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CA081" w14:textId="730C82DD" w:rsidR="00B8287E" w:rsidRDefault="00B8287E">
      <w:r w:rsidRPr="00B8287E">
        <w:rPr>
          <w:noProof/>
          <w:lang w:val="en-US"/>
        </w:rPr>
        <w:drawing>
          <wp:inline distT="0" distB="0" distL="0" distR="0" wp14:anchorId="1E274AFA" wp14:editId="6BAA69AA">
            <wp:extent cx="5731510" cy="872490"/>
            <wp:effectExtent l="0" t="0" r="0" b="3810"/>
            <wp:docPr id="1925264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264844" name="Picture 192526484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C21D1" w14:textId="77777777" w:rsidR="000B18BD" w:rsidRPr="00B8287E" w:rsidRDefault="000B18BD"/>
    <w:p w14:paraId="63A1047B" w14:textId="1C9F13EA" w:rsidR="000B18BD" w:rsidRPr="000B18BD" w:rsidRDefault="00B8287E" w:rsidP="000B18B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8BD">
        <w:rPr>
          <w:rFonts w:ascii="Times New Roman" w:hAnsi="Times New Roman" w:cs="Times New Roman"/>
          <w:b/>
          <w:bCs/>
          <w:sz w:val="32"/>
          <w:szCs w:val="32"/>
        </w:rPr>
        <w:t>AMITY SCHOOL OF ENGINE</w:t>
      </w:r>
      <w:r w:rsidR="007E5924">
        <w:rPr>
          <w:rFonts w:ascii="Times New Roman" w:hAnsi="Times New Roman" w:cs="Times New Roman"/>
          <w:b/>
          <w:bCs/>
          <w:sz w:val="32"/>
          <w:szCs w:val="32"/>
        </w:rPr>
        <w:t>E</w:t>
      </w:r>
      <w:r w:rsidRPr="000B18BD">
        <w:rPr>
          <w:rFonts w:ascii="Times New Roman" w:hAnsi="Times New Roman" w:cs="Times New Roman"/>
          <w:b/>
          <w:bCs/>
          <w:sz w:val="32"/>
          <w:szCs w:val="32"/>
        </w:rPr>
        <w:t>RING &amp; TECHNOLOGY</w:t>
      </w:r>
    </w:p>
    <w:p w14:paraId="4686210D" w14:textId="04DB4AF3" w:rsidR="00B8287E" w:rsidRPr="000B18BD" w:rsidRDefault="00B8287E" w:rsidP="00B8287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8BD">
        <w:rPr>
          <w:rFonts w:ascii="Times New Roman" w:hAnsi="Times New Roman" w:cs="Times New Roman"/>
          <w:b/>
          <w:bCs/>
          <w:sz w:val="32"/>
          <w:szCs w:val="32"/>
        </w:rPr>
        <w:t xml:space="preserve">DEPARTMENT OF INFORMATION TECHNOLOGY </w:t>
      </w:r>
    </w:p>
    <w:p w14:paraId="6073A0C8" w14:textId="77777777" w:rsidR="00B8287E" w:rsidRDefault="00B8287E" w:rsidP="006A5CC9">
      <w:pPr>
        <w:rPr>
          <w:b/>
          <w:bCs/>
          <w:sz w:val="32"/>
          <w:szCs w:val="32"/>
          <w:u w:val="single"/>
        </w:rPr>
      </w:pPr>
    </w:p>
    <w:p w14:paraId="3CDF4A53" w14:textId="77777777" w:rsidR="006A5CC9" w:rsidRPr="00B8287E" w:rsidRDefault="006A5CC9" w:rsidP="006A5CC9">
      <w:pPr>
        <w:rPr>
          <w:b/>
          <w:bCs/>
          <w:sz w:val="32"/>
          <w:szCs w:val="32"/>
          <w:u w:val="single"/>
        </w:rPr>
      </w:pPr>
    </w:p>
    <w:p w14:paraId="3905ED03" w14:textId="749FEC2B" w:rsidR="00B8287E" w:rsidRPr="00B8287E" w:rsidRDefault="00B8287E" w:rsidP="00B8287E">
      <w:pPr>
        <w:jc w:val="center"/>
        <w:rPr>
          <w:b/>
          <w:bCs/>
          <w:sz w:val="32"/>
          <w:szCs w:val="32"/>
          <w:u w:val="single"/>
        </w:rPr>
      </w:pPr>
      <w:r w:rsidRPr="00B8287E">
        <w:rPr>
          <w:b/>
          <w:bCs/>
          <w:sz w:val="32"/>
          <w:szCs w:val="32"/>
          <w:u w:val="single"/>
        </w:rPr>
        <w:t>WEEKLY PROGRESS REPORT</w:t>
      </w:r>
      <w:r w:rsidR="000B18BD" w:rsidRPr="000B18BD">
        <w:rPr>
          <w:b/>
          <w:bCs/>
          <w:sz w:val="32"/>
          <w:szCs w:val="32"/>
        </w:rPr>
        <w:t xml:space="preserve"> </w:t>
      </w:r>
      <w:r w:rsidRPr="00B8287E">
        <w:rPr>
          <w:b/>
          <w:bCs/>
          <w:sz w:val="32"/>
          <w:szCs w:val="32"/>
          <w:u w:val="single"/>
        </w:rPr>
        <w:t>(WPR)</w:t>
      </w:r>
    </w:p>
    <w:p w14:paraId="4A3730A4" w14:textId="77777777" w:rsidR="00B8287E" w:rsidRPr="00B8287E" w:rsidRDefault="00B8287E" w:rsidP="00B8287E">
      <w:pPr>
        <w:jc w:val="center"/>
        <w:rPr>
          <w:b/>
          <w:bCs/>
          <w:sz w:val="32"/>
          <w:szCs w:val="32"/>
          <w:u w:val="single"/>
        </w:rPr>
      </w:pPr>
    </w:p>
    <w:p w14:paraId="57A87A90" w14:textId="6C97DA1B" w:rsidR="00B8287E" w:rsidRPr="00BD0740" w:rsidRDefault="00B8287E" w:rsidP="00B8287E">
      <w:pPr>
        <w:jc w:val="center"/>
        <w:rPr>
          <w:b/>
          <w:bCs/>
          <w:sz w:val="32"/>
          <w:szCs w:val="32"/>
        </w:rPr>
      </w:pPr>
      <w:r w:rsidRPr="00B8287E">
        <w:rPr>
          <w:sz w:val="32"/>
          <w:szCs w:val="32"/>
        </w:rPr>
        <w:t xml:space="preserve">For the week commencing </w:t>
      </w:r>
      <w:r w:rsidR="00BD0740" w:rsidRPr="00BD0740">
        <w:rPr>
          <w:sz w:val="32"/>
          <w:szCs w:val="32"/>
        </w:rPr>
        <w:t>on</w:t>
      </w:r>
      <w:r w:rsidR="00220870">
        <w:rPr>
          <w:b/>
          <w:bCs/>
          <w:sz w:val="32"/>
          <w:szCs w:val="32"/>
        </w:rPr>
        <w:t>01</w:t>
      </w:r>
      <w:r w:rsidR="007E5924" w:rsidRPr="00BD0740">
        <w:rPr>
          <w:b/>
          <w:bCs/>
          <w:sz w:val="32"/>
          <w:szCs w:val="32"/>
        </w:rPr>
        <w:t>/0</w:t>
      </w:r>
      <w:r w:rsidR="00220870">
        <w:rPr>
          <w:b/>
          <w:bCs/>
          <w:sz w:val="32"/>
          <w:szCs w:val="32"/>
        </w:rPr>
        <w:t>9</w:t>
      </w:r>
      <w:r w:rsidR="007E5924" w:rsidRPr="00BD0740">
        <w:rPr>
          <w:b/>
          <w:bCs/>
          <w:sz w:val="32"/>
          <w:szCs w:val="32"/>
        </w:rPr>
        <w:t>/2025</w:t>
      </w:r>
      <w:r w:rsidR="003E4B6B" w:rsidRPr="00BD0740">
        <w:rPr>
          <w:b/>
          <w:bCs/>
          <w:sz w:val="32"/>
          <w:szCs w:val="32"/>
        </w:rPr>
        <w:t xml:space="preserve"> </w:t>
      </w:r>
      <w:r w:rsidR="006A5CC9" w:rsidRPr="00BD0740">
        <w:rPr>
          <w:b/>
          <w:bCs/>
          <w:sz w:val="32"/>
          <w:szCs w:val="32"/>
        </w:rPr>
        <w:t>-</w:t>
      </w:r>
      <w:r w:rsidR="00220870">
        <w:rPr>
          <w:b/>
          <w:bCs/>
          <w:sz w:val="32"/>
          <w:szCs w:val="32"/>
        </w:rPr>
        <w:t>07</w:t>
      </w:r>
      <w:r w:rsidR="00163BD3" w:rsidRPr="00BD0740">
        <w:rPr>
          <w:b/>
          <w:bCs/>
          <w:sz w:val="32"/>
          <w:szCs w:val="32"/>
        </w:rPr>
        <w:t>/0</w:t>
      </w:r>
      <w:r w:rsidR="00220870">
        <w:rPr>
          <w:b/>
          <w:bCs/>
          <w:sz w:val="32"/>
          <w:szCs w:val="32"/>
        </w:rPr>
        <w:t>9</w:t>
      </w:r>
      <w:r w:rsidR="00163BD3" w:rsidRPr="00BD0740">
        <w:rPr>
          <w:b/>
          <w:bCs/>
          <w:sz w:val="32"/>
          <w:szCs w:val="32"/>
        </w:rPr>
        <w:t>/2025</w:t>
      </w:r>
    </w:p>
    <w:p w14:paraId="72FEFF95" w14:textId="77777777" w:rsidR="00B8287E" w:rsidRPr="00B8287E" w:rsidRDefault="00B8287E" w:rsidP="00B8287E">
      <w:pPr>
        <w:rPr>
          <w:sz w:val="32"/>
          <w:szCs w:val="32"/>
        </w:rPr>
      </w:pPr>
    </w:p>
    <w:p w14:paraId="229B30F4" w14:textId="317C8D08" w:rsidR="00B8287E" w:rsidRDefault="000B18BD" w:rsidP="00B8287E">
      <w:pPr>
        <w:rPr>
          <w:sz w:val="32"/>
          <w:szCs w:val="32"/>
        </w:rPr>
      </w:pPr>
      <w:r>
        <w:rPr>
          <w:b/>
          <w:bCs/>
          <w:sz w:val="32"/>
          <w:szCs w:val="32"/>
          <w:u w:val="single"/>
        </w:rPr>
        <w:t>P</w:t>
      </w:r>
      <w:r w:rsidRPr="00B8287E">
        <w:rPr>
          <w:b/>
          <w:bCs/>
          <w:sz w:val="32"/>
          <w:szCs w:val="32"/>
          <w:u w:val="single"/>
        </w:rPr>
        <w:t>rogram:</w:t>
      </w:r>
      <w:r w:rsidR="00B8287E">
        <w:rPr>
          <w:sz w:val="32"/>
          <w:szCs w:val="32"/>
        </w:rPr>
        <w:t xml:space="preserve"> </w:t>
      </w:r>
      <w:r w:rsidR="00797878">
        <w:rPr>
          <w:sz w:val="32"/>
          <w:szCs w:val="32"/>
        </w:rPr>
        <w:t xml:space="preserve">B. </w:t>
      </w:r>
      <w:r w:rsidR="00FF7E02">
        <w:rPr>
          <w:sz w:val="32"/>
          <w:szCs w:val="32"/>
        </w:rPr>
        <w:t>Tech (</w:t>
      </w:r>
      <w:r w:rsidR="003C029C">
        <w:rPr>
          <w:sz w:val="32"/>
          <w:szCs w:val="32"/>
        </w:rPr>
        <w:t>Information Technology</w:t>
      </w:r>
      <w:r w:rsidR="00B8287E">
        <w:rPr>
          <w:sz w:val="32"/>
          <w:szCs w:val="32"/>
        </w:rPr>
        <w:t>)</w:t>
      </w:r>
    </w:p>
    <w:p w14:paraId="7E769C5F" w14:textId="77777777" w:rsidR="00B8287E" w:rsidRPr="00B8287E" w:rsidRDefault="00B8287E" w:rsidP="00B8287E">
      <w:pPr>
        <w:rPr>
          <w:sz w:val="32"/>
          <w:szCs w:val="32"/>
        </w:rPr>
      </w:pPr>
    </w:p>
    <w:p w14:paraId="02135EB2" w14:textId="5033573B" w:rsidR="00B8287E" w:rsidRPr="00B8287E" w:rsidRDefault="000B18BD" w:rsidP="00B8287E">
      <w:pPr>
        <w:rPr>
          <w:sz w:val="32"/>
          <w:szCs w:val="32"/>
        </w:rPr>
      </w:pPr>
      <w:r>
        <w:rPr>
          <w:b/>
          <w:bCs/>
          <w:sz w:val="32"/>
          <w:szCs w:val="32"/>
          <w:u w:val="single"/>
        </w:rPr>
        <w:t>B</w:t>
      </w:r>
      <w:r w:rsidRPr="00B8287E">
        <w:rPr>
          <w:b/>
          <w:bCs/>
          <w:sz w:val="32"/>
          <w:szCs w:val="32"/>
          <w:u w:val="single"/>
        </w:rPr>
        <w:t>atch:</w:t>
      </w:r>
      <w:r>
        <w:rPr>
          <w:sz w:val="32"/>
          <w:szCs w:val="32"/>
        </w:rPr>
        <w:t xml:space="preserve"> </w:t>
      </w:r>
      <w:r w:rsidR="00B8287E">
        <w:rPr>
          <w:sz w:val="32"/>
          <w:szCs w:val="32"/>
        </w:rPr>
        <w:t>2022-2026</w:t>
      </w:r>
    </w:p>
    <w:p w14:paraId="406F5893" w14:textId="77777777" w:rsidR="00B8287E" w:rsidRPr="00B8287E" w:rsidRDefault="00B8287E" w:rsidP="00B8287E">
      <w:pPr>
        <w:rPr>
          <w:sz w:val="32"/>
          <w:szCs w:val="32"/>
        </w:rPr>
      </w:pPr>
    </w:p>
    <w:p w14:paraId="53261114" w14:textId="5BAA5DA3" w:rsidR="00B8287E" w:rsidRDefault="000B18BD" w:rsidP="00B8287E">
      <w:pPr>
        <w:rPr>
          <w:b/>
          <w:bCs/>
          <w:sz w:val="32"/>
          <w:szCs w:val="32"/>
          <w:u w:val="single"/>
        </w:rPr>
      </w:pPr>
      <w:r w:rsidRPr="00B8287E">
        <w:rPr>
          <w:b/>
          <w:bCs/>
          <w:sz w:val="32"/>
          <w:szCs w:val="32"/>
          <w:u w:val="single"/>
        </w:rPr>
        <w:t xml:space="preserve">Student </w:t>
      </w:r>
      <w:r w:rsidR="00667881" w:rsidRPr="00B8287E">
        <w:rPr>
          <w:b/>
          <w:bCs/>
          <w:sz w:val="32"/>
          <w:szCs w:val="32"/>
          <w:u w:val="single"/>
        </w:rPr>
        <w:t>Name:</w:t>
      </w:r>
      <w:r w:rsidR="00B429C7">
        <w:rPr>
          <w:sz w:val="32"/>
          <w:szCs w:val="32"/>
        </w:rPr>
        <w:t xml:space="preserve"> </w:t>
      </w:r>
      <w:r w:rsidR="00667881">
        <w:rPr>
          <w:sz w:val="32"/>
          <w:szCs w:val="32"/>
        </w:rPr>
        <w:t>Sarthak Jha</w:t>
      </w:r>
    </w:p>
    <w:p w14:paraId="4E84F9F9" w14:textId="77777777" w:rsidR="000B18BD" w:rsidRDefault="000B18BD" w:rsidP="00B8287E">
      <w:pPr>
        <w:rPr>
          <w:b/>
          <w:bCs/>
          <w:sz w:val="32"/>
          <w:szCs w:val="32"/>
          <w:u w:val="single"/>
        </w:rPr>
      </w:pPr>
    </w:p>
    <w:p w14:paraId="06E402A2" w14:textId="2517198F" w:rsidR="000B18BD" w:rsidRPr="00B8287E" w:rsidRDefault="00FD429D" w:rsidP="00B8287E">
      <w:pPr>
        <w:rPr>
          <w:sz w:val="32"/>
          <w:szCs w:val="32"/>
        </w:rPr>
      </w:pPr>
      <w:r w:rsidRPr="00B8287E">
        <w:rPr>
          <w:b/>
          <w:bCs/>
          <w:sz w:val="32"/>
          <w:szCs w:val="32"/>
          <w:u w:val="single"/>
        </w:rPr>
        <w:t>Enrolment</w:t>
      </w:r>
      <w:r w:rsidR="000B18BD" w:rsidRPr="00B8287E">
        <w:rPr>
          <w:b/>
          <w:bCs/>
          <w:sz w:val="32"/>
          <w:szCs w:val="32"/>
          <w:u w:val="single"/>
        </w:rPr>
        <w:t xml:space="preserve"> Number:</w:t>
      </w:r>
      <w:r w:rsidR="00B429C7">
        <w:rPr>
          <w:sz w:val="32"/>
          <w:szCs w:val="32"/>
        </w:rPr>
        <w:t xml:space="preserve">  A23053220</w:t>
      </w:r>
      <w:r w:rsidR="00667881">
        <w:rPr>
          <w:sz w:val="32"/>
          <w:szCs w:val="32"/>
        </w:rPr>
        <w:t>60</w:t>
      </w:r>
    </w:p>
    <w:p w14:paraId="15DFA478" w14:textId="77777777" w:rsidR="00B8287E" w:rsidRPr="00B8287E" w:rsidRDefault="00B8287E" w:rsidP="00B8287E">
      <w:pPr>
        <w:rPr>
          <w:sz w:val="32"/>
          <w:szCs w:val="32"/>
        </w:rPr>
      </w:pPr>
    </w:p>
    <w:p w14:paraId="5A77CCFB" w14:textId="68C46390" w:rsidR="00B8287E" w:rsidRPr="00B8287E" w:rsidRDefault="000B18BD" w:rsidP="00B8287E">
      <w:pPr>
        <w:rPr>
          <w:sz w:val="32"/>
          <w:szCs w:val="32"/>
        </w:rPr>
      </w:pPr>
      <w:r w:rsidRPr="00B8287E">
        <w:rPr>
          <w:b/>
          <w:bCs/>
          <w:sz w:val="32"/>
          <w:szCs w:val="32"/>
          <w:u w:val="single"/>
        </w:rPr>
        <w:t>Faculty Guide:</w:t>
      </w:r>
      <w:r w:rsidR="00B429C7">
        <w:rPr>
          <w:sz w:val="32"/>
          <w:szCs w:val="32"/>
        </w:rPr>
        <w:t xml:space="preserve"> </w:t>
      </w:r>
      <w:r w:rsidR="00667881">
        <w:rPr>
          <w:sz w:val="32"/>
          <w:szCs w:val="32"/>
        </w:rPr>
        <w:t xml:space="preserve">Dr </w:t>
      </w:r>
      <w:r w:rsidR="00163BD3">
        <w:rPr>
          <w:sz w:val="32"/>
          <w:szCs w:val="32"/>
        </w:rPr>
        <w:t>Saru Dhir</w:t>
      </w:r>
    </w:p>
    <w:p w14:paraId="32DC32EA" w14:textId="701D8021" w:rsidR="000B18BD" w:rsidRPr="000B18BD" w:rsidRDefault="000B18BD" w:rsidP="00B8287E">
      <w:pPr>
        <w:pStyle w:val="NormalWeb"/>
        <w:rPr>
          <w:rFonts w:ascii="Calibri" w:hAnsi="Calibri" w:cs="Calibri"/>
          <w:sz w:val="36"/>
          <w:szCs w:val="36"/>
        </w:rPr>
      </w:pPr>
      <w:r w:rsidRPr="000B18BD">
        <w:rPr>
          <w:rFonts w:asciiTheme="minorHAnsi" w:hAnsiTheme="minorHAnsi"/>
          <w:b/>
          <w:bCs/>
          <w:sz w:val="36"/>
          <w:szCs w:val="36"/>
          <w:u w:val="single"/>
        </w:rPr>
        <w:t>Project Title:</w:t>
      </w:r>
      <w:r w:rsidRPr="000B18BD">
        <w:rPr>
          <w:sz w:val="36"/>
          <w:szCs w:val="36"/>
        </w:rPr>
        <w:t xml:space="preserve"> </w:t>
      </w:r>
      <w:r w:rsidR="00163BD3" w:rsidRPr="00163BD3"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  <w:t>Integrating diverse medical datasets ensuring data privacy and compliance</w:t>
      </w:r>
      <w:r w:rsidR="006A5CC9">
        <w:rPr>
          <w:rFonts w:ascii="Calibri" w:hAnsi="Calibri" w:cs="Calibri"/>
          <w:b/>
          <w:bCs/>
          <w:sz w:val="36"/>
          <w:szCs w:val="36"/>
        </w:rPr>
        <w:t xml:space="preserve"> </w:t>
      </w:r>
    </w:p>
    <w:p w14:paraId="3B2AA6C9" w14:textId="77777777" w:rsidR="00220870" w:rsidRPr="00220870" w:rsidRDefault="00220870" w:rsidP="00220870">
      <w:pPr>
        <w:rPr>
          <w:b/>
          <w:bCs/>
          <w:sz w:val="32"/>
          <w:szCs w:val="32"/>
        </w:rPr>
      </w:pPr>
      <w:r w:rsidRPr="00220870">
        <w:rPr>
          <w:b/>
          <w:bCs/>
          <w:sz w:val="32"/>
          <w:szCs w:val="32"/>
        </w:rPr>
        <w:t>Targets set for the week:</w:t>
      </w:r>
    </w:p>
    <w:p w14:paraId="6E4D2F2E" w14:textId="77777777" w:rsidR="00220870" w:rsidRPr="00220870" w:rsidRDefault="00220870" w:rsidP="00220870">
      <w:pPr>
        <w:numPr>
          <w:ilvl w:val="0"/>
          <w:numId w:val="14"/>
        </w:numPr>
        <w:rPr>
          <w:sz w:val="32"/>
          <w:szCs w:val="32"/>
        </w:rPr>
      </w:pPr>
      <w:r w:rsidRPr="00220870">
        <w:rPr>
          <w:sz w:val="32"/>
          <w:szCs w:val="32"/>
        </w:rPr>
        <w:t>Complete testing of Live Bed Map and Doctor Switch features.</w:t>
      </w:r>
    </w:p>
    <w:p w14:paraId="2217E076" w14:textId="77777777" w:rsidR="00220870" w:rsidRPr="00220870" w:rsidRDefault="00220870" w:rsidP="00220870">
      <w:pPr>
        <w:numPr>
          <w:ilvl w:val="0"/>
          <w:numId w:val="14"/>
        </w:numPr>
        <w:rPr>
          <w:sz w:val="32"/>
          <w:szCs w:val="32"/>
        </w:rPr>
      </w:pPr>
      <w:r w:rsidRPr="00220870">
        <w:rPr>
          <w:sz w:val="32"/>
          <w:szCs w:val="32"/>
        </w:rPr>
        <w:t>Design and integrate Insurance Partners module into the system.</w:t>
      </w:r>
    </w:p>
    <w:p w14:paraId="090AE650" w14:textId="77777777" w:rsidR="00220870" w:rsidRPr="00220870" w:rsidRDefault="00220870" w:rsidP="00220870">
      <w:pPr>
        <w:numPr>
          <w:ilvl w:val="0"/>
          <w:numId w:val="14"/>
        </w:numPr>
        <w:rPr>
          <w:sz w:val="32"/>
          <w:szCs w:val="32"/>
        </w:rPr>
      </w:pPr>
      <w:r w:rsidRPr="00220870">
        <w:rPr>
          <w:sz w:val="32"/>
          <w:szCs w:val="32"/>
        </w:rPr>
        <w:t>Ensure Insurance Partner details are displayed in a structured and user-friendly format.</w:t>
      </w:r>
    </w:p>
    <w:p w14:paraId="02323D91" w14:textId="77777777" w:rsidR="00220870" w:rsidRPr="00220870" w:rsidRDefault="00220870" w:rsidP="00220870">
      <w:pPr>
        <w:numPr>
          <w:ilvl w:val="0"/>
          <w:numId w:val="14"/>
        </w:numPr>
        <w:rPr>
          <w:sz w:val="32"/>
          <w:szCs w:val="32"/>
        </w:rPr>
      </w:pPr>
      <w:r w:rsidRPr="00220870">
        <w:rPr>
          <w:sz w:val="32"/>
          <w:szCs w:val="32"/>
        </w:rPr>
        <w:t>Maintain compliance with privacy and data handling standards while adding insurance integration.</w:t>
      </w:r>
    </w:p>
    <w:p w14:paraId="7EA6DC4A" w14:textId="77777777" w:rsidR="00BD0740" w:rsidRDefault="00BD0740" w:rsidP="00B8287E">
      <w:pPr>
        <w:rPr>
          <w:b/>
          <w:bCs/>
          <w:sz w:val="32"/>
          <w:szCs w:val="32"/>
          <w:u w:val="single"/>
        </w:rPr>
      </w:pPr>
    </w:p>
    <w:p w14:paraId="38858F96" w14:textId="77777777" w:rsidR="00BD0740" w:rsidRDefault="00BD0740" w:rsidP="00B8287E">
      <w:pPr>
        <w:rPr>
          <w:b/>
          <w:bCs/>
          <w:sz w:val="32"/>
          <w:szCs w:val="32"/>
          <w:u w:val="single"/>
        </w:rPr>
      </w:pPr>
    </w:p>
    <w:p w14:paraId="09022370" w14:textId="77777777" w:rsidR="00220870" w:rsidRPr="00220870" w:rsidRDefault="00220870" w:rsidP="00220870">
      <w:pPr>
        <w:pStyle w:val="NormalWeb"/>
        <w:ind w:left="284"/>
        <w:rPr>
          <w:rFonts w:asciiTheme="minorHAnsi" w:eastAsiaTheme="minorHAnsi" w:hAnsiTheme="minorHAnsi" w:cstheme="minorBidi"/>
          <w:b/>
          <w:bCs/>
          <w:kern w:val="2"/>
          <w:sz w:val="32"/>
          <w:szCs w:val="32"/>
          <w:lang w:eastAsia="en-US"/>
          <w14:ligatures w14:val="standardContextual"/>
        </w:rPr>
      </w:pPr>
      <w:r w:rsidRPr="00220870">
        <w:rPr>
          <w:rFonts w:asciiTheme="minorHAnsi" w:eastAsiaTheme="minorHAnsi" w:hAnsiTheme="minorHAnsi" w:cstheme="minorBidi"/>
          <w:b/>
          <w:bCs/>
          <w:kern w:val="2"/>
          <w:sz w:val="32"/>
          <w:szCs w:val="32"/>
          <w:lang w:eastAsia="en-US"/>
          <w14:ligatures w14:val="standardContextual"/>
        </w:rPr>
        <w:lastRenderedPageBreak/>
        <w:t>Progress/Achievements for the week:</w:t>
      </w:r>
    </w:p>
    <w:p w14:paraId="32162E38" w14:textId="77777777" w:rsidR="00220870" w:rsidRPr="00220870" w:rsidRDefault="00220870" w:rsidP="00220870">
      <w:pPr>
        <w:pStyle w:val="NormalWeb"/>
        <w:numPr>
          <w:ilvl w:val="0"/>
          <w:numId w:val="15"/>
        </w:numPr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</w:pPr>
      <w:r w:rsidRPr="00220870"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  <w:t>Successfully tested Live Bed Map and Doctor Switch modules — confirmed stable functionality.</w:t>
      </w:r>
    </w:p>
    <w:p w14:paraId="17F7EC78" w14:textId="77777777" w:rsidR="00220870" w:rsidRPr="00220870" w:rsidRDefault="00220870" w:rsidP="00220870">
      <w:pPr>
        <w:pStyle w:val="NormalWeb"/>
        <w:numPr>
          <w:ilvl w:val="0"/>
          <w:numId w:val="15"/>
        </w:numPr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</w:pPr>
      <w:r w:rsidRPr="00220870"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  <w:t>Developed and integrated Insurance Partners list feature, allowing patients to view and select insurance providers directly from the platform.</w:t>
      </w:r>
    </w:p>
    <w:p w14:paraId="1D376E12" w14:textId="77777777" w:rsidR="00220870" w:rsidRPr="00220870" w:rsidRDefault="00220870" w:rsidP="00220870">
      <w:pPr>
        <w:pStyle w:val="NormalWeb"/>
        <w:numPr>
          <w:ilvl w:val="0"/>
          <w:numId w:val="15"/>
        </w:numPr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</w:pPr>
      <w:r w:rsidRPr="00220870"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  <w:t>Created a simple UI to display insurance details such as partner name, coverage type, and plan details.</w:t>
      </w:r>
    </w:p>
    <w:p w14:paraId="72865E09" w14:textId="77777777" w:rsidR="00220870" w:rsidRPr="00220870" w:rsidRDefault="00220870" w:rsidP="00220870">
      <w:pPr>
        <w:pStyle w:val="NormalWeb"/>
        <w:numPr>
          <w:ilvl w:val="0"/>
          <w:numId w:val="15"/>
        </w:numPr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</w:pPr>
      <w:r w:rsidRPr="00220870"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  <w:t>Ensured secure handling of insurance-related data to maintain compliance.</w:t>
      </w:r>
    </w:p>
    <w:p w14:paraId="52E64C75" w14:textId="454842D0" w:rsidR="00FD429D" w:rsidRPr="00220870" w:rsidRDefault="00FD429D" w:rsidP="007E5924">
      <w:pPr>
        <w:pStyle w:val="NormalWeb"/>
        <w:ind w:left="284"/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</w:pPr>
    </w:p>
    <w:p w14:paraId="5DD9E74C" w14:textId="77777777" w:rsidR="00220870" w:rsidRPr="00220870" w:rsidRDefault="00220870" w:rsidP="00220870">
      <w:pPr>
        <w:rPr>
          <w:b/>
          <w:bCs/>
          <w:sz w:val="32"/>
          <w:szCs w:val="32"/>
        </w:rPr>
      </w:pPr>
      <w:r w:rsidRPr="00220870">
        <w:rPr>
          <w:b/>
          <w:bCs/>
          <w:sz w:val="32"/>
          <w:szCs w:val="32"/>
        </w:rPr>
        <w:t>Future Work Plans:</w:t>
      </w:r>
    </w:p>
    <w:p w14:paraId="0B8B3244" w14:textId="77777777" w:rsidR="00220870" w:rsidRPr="00220870" w:rsidRDefault="00220870" w:rsidP="00220870">
      <w:pPr>
        <w:numPr>
          <w:ilvl w:val="0"/>
          <w:numId w:val="16"/>
        </w:numPr>
        <w:rPr>
          <w:sz w:val="32"/>
          <w:szCs w:val="32"/>
        </w:rPr>
      </w:pPr>
      <w:r w:rsidRPr="00220870">
        <w:rPr>
          <w:sz w:val="32"/>
          <w:szCs w:val="32"/>
        </w:rPr>
        <w:t>Extend the Insurance Partner module by adding comparison and filter options for patients.</w:t>
      </w:r>
    </w:p>
    <w:p w14:paraId="76142481" w14:textId="77777777" w:rsidR="00220870" w:rsidRPr="00220870" w:rsidRDefault="00220870" w:rsidP="00220870">
      <w:pPr>
        <w:numPr>
          <w:ilvl w:val="0"/>
          <w:numId w:val="16"/>
        </w:numPr>
        <w:rPr>
          <w:sz w:val="32"/>
          <w:szCs w:val="32"/>
        </w:rPr>
      </w:pPr>
      <w:r w:rsidRPr="00220870">
        <w:rPr>
          <w:sz w:val="32"/>
          <w:szCs w:val="32"/>
        </w:rPr>
        <w:t>Integrate email/notification support to inform patients about available insurance plans.</w:t>
      </w:r>
    </w:p>
    <w:p w14:paraId="7DC965D7" w14:textId="77777777" w:rsidR="00220870" w:rsidRPr="00220870" w:rsidRDefault="00220870" w:rsidP="00220870">
      <w:pPr>
        <w:numPr>
          <w:ilvl w:val="0"/>
          <w:numId w:val="16"/>
        </w:numPr>
        <w:rPr>
          <w:sz w:val="32"/>
          <w:szCs w:val="32"/>
        </w:rPr>
      </w:pPr>
      <w:r w:rsidRPr="00220870">
        <w:rPr>
          <w:sz w:val="32"/>
          <w:szCs w:val="32"/>
        </w:rPr>
        <w:t>Enhance user interface for a more seamless patient experience across all modules.</w:t>
      </w:r>
    </w:p>
    <w:p w14:paraId="3254E869" w14:textId="77777777" w:rsidR="00220870" w:rsidRPr="00220870" w:rsidRDefault="00220870" w:rsidP="00220870">
      <w:pPr>
        <w:numPr>
          <w:ilvl w:val="0"/>
          <w:numId w:val="16"/>
        </w:numPr>
        <w:rPr>
          <w:sz w:val="32"/>
          <w:szCs w:val="32"/>
        </w:rPr>
      </w:pPr>
      <w:r w:rsidRPr="00220870">
        <w:rPr>
          <w:sz w:val="32"/>
          <w:szCs w:val="32"/>
        </w:rPr>
        <w:t>Conduct comprehensive testing of all newly integrated features (Insurance + Live Bed Map + Doctor Switch).</w:t>
      </w:r>
    </w:p>
    <w:p w14:paraId="2A983DC4" w14:textId="77777777" w:rsidR="00163BD3" w:rsidRPr="00163BD3" w:rsidRDefault="00163BD3" w:rsidP="00163BD3">
      <w:pPr>
        <w:rPr>
          <w:b/>
          <w:bCs/>
          <w:sz w:val="32"/>
          <w:szCs w:val="32"/>
          <w:u w:val="single"/>
        </w:rPr>
      </w:pPr>
    </w:p>
    <w:sectPr w:rsidR="00163BD3" w:rsidRPr="00163BD3" w:rsidSect="000B18B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25A24"/>
    <w:multiLevelType w:val="hybridMultilevel"/>
    <w:tmpl w:val="94C6E248"/>
    <w:lvl w:ilvl="0" w:tplc="3822F708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B35D10"/>
    <w:multiLevelType w:val="hybridMultilevel"/>
    <w:tmpl w:val="646AB386"/>
    <w:lvl w:ilvl="0" w:tplc="40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2C70E8"/>
    <w:multiLevelType w:val="hybridMultilevel"/>
    <w:tmpl w:val="B45018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4B0EAD"/>
    <w:multiLevelType w:val="hybridMultilevel"/>
    <w:tmpl w:val="170EB2E0"/>
    <w:lvl w:ilvl="0" w:tplc="ED48AB9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214E5A89"/>
    <w:multiLevelType w:val="hybridMultilevel"/>
    <w:tmpl w:val="145C85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0B3BE3"/>
    <w:multiLevelType w:val="multilevel"/>
    <w:tmpl w:val="8348E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7B7C65"/>
    <w:multiLevelType w:val="hybridMultilevel"/>
    <w:tmpl w:val="045EC9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B72798"/>
    <w:multiLevelType w:val="multilevel"/>
    <w:tmpl w:val="5336A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4623E5"/>
    <w:multiLevelType w:val="hybridMultilevel"/>
    <w:tmpl w:val="EB5CAD48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911058"/>
    <w:multiLevelType w:val="hybridMultilevel"/>
    <w:tmpl w:val="5524C8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5A0AA3"/>
    <w:multiLevelType w:val="multilevel"/>
    <w:tmpl w:val="76D42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534FC2"/>
    <w:multiLevelType w:val="hybridMultilevel"/>
    <w:tmpl w:val="05D2AE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BD6C72"/>
    <w:multiLevelType w:val="hybridMultilevel"/>
    <w:tmpl w:val="2B386D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AC2F77"/>
    <w:multiLevelType w:val="multilevel"/>
    <w:tmpl w:val="428C6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696E9D"/>
    <w:multiLevelType w:val="multilevel"/>
    <w:tmpl w:val="A7505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082180"/>
    <w:multiLevelType w:val="hybridMultilevel"/>
    <w:tmpl w:val="A330E2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2448681">
    <w:abstractNumId w:val="13"/>
  </w:num>
  <w:num w:numId="2" w16cid:durableId="568543237">
    <w:abstractNumId w:val="2"/>
  </w:num>
  <w:num w:numId="3" w16cid:durableId="1771193321">
    <w:abstractNumId w:val="9"/>
  </w:num>
  <w:num w:numId="4" w16cid:durableId="491143464">
    <w:abstractNumId w:val="15"/>
  </w:num>
  <w:num w:numId="5" w16cid:durableId="1940482098">
    <w:abstractNumId w:val="4"/>
  </w:num>
  <w:num w:numId="6" w16cid:durableId="913321259">
    <w:abstractNumId w:val="8"/>
  </w:num>
  <w:num w:numId="7" w16cid:durableId="1973098037">
    <w:abstractNumId w:val="1"/>
  </w:num>
  <w:num w:numId="8" w16cid:durableId="1754425171">
    <w:abstractNumId w:val="6"/>
  </w:num>
  <w:num w:numId="9" w16cid:durableId="2104106289">
    <w:abstractNumId w:val="12"/>
  </w:num>
  <w:num w:numId="10" w16cid:durableId="1212303855">
    <w:abstractNumId w:val="0"/>
  </w:num>
  <w:num w:numId="11" w16cid:durableId="68699573">
    <w:abstractNumId w:val="3"/>
  </w:num>
  <w:num w:numId="12" w16cid:durableId="1112939895">
    <w:abstractNumId w:val="11"/>
  </w:num>
  <w:num w:numId="13" w16cid:durableId="903296288">
    <w:abstractNumId w:val="5"/>
  </w:num>
  <w:num w:numId="14" w16cid:durableId="885063808">
    <w:abstractNumId w:val="14"/>
  </w:num>
  <w:num w:numId="15" w16cid:durableId="1734505284">
    <w:abstractNumId w:val="7"/>
  </w:num>
  <w:num w:numId="16" w16cid:durableId="18073168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87E"/>
    <w:rsid w:val="000B18BD"/>
    <w:rsid w:val="00163BD3"/>
    <w:rsid w:val="00172B69"/>
    <w:rsid w:val="00220870"/>
    <w:rsid w:val="002C2FC2"/>
    <w:rsid w:val="003874A2"/>
    <w:rsid w:val="003C029C"/>
    <w:rsid w:val="003E4B6B"/>
    <w:rsid w:val="00467BFB"/>
    <w:rsid w:val="005667C9"/>
    <w:rsid w:val="00656A35"/>
    <w:rsid w:val="00667881"/>
    <w:rsid w:val="00681CE6"/>
    <w:rsid w:val="006A5CC9"/>
    <w:rsid w:val="006E05F1"/>
    <w:rsid w:val="006F7C94"/>
    <w:rsid w:val="00774183"/>
    <w:rsid w:val="00797878"/>
    <w:rsid w:val="007E5924"/>
    <w:rsid w:val="00886BF1"/>
    <w:rsid w:val="00A12B05"/>
    <w:rsid w:val="00AA104C"/>
    <w:rsid w:val="00AE1454"/>
    <w:rsid w:val="00B429C7"/>
    <w:rsid w:val="00B8287E"/>
    <w:rsid w:val="00BD0740"/>
    <w:rsid w:val="00C12E2F"/>
    <w:rsid w:val="00FD429D"/>
    <w:rsid w:val="00FF1F0F"/>
    <w:rsid w:val="00FF7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233BF"/>
  <w15:docId w15:val="{F5D4B2EC-0C6E-4A6B-B8EA-506971880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8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8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8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8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8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87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87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87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87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8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8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8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8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8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8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8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8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8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87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8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87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8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87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8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8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8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8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8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87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8287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429C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29C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014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4364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3306090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38656050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1408747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37620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9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507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6033129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09318535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362806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150956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7498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340779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58810583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090670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208275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00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86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426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235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ABHINAV SUSHIL VARSHNEY</dc:creator>
  <cp:lastModifiedBy>Sarthak Jha</cp:lastModifiedBy>
  <cp:revision>3</cp:revision>
  <dcterms:created xsi:type="dcterms:W3CDTF">2025-09-01T15:02:00Z</dcterms:created>
  <dcterms:modified xsi:type="dcterms:W3CDTF">2025-09-07T06:35:00Z</dcterms:modified>
</cp:coreProperties>
</file>