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A7425" w14:textId="77777777" w:rsidR="001F2228" w:rsidRPr="00C57CBE" w:rsidRDefault="001F2228" w:rsidP="001F2228">
      <w:r w:rsidRPr="00C57CBE">
        <w:t>Dear Hiring Manager,</w:t>
      </w:r>
    </w:p>
    <w:p w14:paraId="54667B7E" w14:textId="77777777" w:rsidR="001F2228" w:rsidRPr="00C57CBE" w:rsidRDefault="001F2228" w:rsidP="001F2228">
      <w:r w:rsidRPr="00C57CBE">
        <w:t>I am writing to express my interest in opportunities that match my background as a seasoned QA Automation Architect. With over 15 years of hands-on experience in software development and testing, I have developed a deep expertise in automation frameworks, test strategies, and driving quality across the entire software development lifecycle. I am confident that my technical skills and leadership experience will enable me to contribute effectively to any organization.</w:t>
      </w:r>
    </w:p>
    <w:p w14:paraId="7A9C789F" w14:textId="77777777" w:rsidR="001F2228" w:rsidRPr="00C57CBE" w:rsidRDefault="001F2228" w:rsidP="001F2228">
      <w:r w:rsidRPr="00C57CBE">
        <w:t xml:space="preserve">Throughout my career, I have designed and implemented robust test automation frameworks tailored to the needs of web, mobile, and API platforms. My work with tools such as </w:t>
      </w:r>
      <w:r w:rsidRPr="00C57CBE">
        <w:rPr>
          <w:b/>
          <w:bCs/>
        </w:rPr>
        <w:t>Selenium</w:t>
      </w:r>
      <w:r w:rsidRPr="00C57CBE">
        <w:t xml:space="preserve">, </w:t>
      </w:r>
      <w:r w:rsidRPr="00C57CBE">
        <w:rPr>
          <w:b/>
          <w:bCs/>
        </w:rPr>
        <w:t>Appium</w:t>
      </w:r>
      <w:r w:rsidRPr="00C57CBE">
        <w:t xml:space="preserve">, </w:t>
      </w:r>
      <w:r w:rsidRPr="00C57CBE">
        <w:rPr>
          <w:b/>
          <w:bCs/>
        </w:rPr>
        <w:t>Cypress</w:t>
      </w:r>
      <w:r w:rsidRPr="00C57CBE">
        <w:t xml:space="preserve">, </w:t>
      </w:r>
      <w:r w:rsidRPr="00C57CBE">
        <w:rPr>
          <w:b/>
          <w:bCs/>
        </w:rPr>
        <w:t>Rest Assured</w:t>
      </w:r>
      <w:r w:rsidRPr="00C57CBE">
        <w:t xml:space="preserve">, and </w:t>
      </w:r>
      <w:r w:rsidRPr="00C57CBE">
        <w:rPr>
          <w:b/>
          <w:bCs/>
        </w:rPr>
        <w:t>Postman</w:t>
      </w:r>
      <w:r w:rsidRPr="00C57CBE">
        <w:t xml:space="preserve"> has enabled me to create scalable, efficient automation solutions that significantly reduce testing time while increasing coverage and reliability. By integrating automation into continuous delivery processes, I have successfully improved product quality and accelerated release cycles in fast-paced Agile environments.</w:t>
      </w:r>
    </w:p>
    <w:p w14:paraId="5FCC6285" w14:textId="77777777" w:rsidR="001F2228" w:rsidRPr="00C57CBE" w:rsidRDefault="001F2228" w:rsidP="001F2228">
      <w:r w:rsidRPr="00C57CBE">
        <w:t>In addition to my technical abilities, I have a proven track record of leading cross-functional QA teams, mentoring engineers, and driving collaboration between development and testing. My leadership experience extends to building end-to-end testing frameworks, optimizing CI/CD processes, and streamlining test automation workflows. I take pride in creating an environment where testing is both efficient and aligned with overall business goals.</w:t>
      </w:r>
    </w:p>
    <w:p w14:paraId="3EEC84C6" w14:textId="77777777" w:rsidR="001F2228" w:rsidRPr="00C57CBE" w:rsidRDefault="001F2228" w:rsidP="001F2228">
      <w:r w:rsidRPr="00C57CBE">
        <w:t xml:space="preserve">One of the key highlights of my career has been my ability to blend hands-on technical skills with a strategic approach to testing. Whether architecting an automation framework from scratch or optimizing existing systems, I am committed to delivering high-quality solutions that meet the needs of both development teams and business stakeholders. </w:t>
      </w:r>
    </w:p>
    <w:p w14:paraId="12AE6E75" w14:textId="77777777" w:rsidR="001F2228" w:rsidRPr="00C57CBE" w:rsidRDefault="001F2228" w:rsidP="001F2228">
      <w:r w:rsidRPr="00C57CBE">
        <w:t xml:space="preserve">I hold a </w:t>
      </w:r>
      <w:proofErr w:type="gramStart"/>
      <w:r w:rsidRPr="00C57CBE">
        <w:t>Master’s in Information Technology</w:t>
      </w:r>
      <w:proofErr w:type="gramEnd"/>
      <w:r w:rsidRPr="00C57CBE">
        <w:t>, which further enhances my ability to stay at the forefront of the latest technologies and methodologies in the QA space. My passion for learning and continuous improvement drives me to constantly seek new tools and approaches that can improve automation and testing processes.</w:t>
      </w:r>
    </w:p>
    <w:p w14:paraId="48D03FC4" w14:textId="77777777" w:rsidR="001F2228" w:rsidRPr="00C57CBE" w:rsidRDefault="001F2228" w:rsidP="001F2228">
      <w:r w:rsidRPr="00C57CBE">
        <w:t>I am eager to bring my expertise in QA automation to an innovative organization where I can contribute to the delivery of high-quality software products. I would welcome the opportunity to discuss how my background aligns with your team’s needs.</w:t>
      </w:r>
    </w:p>
    <w:p w14:paraId="782B240E" w14:textId="77777777" w:rsidR="001F2228" w:rsidRPr="00C57CBE" w:rsidRDefault="001F2228" w:rsidP="001F2228">
      <w:r w:rsidRPr="00C57CBE">
        <w:t>Thank you for your time and consideration. I look forward to the possibility of speaking with you.</w:t>
      </w:r>
      <w:r>
        <w:t xml:space="preserve"> </w:t>
      </w:r>
      <w:r w:rsidRPr="00C57CBE">
        <w:t>I am available at your convenience for an interview and can be reached at 774-641-0160 or via email at sarthak.matrix@gmail.com.</w:t>
      </w:r>
    </w:p>
    <w:p w14:paraId="558C8015" w14:textId="0A1A87DD" w:rsidR="001F2228" w:rsidRPr="001F2228" w:rsidRDefault="001F2228">
      <w:pPr>
        <w:rPr>
          <w:b/>
          <w:bCs/>
        </w:rPr>
      </w:pPr>
      <w:r w:rsidRPr="00C57CBE">
        <w:t>Sincerely,</w:t>
      </w:r>
      <w:r w:rsidRPr="00C57CBE">
        <w:br/>
      </w:r>
      <w:r w:rsidRPr="00C57CBE">
        <w:rPr>
          <w:b/>
          <w:bCs/>
        </w:rPr>
        <w:t>Sarthak Kumar Pand</w:t>
      </w:r>
      <w:r>
        <w:rPr>
          <w:b/>
          <w:bCs/>
        </w:rPr>
        <w:t>a</w:t>
      </w:r>
    </w:p>
    <w:sectPr w:rsidR="001F2228" w:rsidRPr="001F22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28"/>
    <w:rsid w:val="001F2228"/>
    <w:rsid w:val="00D36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BE7A"/>
  <w15:chartTrackingRefBased/>
  <w15:docId w15:val="{38092F58-1C93-40D5-BBA4-99694408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228"/>
  </w:style>
  <w:style w:type="paragraph" w:styleId="Heading1">
    <w:name w:val="heading 1"/>
    <w:basedOn w:val="Normal"/>
    <w:next w:val="Normal"/>
    <w:link w:val="Heading1Char"/>
    <w:uiPriority w:val="9"/>
    <w:qFormat/>
    <w:rsid w:val="001F2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228"/>
    <w:rPr>
      <w:rFonts w:eastAsiaTheme="majorEastAsia" w:cstheme="majorBidi"/>
      <w:color w:val="272727" w:themeColor="text1" w:themeTint="D8"/>
    </w:rPr>
  </w:style>
  <w:style w:type="paragraph" w:styleId="Title">
    <w:name w:val="Title"/>
    <w:basedOn w:val="Normal"/>
    <w:next w:val="Normal"/>
    <w:link w:val="TitleChar"/>
    <w:uiPriority w:val="10"/>
    <w:qFormat/>
    <w:rsid w:val="001F2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228"/>
    <w:pPr>
      <w:spacing w:before="160"/>
      <w:jc w:val="center"/>
    </w:pPr>
    <w:rPr>
      <w:i/>
      <w:iCs/>
      <w:color w:val="404040" w:themeColor="text1" w:themeTint="BF"/>
    </w:rPr>
  </w:style>
  <w:style w:type="character" w:customStyle="1" w:styleId="QuoteChar">
    <w:name w:val="Quote Char"/>
    <w:basedOn w:val="DefaultParagraphFont"/>
    <w:link w:val="Quote"/>
    <w:uiPriority w:val="29"/>
    <w:rsid w:val="001F2228"/>
    <w:rPr>
      <w:i/>
      <w:iCs/>
      <w:color w:val="404040" w:themeColor="text1" w:themeTint="BF"/>
    </w:rPr>
  </w:style>
  <w:style w:type="paragraph" w:styleId="ListParagraph">
    <w:name w:val="List Paragraph"/>
    <w:basedOn w:val="Normal"/>
    <w:uiPriority w:val="34"/>
    <w:qFormat/>
    <w:rsid w:val="001F2228"/>
    <w:pPr>
      <w:ind w:left="720"/>
      <w:contextualSpacing/>
    </w:pPr>
  </w:style>
  <w:style w:type="character" w:styleId="IntenseEmphasis">
    <w:name w:val="Intense Emphasis"/>
    <w:basedOn w:val="DefaultParagraphFont"/>
    <w:uiPriority w:val="21"/>
    <w:qFormat/>
    <w:rsid w:val="001F2228"/>
    <w:rPr>
      <w:i/>
      <w:iCs/>
      <w:color w:val="0F4761" w:themeColor="accent1" w:themeShade="BF"/>
    </w:rPr>
  </w:style>
  <w:style w:type="paragraph" w:styleId="IntenseQuote">
    <w:name w:val="Intense Quote"/>
    <w:basedOn w:val="Normal"/>
    <w:next w:val="Normal"/>
    <w:link w:val="IntenseQuoteChar"/>
    <w:uiPriority w:val="30"/>
    <w:qFormat/>
    <w:rsid w:val="001F2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228"/>
    <w:rPr>
      <w:i/>
      <w:iCs/>
      <w:color w:val="0F4761" w:themeColor="accent1" w:themeShade="BF"/>
    </w:rPr>
  </w:style>
  <w:style w:type="character" w:styleId="IntenseReference">
    <w:name w:val="Intense Reference"/>
    <w:basedOn w:val="DefaultParagraphFont"/>
    <w:uiPriority w:val="32"/>
    <w:qFormat/>
    <w:rsid w:val="001F22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Kumar Panda</dc:creator>
  <cp:keywords/>
  <dc:description/>
  <cp:lastModifiedBy>Sarthak Kumar Panda</cp:lastModifiedBy>
  <cp:revision>1</cp:revision>
  <dcterms:created xsi:type="dcterms:W3CDTF">2024-09-18T11:31:00Z</dcterms:created>
  <dcterms:modified xsi:type="dcterms:W3CDTF">2024-09-18T11:31:00Z</dcterms:modified>
</cp:coreProperties>
</file>