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2183765</wp:posOffset>
            </wp:positionH>
            <wp:positionV relativeFrom="paragraph">
              <wp:posOffset>-817880</wp:posOffset>
            </wp:positionV>
            <wp:extent cx="1771015" cy="753745"/>
            <wp:effectExtent l="0" t="0" r="12065" b="8255"/>
            <wp:wrapTopAndBottom/>
            <wp:docPr id="1" name="Picture 1" descr="vit-bhopal-sehore-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t-bhopal-sehore-india"/>
                    <pic:cNvPicPr>
                      <a:picLocks noChangeAspect="1"/>
                    </pic:cNvPicPr>
                  </pic:nvPicPr>
                  <pic:blipFill>
                    <a:blip r:embed="rId4"/>
                    <a:srcRect t="29429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t>HackCoVIT’20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VIT University, Bhopal</w:t>
      </w: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Team name: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Team leader details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Name: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College name: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ID number: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Email: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Phone number: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Team member 1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Name: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College name: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ID number: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Email: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Phone number: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Team member 2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Name: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College name: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ID number: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Email: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Phone number: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Team member 3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Name: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College name: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ID number: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Email: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  <w:t>Phone number: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  <w:t>Note: ‘ID number’ refers to the college ID Card number.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201BF"/>
    <w:multiLevelType w:val="singleLevel"/>
    <w:tmpl w:val="8EC201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BE63FB"/>
    <w:multiLevelType w:val="singleLevel"/>
    <w:tmpl w:val="C5BE63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1DA134"/>
    <w:multiLevelType w:val="singleLevel"/>
    <w:tmpl w:val="DC1DA1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81FA79"/>
    <w:multiLevelType w:val="singleLevel"/>
    <w:tmpl w:val="F281FA7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B5356"/>
    <w:rsid w:val="10F511F5"/>
    <w:rsid w:val="1A0D0E8A"/>
    <w:rsid w:val="1CDA145D"/>
    <w:rsid w:val="40B3732A"/>
    <w:rsid w:val="523B5356"/>
    <w:rsid w:val="7B9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2020-04-19T12:11:00Z</dcterms:created>
  <dc:creator>ANJALI</dc:creator>
  <cp:lastModifiedBy>ANJALI</cp:lastModifiedBy>
  <dcterms:modified xsi:type="dcterms:W3CDTF">2020-04-19T12:54:10Z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