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Cadient Analytics Portal (CAP)</w:t>
      </w:r>
    </w:p>
    <w:p>
      <w:pPr>
        <w:spacing w:after="120"/>
      </w:pPr>
      <w:r>
        <w:t>Overview:</w:t>
        <w:br/>
        <w:t>The Cadient Analytics Portal (CAP) is a centralized web platform that hosts Cadient’s business intelligence products, including Decision Point, Diversity Hiring, and Talent Acquisition dashboards.</w:t>
        <w:br/>
        <w:br/>
        <w:t>Purpose:</w:t>
        <w:br/>
        <w:t>• Provide a unified analytics experience</w:t>
        <w:br/>
        <w:t>• Simplify dashboard discovery and navigation</w:t>
        <w:br/>
        <w:t>• Enable secure, scalable BI access</w:t>
        <w:br/>
        <w:br/>
        <w:t>Core Features:</w:t>
        <w:br/>
        <w:t>• Embedded Amazon QuickSight dashboards</w:t>
        <w:br/>
        <w:t>• Dynamic dashboard navigation via API</w:t>
        <w:br/>
        <w:t>• Single Sign-On (SSO) with Hiring Manager Console (HMC)</w:t>
        <w:br/>
        <w:t>• Role-based dashboard visibility</w:t>
        <w:br/>
        <w:br/>
        <w:t>Architecture:</w:t>
        <w:br/>
        <w:t>• Frontend Web Application</w:t>
        <w:br/>
        <w:t>• Amazon API Gateway &amp; AWS Lambda</w:t>
        <w:br/>
        <w:t>• Amazon Cognito for authentication</w:t>
        <w:br/>
        <w:t>• S3-based permission mapping</w:t>
        <w:br/>
        <w:t>• QuickSight embedded analytics</w:t>
        <w:br/>
        <w:br/>
        <w:t>Business Value:</w:t>
        <w:br/>
        <w:t>CAP delivers a seamless analytics experience, reduces operational friction, enhances security, and enables scalable delivery of Cadient’s data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