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o1mgi4efv34" w:id="0"/>
      <w:bookmarkEnd w:id="0"/>
      <w:r w:rsidDel="00000000" w:rsidR="00000000" w:rsidRPr="00000000">
        <w:rPr>
          <w:rtl w:val="0"/>
        </w:rPr>
        <w:t xml:space="preserve">CADIENT TALENT: HOURLY HIRING SOLUTION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Brief | High-Volume &amp; Flexible Workforce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Hourly Hiring Solution is a specialized platform optimized for high-turnover, high-volume recruitment needs, typical for retail, hospitality, and seasonal work. It focuses on speed, efficiency, and location-based management to rapidly scale staff and maximize fill rates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Core Features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solution is built on two primary components designed for both the candidate (Seeker Site) and the hiring manager (HMC Dashboard).</w:t>
      </w:r>
      <w:r w:rsidDel="00000000" w:rsidR="00000000" w:rsidRPr="00000000">
        <w:rPr>
          <w:b w:val="1"/>
          <w:bCs w:val="1"/>
          <w:rtl w:val="0"/>
        </w:rPr>
        <w:t xml:space="preserve">Non-Req Seeker Site (Newui_seeker_hourly)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Micro-Application Flow:</w:t>
      </w:r>
      <w:r w:rsidDel="00000000" w:rsidR="00000000" w:rsidRPr="00000000">
        <w:rPr>
          <w:rtl w:val="0"/>
        </w:rPr>
        <w:t xml:space="preserve"> Fast-track application process optimized for kiosk and mobile users (under 3 minutes).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Shift Search &amp; Quick-Apply:</w:t>
      </w:r>
      <w:r w:rsidDel="00000000" w:rsidR="00000000" w:rsidRPr="00000000">
        <w:rPr>
          <w:rtl w:val="0"/>
        </w:rPr>
        <w:t xml:space="preserve"> Candidates can search for shifts and apply in under 90 seconds.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Location-Centric Search:</w:t>
      </w:r>
      <w:r w:rsidDel="00000000" w:rsidR="00000000" w:rsidRPr="00000000">
        <w:rPr>
          <w:rtl w:val="0"/>
        </w:rPr>
        <w:t xml:space="preserve"> Mobile-ready job search by Store/Branch/Radius.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Availability &amp; Alerts:</w:t>
      </w:r>
      <w:r w:rsidDel="00000000" w:rsidR="00000000" w:rsidRPr="00000000">
        <w:rPr>
          <w:rtl w:val="0"/>
        </w:rPr>
        <w:t xml:space="preserve"> Real-time availability updates with text alerts for candidates.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Matching:</w:t>
      </w:r>
      <w:r w:rsidDel="00000000" w:rsidR="00000000" w:rsidRPr="00000000">
        <w:rPr>
          <w:rtl w:val="0"/>
        </w:rPr>
        <w:t xml:space="preserve"> Seamlessly match candidate availability with store shift needs.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Matching &amp; Geo-filters:</w:t>
      </w:r>
      <w:r w:rsidDel="00000000" w:rsidR="00000000" w:rsidRPr="00000000">
        <w:rPr>
          <w:rtl w:val="0"/>
        </w:rPr>
        <w:t xml:space="preserve"> Advanced matching capabilities to refine candidate search.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Incomplete Application Recovery:</w:t>
      </w:r>
      <w:r w:rsidDel="00000000" w:rsidR="00000000" w:rsidRPr="00000000">
        <w:rPr>
          <w:rtl w:val="0"/>
        </w:rPr>
        <w:t xml:space="preserve"> Systematically identify and re-engage candidates who did not finish their application.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HMC Hourly Dashboard (homepage.hourly)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Non-Req Workflow:</w:t>
      </w:r>
      <w:r w:rsidDel="00000000" w:rsidR="00000000" w:rsidRPr="00000000">
        <w:rPr>
          <w:rtl w:val="0"/>
        </w:rPr>
        <w:t xml:space="preserve"> Hire directly for positions at locations without the overhead of individual requisition approval.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Drag-Drop Shift Calendar:</w:t>
      </w:r>
      <w:r w:rsidDel="00000000" w:rsidR="00000000" w:rsidRPr="00000000">
        <w:rPr>
          <w:rtl w:val="0"/>
        </w:rPr>
        <w:t xml:space="preserve"> Intuitive interface for managing shifts.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SmartScore™ Applicant Ranking:</w:t>
      </w:r>
      <w:r w:rsidDel="00000000" w:rsidR="00000000" w:rsidRPr="00000000">
        <w:rPr>
          <w:rtl w:val="0"/>
        </w:rPr>
        <w:t xml:space="preserve"> Predictive ranking to prioritize the best applicants.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No-Show Analytics:</w:t>
      </w:r>
      <w:r w:rsidDel="00000000" w:rsidR="00000000" w:rsidRPr="00000000">
        <w:rPr>
          <w:rtl w:val="0"/>
        </w:rPr>
        <w:t xml:space="preserve"> Tools to forecast and mitigate candidate no-shows.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Pricing Model (PEPM)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Our transparent pricing is based on a </w:t>
      </w:r>
      <w:r w:rsidDel="00000000" w:rsidR="00000000" w:rsidRPr="00000000">
        <w:rPr>
          <w:b w:val="1"/>
          <w:bCs w:val="1"/>
          <w:rtl w:val="0"/>
        </w:rPr>
        <w:t xml:space="preserve">Per Employee Per Month (PEPM)</w:t>
      </w:r>
      <w:r w:rsidDel="00000000" w:rsidR="00000000" w:rsidRPr="00000000">
        <w:rPr>
          <w:rtl w:val="0"/>
        </w:rPr>
        <w:t xml:space="preserve"> model, designed to scale with your organization's size. The price per employee decreases as your total employee count reaches higher tiers.</w:t>
      </w:r>
    </w:p>
    <w:tbl>
      <w:tblPr>
        <w:tblStyle w:val="Table1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325"/>
        <w:tblGridChange w:id="0">
          <w:tblGrid>
            <w:gridCol w:w="2270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Per Employee Per Month (PEPM)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– 499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$0.88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500 – 999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$0.74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1,000+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$0.59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Investment Range: $0.88 – $0.59 PEPM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Ideal Use Cases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solution is a perfect fit for organizations with distributed workforces and high-volume hiring demands: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 &amp; Hospitality:</w:t>
      </w:r>
      <w:r w:rsidDel="00000000" w:rsidR="00000000" w:rsidRPr="00000000">
        <w:rPr>
          <w:rtl w:val="0"/>
        </w:rPr>
        <w:t xml:space="preserve"> Managing high-volume seasonal hiring across hundreds of storefronts.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&amp; Logistics:</w:t>
      </w:r>
      <w:r w:rsidDel="00000000" w:rsidR="00000000" w:rsidRPr="00000000">
        <w:rPr>
          <w:rtl w:val="0"/>
        </w:rPr>
        <w:t xml:space="preserve"> Rapidly scaling up staff for peak demand periods.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Franchise Operations:</w:t>
      </w:r>
      <w:r w:rsidDel="00000000" w:rsidR="00000000" w:rsidRPr="00000000">
        <w:rPr>
          <w:rtl w:val="0"/>
        </w:rPr>
        <w:t xml:space="preserve"> Providing store managers with autonomous, yet branded, hiring tools.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Industries:</w:t>
      </w:r>
      <w:r w:rsidDel="00000000" w:rsidR="00000000" w:rsidRPr="00000000">
        <w:rPr>
          <w:rtl w:val="0"/>
        </w:rPr>
        <w:t xml:space="preserve"> Retail chains, Restaurants, Healthcare aides, and Call centers.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Key Analytics &amp; Reporting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provide real-time visibility into your hiring throughput, allowing you to track and optimize your entire pipeline.</w:t>
      </w:r>
      <w:r w:rsidDel="00000000" w:rsidR="00000000" w:rsidRPr="00000000">
        <w:rPr>
          <w:b w:val="1"/>
          <w:bCs w:val="1"/>
          <w:rtl w:val="0"/>
        </w:rPr>
        <w:t xml:space="preserve">Performance Metrics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Time-to-Fill:</w:t>
      </w:r>
      <w:r w:rsidDel="00000000" w:rsidR="00000000" w:rsidRPr="00000000">
        <w:rPr>
          <w:rtl w:val="0"/>
        </w:rPr>
        <w:t xml:space="preserve"> 3.2 days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Rate:</w:t>
      </w:r>
      <w:r w:rsidDel="00000000" w:rsidR="00000000" w:rsidRPr="00000000">
        <w:rPr>
          <w:rtl w:val="0"/>
        </w:rPr>
        <w:t xml:space="preserve"> 94%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82%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Cost/Hire:</w:t>
      </w:r>
      <w:r w:rsidDel="00000000" w:rsidR="00000000" w:rsidRPr="00000000">
        <w:rPr>
          <w:rtl w:val="0"/>
        </w:rPr>
        <w:t xml:space="preserve"> $285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Capabilities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Performance:</w:t>
      </w:r>
      <w:r w:rsidDel="00000000" w:rsidR="00000000" w:rsidRPr="00000000">
        <w:rPr>
          <w:rtl w:val="0"/>
        </w:rPr>
        <w:t xml:space="preserve"> Identify which stores are attracting applicants and which need sourcing support.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 Velocity:</w:t>
      </w:r>
      <w:r w:rsidDel="00000000" w:rsidR="00000000" w:rsidRPr="00000000">
        <w:rPr>
          <w:rtl w:val="0"/>
        </w:rPr>
        <w:t xml:space="preserve"> Track "Time to Fill" and "Time to Hire" metrics without traditional requisition-level bottlenecks.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Heatmaps:</w:t>
      </w:r>
      <w:r w:rsidDel="00000000" w:rsidR="00000000" w:rsidRPr="00000000">
        <w:rPr>
          <w:rtl w:val="0"/>
        </w:rPr>
        <w:t xml:space="preserve"> Analyze candidate availability trends against your operational requirements.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Applicant Source Tracking:</w:t>
      </w:r>
      <w:r w:rsidDel="00000000" w:rsidR="00000000" w:rsidRPr="00000000">
        <w:rPr>
          <w:rtl w:val="0"/>
        </w:rPr>
        <w:t xml:space="preserve"> See exactly where your hourly talent is coming from (e.g., Job boards, social media, QR codes).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HMC Dashboard:</w:t>
      </w:r>
      <w:r w:rsidDel="00000000" w:rsidR="00000000" w:rsidRPr="00000000">
        <w:rPr>
          <w:rtl w:val="0"/>
        </w:rPr>
        <w:t xml:space="preserve"> Real-time visibility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CandidateType.externalHourly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internalHourly</w:t>
      </w:r>
      <w:r w:rsidDel="00000000" w:rsidR="00000000" w:rsidRPr="00000000">
        <w:rPr>
          <w:rtl w:val="0"/>
        </w:rPr>
        <w:t xml:space="preserve"> pipelines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ApplicantGrid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Product Technical Details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Seeker Site Type:</w:t>
      </w:r>
      <w:r w:rsidDel="00000000" w:rsidR="00000000" w:rsidRPr="00000000">
        <w:rPr>
          <w:rtl w:val="0"/>
        </w:rPr>
        <w:t xml:space="preserve"> Non-Req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Newui_seeker_hourly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HMC Look: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homepage.hourly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Applicant</w:t>
      </w:r>
      <w:r w:rsidDel="00000000" w:rsidR="00000000" w:rsidRPr="00000000">
        <w:rPr>
          <w:rtl w:val="0"/>
        </w:rPr>
        <w:t xml:space="preserve"> (Application-centric)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