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4B3E0" w14:textId="527EF0D7" w:rsidR="00EE3C6B" w:rsidRPr="00912927" w:rsidRDefault="474CC7D6" w:rsidP="474CC7D6">
      <w:pPr>
        <w:jc w:val="center"/>
        <w:rPr>
          <w:rFonts w:asciiTheme="majorBidi" w:hAnsiTheme="majorBidi" w:cstheme="majorBidi"/>
          <w:b/>
          <w:bCs/>
          <w:sz w:val="36"/>
          <w:szCs w:val="36"/>
          <w:lang w:val="en-IN"/>
        </w:rPr>
      </w:pPr>
      <w:r w:rsidRPr="474CC7D6">
        <w:rPr>
          <w:rFonts w:asciiTheme="majorBidi" w:hAnsiTheme="majorBidi" w:cstheme="majorBidi"/>
          <w:b/>
          <w:bCs/>
          <w:sz w:val="36"/>
          <w:szCs w:val="36"/>
          <w:lang w:val="en-IN"/>
        </w:rPr>
        <w:t xml:space="preserve">Research on </w:t>
      </w:r>
      <w:proofErr w:type="gramStart"/>
      <w:r w:rsidRPr="474CC7D6">
        <w:rPr>
          <w:rFonts w:asciiTheme="majorBidi" w:hAnsiTheme="majorBidi" w:cstheme="majorBidi"/>
          <w:b/>
          <w:bCs/>
          <w:sz w:val="36"/>
          <w:szCs w:val="36"/>
          <w:lang w:val="en-IN"/>
        </w:rPr>
        <w:t>The</w:t>
      </w:r>
      <w:proofErr w:type="gramEnd"/>
      <w:r w:rsidRPr="474CC7D6">
        <w:rPr>
          <w:rFonts w:asciiTheme="majorBidi" w:hAnsiTheme="majorBidi" w:cstheme="majorBidi"/>
          <w:b/>
          <w:bCs/>
          <w:sz w:val="36"/>
          <w:szCs w:val="36"/>
          <w:lang w:val="en-IN"/>
        </w:rPr>
        <w:t xml:space="preserve"> Topic</w:t>
      </w:r>
    </w:p>
    <w:p w14:paraId="02F6785F" w14:textId="1B38C60A" w:rsidR="00EE3C6B" w:rsidRPr="00912927" w:rsidRDefault="00EE3C6B" w:rsidP="474CC7D6">
      <w:pPr>
        <w:rPr>
          <w:rFonts w:asciiTheme="majorBidi" w:hAnsiTheme="majorBidi" w:cstheme="majorBidi"/>
          <w:b/>
          <w:bCs/>
          <w:sz w:val="36"/>
          <w:szCs w:val="36"/>
          <w:lang w:val="en-IN"/>
        </w:rPr>
      </w:pPr>
    </w:p>
    <w:p w14:paraId="75F920E0" w14:textId="305EE7A0" w:rsidR="00EE3C6B" w:rsidRPr="00912927" w:rsidRDefault="474CC7D6" w:rsidP="474CC7D6">
      <w:pPr>
        <w:rPr>
          <w:rFonts w:asciiTheme="majorBidi" w:hAnsiTheme="majorBidi" w:cstheme="majorBidi"/>
          <w:b/>
          <w:bCs/>
          <w:sz w:val="36"/>
          <w:szCs w:val="36"/>
          <w:lang w:val="en-IN"/>
        </w:rPr>
      </w:pPr>
      <w:r w:rsidRPr="474CC7D6">
        <w:rPr>
          <w:rFonts w:asciiTheme="majorBidi" w:hAnsiTheme="majorBidi" w:cstheme="majorBidi"/>
          <w:b/>
          <w:bCs/>
          <w:sz w:val="36"/>
          <w:szCs w:val="36"/>
          <w:lang w:val="en-IN"/>
        </w:rPr>
        <w:t>Understanding Corona Virus:</w:t>
      </w:r>
    </w:p>
    <w:p w14:paraId="08FA53CA" w14:textId="77777777" w:rsidR="00EE3C6B" w:rsidRPr="00912927" w:rsidRDefault="474CC7D6" w:rsidP="474CC7D6">
      <w:pPr>
        <w:pStyle w:val="NormalWeb"/>
        <w:spacing w:before="0" w:beforeAutospacing="0" w:after="300" w:afterAutospacing="0" w:line="390" w:lineRule="atLeast"/>
        <w:rPr>
          <w:rFonts w:asciiTheme="minorBidi" w:hAnsiTheme="minorBidi"/>
          <w:color w:val="231F20"/>
          <w:sz w:val="28"/>
          <w:szCs w:val="28"/>
        </w:rPr>
      </w:pPr>
      <w:r w:rsidRPr="474CC7D6">
        <w:rPr>
          <w:rFonts w:asciiTheme="minorBidi" w:hAnsiTheme="minorBidi"/>
          <w:color w:val="231F20"/>
          <w:sz w:val="28"/>
          <w:szCs w:val="28"/>
        </w:rPr>
        <w:t>Coronaviruses are present in many species of animals, such as camels and bats. Mutations of the virus can infect humans.</w:t>
      </w:r>
    </w:p>
    <w:p w14:paraId="0C160A28" w14:textId="2EB26D66" w:rsidR="00EE3C6B" w:rsidRPr="00912927" w:rsidRDefault="474CC7D6" w:rsidP="474CC7D6">
      <w:pPr>
        <w:rPr>
          <w:rFonts w:asciiTheme="minorBidi" w:hAnsiTheme="minorBidi" w:cstheme="majorBidi"/>
          <w:b/>
          <w:bCs/>
          <w:sz w:val="28"/>
          <w:szCs w:val="28"/>
          <w:lang w:val="en-IN"/>
        </w:rPr>
      </w:pPr>
      <w:r w:rsidRPr="474CC7D6">
        <w:rPr>
          <w:rFonts w:asciiTheme="minorBidi" w:hAnsiTheme="minorBidi"/>
          <w:color w:val="231F20"/>
          <w:sz w:val="28"/>
          <w:szCs w:val="28"/>
        </w:rPr>
        <w:t>Coronaviruses typically affect the respiratory system, causing symptoms such as coughing and shortness of breath. Some people, including older adults, are at risk of severe illness from these viruses.</w:t>
      </w:r>
    </w:p>
    <w:p w14:paraId="11191310" w14:textId="77777777" w:rsidR="002B4F84" w:rsidRPr="00912927" w:rsidRDefault="474CC7D6" w:rsidP="474CC7D6">
      <w:pPr>
        <w:pStyle w:val="NormalWeb"/>
        <w:spacing w:before="300" w:beforeAutospacing="0" w:after="300" w:afterAutospacing="0" w:line="390" w:lineRule="atLeast"/>
        <w:rPr>
          <w:rFonts w:asciiTheme="minorBidi" w:hAnsiTheme="minorBidi"/>
          <w:color w:val="231F20"/>
          <w:sz w:val="28"/>
          <w:szCs w:val="28"/>
        </w:rPr>
      </w:pPr>
      <w:r w:rsidRPr="474CC7D6">
        <w:rPr>
          <w:rFonts w:asciiTheme="minorBidi" w:hAnsiTheme="minorBidi"/>
          <w:color w:val="231F20"/>
          <w:sz w:val="28"/>
          <w:szCs w:val="28"/>
        </w:rPr>
        <w:t>Previous outbreaks of diseases that coronaviruses have caused in humans have been severe. They typically spread rapidly and can cause death in some people.</w:t>
      </w:r>
    </w:p>
    <w:p w14:paraId="05344F9C" w14:textId="77777777" w:rsidR="002B4F84" w:rsidRPr="00912927" w:rsidRDefault="474CC7D6" w:rsidP="474CC7D6">
      <w:pPr>
        <w:pStyle w:val="NormalWeb"/>
        <w:spacing w:before="300" w:beforeAutospacing="0" w:after="300" w:afterAutospacing="0" w:line="390" w:lineRule="atLeast"/>
        <w:rPr>
          <w:rFonts w:asciiTheme="minorBidi" w:hAnsiTheme="minorBidi"/>
          <w:color w:val="000000" w:themeColor="text1"/>
          <w:sz w:val="28"/>
          <w:szCs w:val="28"/>
        </w:rPr>
      </w:pPr>
      <w:r w:rsidRPr="474CC7D6">
        <w:rPr>
          <w:rFonts w:asciiTheme="minorBidi" w:hAnsiTheme="minorBidi"/>
          <w:color w:val="000000" w:themeColor="text1"/>
          <w:sz w:val="28"/>
          <w:szCs w:val="28"/>
        </w:rPr>
        <w:t>One example is </w:t>
      </w:r>
      <w:hyperlink r:id="rId5">
        <w:r w:rsidRPr="474CC7D6">
          <w:rPr>
            <w:rStyle w:val="Hyperlink"/>
            <w:rFonts w:asciiTheme="minorBidi" w:hAnsiTheme="minorBidi"/>
            <w:color w:val="000000" w:themeColor="text1"/>
            <w:sz w:val="28"/>
            <w:szCs w:val="28"/>
            <w:u w:val="none"/>
          </w:rPr>
          <w:t>severe acute respiratory syndrome (SARS)</w:t>
        </w:r>
      </w:hyperlink>
      <w:r w:rsidRPr="474CC7D6">
        <w:rPr>
          <w:rFonts w:asciiTheme="minorBidi" w:hAnsiTheme="minorBidi"/>
          <w:color w:val="000000" w:themeColor="text1"/>
          <w:sz w:val="28"/>
          <w:szCs w:val="28"/>
        </w:rPr>
        <w:t>, which caused a pandemic in 2002. There were around </w:t>
      </w:r>
      <w:hyperlink r:id="rId6">
        <w:r w:rsidRPr="474CC7D6">
          <w:rPr>
            <w:rStyle w:val="Hyperlink"/>
            <w:rFonts w:asciiTheme="minorBidi" w:hAnsiTheme="minorBidi"/>
            <w:color w:val="000000" w:themeColor="text1"/>
            <w:sz w:val="28"/>
            <w:szCs w:val="28"/>
            <w:u w:val="none"/>
          </w:rPr>
          <w:t>8,439 </w:t>
        </w:r>
      </w:hyperlink>
      <w:r w:rsidRPr="474CC7D6">
        <w:rPr>
          <w:rFonts w:asciiTheme="minorBidi" w:hAnsiTheme="minorBidi"/>
          <w:color w:val="000000" w:themeColor="text1"/>
          <w:sz w:val="28"/>
          <w:szCs w:val="28"/>
        </w:rPr>
        <w:t>cases and </w:t>
      </w:r>
      <w:hyperlink r:id="rId7">
        <w:r w:rsidRPr="474CC7D6">
          <w:rPr>
            <w:rStyle w:val="Hyperlink"/>
            <w:rFonts w:asciiTheme="minorBidi" w:hAnsiTheme="minorBidi"/>
            <w:color w:val="000000" w:themeColor="text1"/>
            <w:sz w:val="28"/>
            <w:szCs w:val="28"/>
            <w:u w:val="none"/>
          </w:rPr>
          <w:t>812 </w:t>
        </w:r>
      </w:hyperlink>
      <w:r w:rsidRPr="474CC7D6">
        <w:rPr>
          <w:rFonts w:asciiTheme="minorBidi" w:hAnsiTheme="minorBidi"/>
          <w:color w:val="000000" w:themeColor="text1"/>
          <w:sz w:val="28"/>
          <w:szCs w:val="28"/>
        </w:rPr>
        <w:t>deaths as a result of the virus.</w:t>
      </w:r>
    </w:p>
    <w:p w14:paraId="78595E06" w14:textId="77777777" w:rsidR="002B4F84" w:rsidRPr="00912927" w:rsidRDefault="474CC7D6" w:rsidP="474CC7D6">
      <w:pPr>
        <w:pStyle w:val="NormalWeb"/>
        <w:spacing w:before="300" w:beforeAutospacing="0" w:after="300" w:afterAutospacing="0" w:line="390" w:lineRule="atLeast"/>
        <w:rPr>
          <w:rFonts w:asciiTheme="minorBidi" w:hAnsiTheme="minorBidi"/>
          <w:color w:val="231F20"/>
          <w:sz w:val="28"/>
          <w:szCs w:val="28"/>
        </w:rPr>
      </w:pPr>
      <w:r w:rsidRPr="474CC7D6">
        <w:rPr>
          <w:rFonts w:asciiTheme="minorBidi" w:hAnsiTheme="minorBidi"/>
          <w:color w:val="231F20"/>
          <w:sz w:val="28"/>
          <w:szCs w:val="28"/>
        </w:rPr>
        <w:t>The outbreak of the disease known as COVID-19 is the result of the novel coronavirus, now renamed SARS-CoV-</w:t>
      </w:r>
      <w:proofErr w:type="gramStart"/>
      <w:r w:rsidRPr="474CC7D6">
        <w:rPr>
          <w:rFonts w:asciiTheme="minorBidi" w:hAnsiTheme="minorBidi"/>
          <w:color w:val="231F20"/>
          <w:sz w:val="28"/>
          <w:szCs w:val="28"/>
        </w:rPr>
        <w:t>2, that</w:t>
      </w:r>
      <w:proofErr w:type="gramEnd"/>
      <w:r w:rsidRPr="474CC7D6">
        <w:rPr>
          <w:rFonts w:asciiTheme="minorBidi" w:hAnsiTheme="minorBidi"/>
          <w:color w:val="231F20"/>
          <w:sz w:val="28"/>
          <w:szCs w:val="28"/>
        </w:rPr>
        <w:t xml:space="preserve"> has spread rapidly across many parts of the world.</w:t>
      </w:r>
    </w:p>
    <w:p w14:paraId="1676DA0F" w14:textId="48151ECF" w:rsidR="00EE3C6B" w:rsidRPr="00912927" w:rsidRDefault="474CC7D6" w:rsidP="474CC7D6">
      <w:pPr>
        <w:rPr>
          <w:rFonts w:asciiTheme="minorBidi" w:hAnsiTheme="minorBidi" w:cstheme="majorBidi"/>
          <w:b/>
          <w:bCs/>
          <w:sz w:val="36"/>
          <w:szCs w:val="36"/>
          <w:lang w:val="en-IN"/>
        </w:rPr>
      </w:pPr>
      <w:bookmarkStart w:id="0" w:name="effects-on-the-body"/>
      <w:r w:rsidRPr="474CC7D6">
        <w:rPr>
          <w:rFonts w:asciiTheme="minorBidi" w:hAnsiTheme="minorBidi"/>
          <w:b/>
          <w:bCs/>
          <w:color w:val="231F20"/>
          <w:sz w:val="36"/>
          <w:szCs w:val="36"/>
        </w:rPr>
        <w:t>Effects on the body:</w:t>
      </w:r>
      <w:bookmarkEnd w:id="0"/>
    </w:p>
    <w:p w14:paraId="265D977A" w14:textId="77777777" w:rsidR="002B4F84" w:rsidRPr="00912927" w:rsidRDefault="474CC7D6" w:rsidP="474CC7D6">
      <w:pPr>
        <w:pStyle w:val="NormalWeb"/>
        <w:spacing w:before="300" w:beforeAutospacing="0" w:after="300" w:afterAutospacing="0" w:line="390" w:lineRule="atLeast"/>
        <w:rPr>
          <w:rFonts w:asciiTheme="minorBidi" w:hAnsiTheme="minorBidi"/>
          <w:color w:val="231F20"/>
          <w:sz w:val="28"/>
          <w:szCs w:val="28"/>
        </w:rPr>
      </w:pPr>
      <w:r w:rsidRPr="474CC7D6">
        <w:rPr>
          <w:rFonts w:asciiTheme="minorBidi" w:hAnsiTheme="minorBidi"/>
          <w:color w:val="231F20"/>
          <w:sz w:val="28"/>
          <w:szCs w:val="28"/>
        </w:rPr>
        <w:t>Viruses work by hijacking cells in the body. They enter host cells and reproduce. They can then spread to new cells around the body.</w:t>
      </w:r>
    </w:p>
    <w:p w14:paraId="1FE68F13" w14:textId="77777777" w:rsidR="002B4F84" w:rsidRPr="00912927" w:rsidRDefault="474CC7D6" w:rsidP="474CC7D6">
      <w:pPr>
        <w:pStyle w:val="NormalWeb"/>
        <w:spacing w:before="300" w:beforeAutospacing="0" w:after="300" w:afterAutospacing="0" w:line="390" w:lineRule="atLeast"/>
        <w:rPr>
          <w:rFonts w:asciiTheme="minorBidi" w:hAnsiTheme="minorBidi"/>
          <w:color w:val="231F20"/>
          <w:sz w:val="28"/>
          <w:szCs w:val="28"/>
        </w:rPr>
      </w:pPr>
      <w:r w:rsidRPr="474CC7D6">
        <w:rPr>
          <w:rFonts w:asciiTheme="minorBidi" w:hAnsiTheme="minorBidi"/>
          <w:color w:val="231F20"/>
          <w:sz w:val="28"/>
          <w:szCs w:val="28"/>
        </w:rPr>
        <w:t>Coronaviruses mostly affect the respiratory system, which is a group of organs and tissues that allow the body to breathe.</w:t>
      </w:r>
    </w:p>
    <w:p w14:paraId="6242AC35" w14:textId="77777777" w:rsidR="002B4F84" w:rsidRPr="00912927" w:rsidRDefault="474CC7D6" w:rsidP="474CC7D6">
      <w:pPr>
        <w:pStyle w:val="NormalWeb"/>
        <w:spacing w:before="300" w:beforeAutospacing="0" w:after="300" w:afterAutospacing="0" w:line="390" w:lineRule="atLeast"/>
        <w:rPr>
          <w:rFonts w:asciiTheme="minorBidi" w:hAnsiTheme="minorBidi"/>
          <w:color w:val="231F20"/>
          <w:sz w:val="28"/>
          <w:szCs w:val="28"/>
        </w:rPr>
      </w:pPr>
      <w:r w:rsidRPr="474CC7D6">
        <w:rPr>
          <w:rFonts w:asciiTheme="minorBidi" w:hAnsiTheme="minorBidi"/>
          <w:color w:val="231F20"/>
          <w:sz w:val="28"/>
          <w:szCs w:val="28"/>
        </w:rPr>
        <w:t>Respiratory illnesses affect different parts of this respiratory system, such as the lungs. A coronavirus typically infects the lining of the throat, airways, and lungs.</w:t>
      </w:r>
    </w:p>
    <w:p w14:paraId="7C394B58" w14:textId="77777777" w:rsidR="002B4F84" w:rsidRPr="00912927" w:rsidRDefault="474CC7D6" w:rsidP="474CC7D6">
      <w:pPr>
        <w:pStyle w:val="NormalWeb"/>
        <w:spacing w:before="300" w:beforeAutospacing="0" w:after="300" w:afterAutospacing="0" w:line="390" w:lineRule="atLeast"/>
        <w:rPr>
          <w:rFonts w:asciiTheme="minorBidi" w:hAnsiTheme="minorBidi"/>
          <w:color w:val="231F20"/>
          <w:sz w:val="28"/>
          <w:szCs w:val="28"/>
        </w:rPr>
      </w:pPr>
      <w:r w:rsidRPr="474CC7D6">
        <w:rPr>
          <w:rFonts w:asciiTheme="minorBidi" w:hAnsiTheme="minorBidi"/>
          <w:color w:val="231F20"/>
          <w:sz w:val="28"/>
          <w:szCs w:val="28"/>
        </w:rPr>
        <w:t>Early symptoms of coronavirus may include coughing or shortness of breath. In some cases, it can cause severe damage to the lungs.</w:t>
      </w:r>
    </w:p>
    <w:p w14:paraId="52D1F6F6" w14:textId="0A64CFA7" w:rsidR="002B4F84" w:rsidRPr="00912927" w:rsidRDefault="474CC7D6" w:rsidP="474CC7D6">
      <w:pPr>
        <w:pStyle w:val="NormalWeb"/>
        <w:spacing w:before="300" w:beforeAutospacing="0" w:after="300" w:afterAutospacing="0" w:line="390" w:lineRule="atLeast"/>
        <w:rPr>
          <w:rFonts w:asciiTheme="minorBidi" w:hAnsiTheme="minorBidi"/>
          <w:color w:val="231F20"/>
          <w:sz w:val="28"/>
          <w:szCs w:val="28"/>
        </w:rPr>
      </w:pPr>
      <w:r w:rsidRPr="474CC7D6">
        <w:rPr>
          <w:rFonts w:asciiTheme="minorBidi" w:hAnsiTheme="minorBidi"/>
          <w:color w:val="231F20"/>
          <w:sz w:val="28"/>
          <w:szCs w:val="28"/>
        </w:rPr>
        <w:lastRenderedPageBreak/>
        <w:t xml:space="preserve">Usually, the immune system will identify and respond to coronavirus early by sending special proteins, or antibiotics. The immune response to infection has side effects for the body, including fever. During an infection, white blood cells release </w:t>
      </w:r>
      <w:proofErr w:type="spellStart"/>
      <w:r w:rsidRPr="474CC7D6">
        <w:rPr>
          <w:rFonts w:asciiTheme="minorBidi" w:hAnsiTheme="minorBidi"/>
          <w:color w:val="231F20"/>
          <w:sz w:val="28"/>
          <w:szCs w:val="28"/>
        </w:rPr>
        <w:t>pyrogens</w:t>
      </w:r>
      <w:proofErr w:type="spellEnd"/>
      <w:r w:rsidRPr="474CC7D6">
        <w:rPr>
          <w:rFonts w:asciiTheme="minorBidi" w:hAnsiTheme="minorBidi"/>
          <w:color w:val="231F20"/>
          <w:sz w:val="28"/>
          <w:szCs w:val="28"/>
        </w:rPr>
        <w:t>, a substance that causes fever.</w:t>
      </w:r>
    </w:p>
    <w:p w14:paraId="08CC7257" w14:textId="77777777" w:rsidR="002B4F84" w:rsidRPr="002B4F84" w:rsidRDefault="474CC7D6" w:rsidP="474CC7D6">
      <w:pPr>
        <w:spacing w:before="300" w:after="30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A temperature of greater than </w:t>
      </w:r>
      <w:hyperlink r:id="rId8">
        <w:r w:rsidRPr="474CC7D6">
          <w:rPr>
            <w:rFonts w:asciiTheme="minorBidi" w:eastAsia="Times New Roman" w:hAnsiTheme="minorBidi" w:cs="Times New Roman"/>
            <w:color w:val="000000" w:themeColor="text1"/>
            <w:sz w:val="28"/>
            <w:szCs w:val="28"/>
            <w:lang w:val="en-IN" w:eastAsia="en-IN"/>
          </w:rPr>
          <w:t>100.4°F</w:t>
        </w:r>
      </w:hyperlink>
      <w:r w:rsidRPr="474CC7D6">
        <w:rPr>
          <w:rFonts w:asciiTheme="minorBidi" w:eastAsia="Times New Roman" w:hAnsiTheme="minorBidi" w:cs="Times New Roman"/>
          <w:color w:val="000000" w:themeColor="text1"/>
          <w:sz w:val="28"/>
          <w:szCs w:val="28"/>
          <w:lang w:val="en-IN" w:eastAsia="en-IN"/>
        </w:rPr>
        <w:t> from an oral thermometer indicates a fever.</w:t>
      </w:r>
    </w:p>
    <w:p w14:paraId="555DD9ED" w14:textId="77777777" w:rsidR="002B4F84" w:rsidRPr="002B4F84" w:rsidRDefault="474CC7D6" w:rsidP="474CC7D6">
      <w:pPr>
        <w:spacing w:before="300" w:after="30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Sometimes other symptoms will occur alongside a fever, including:</w:t>
      </w:r>
    </w:p>
    <w:p w14:paraId="638432A6" w14:textId="77777777" w:rsidR="002B4F84" w:rsidRPr="002B4F84" w:rsidRDefault="474CC7D6" w:rsidP="474CC7D6">
      <w:pPr>
        <w:numPr>
          <w:ilvl w:val="0"/>
          <w:numId w:val="8"/>
        </w:numPr>
        <w:spacing w:before="100" w:beforeAutospacing="1" w:after="12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breathlessness</w:t>
      </w:r>
    </w:p>
    <w:p w14:paraId="49326561" w14:textId="77777777" w:rsidR="002B4F84" w:rsidRPr="002B4F84" w:rsidRDefault="474CC7D6" w:rsidP="474CC7D6">
      <w:pPr>
        <w:numPr>
          <w:ilvl w:val="0"/>
          <w:numId w:val="8"/>
        </w:numPr>
        <w:spacing w:before="100" w:beforeAutospacing="1" w:after="12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a cough</w:t>
      </w:r>
    </w:p>
    <w:p w14:paraId="44B83A80" w14:textId="77777777" w:rsidR="002B4F84" w:rsidRPr="002B4F84" w:rsidRDefault="474CC7D6" w:rsidP="474CC7D6">
      <w:pPr>
        <w:numPr>
          <w:ilvl w:val="0"/>
          <w:numId w:val="8"/>
        </w:numPr>
        <w:spacing w:before="100" w:beforeAutospacing="1" w:after="12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muscle pain</w:t>
      </w:r>
    </w:p>
    <w:p w14:paraId="5990BC91" w14:textId="77777777" w:rsidR="002B4F84" w:rsidRPr="002B4F84" w:rsidRDefault="474CC7D6" w:rsidP="474CC7D6">
      <w:pPr>
        <w:numPr>
          <w:ilvl w:val="0"/>
          <w:numId w:val="8"/>
        </w:numPr>
        <w:spacing w:before="100" w:beforeAutospacing="1" w:after="12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a </w:t>
      </w:r>
      <w:hyperlink r:id="rId9">
        <w:r w:rsidRPr="474CC7D6">
          <w:rPr>
            <w:rFonts w:asciiTheme="minorBidi" w:eastAsia="Times New Roman" w:hAnsiTheme="minorBidi" w:cs="Times New Roman"/>
            <w:color w:val="000000" w:themeColor="text1"/>
            <w:sz w:val="28"/>
            <w:szCs w:val="28"/>
            <w:lang w:val="en-IN" w:eastAsia="en-IN"/>
          </w:rPr>
          <w:t>sore throat</w:t>
        </w:r>
      </w:hyperlink>
    </w:p>
    <w:p w14:paraId="69F850B4" w14:textId="77777777" w:rsidR="002B4F84" w:rsidRPr="002B4F84" w:rsidRDefault="474CC7D6" w:rsidP="474CC7D6">
      <w:pPr>
        <w:numPr>
          <w:ilvl w:val="0"/>
          <w:numId w:val="8"/>
        </w:numPr>
        <w:spacing w:before="100" w:beforeAutospacing="1" w:after="12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a </w:t>
      </w:r>
      <w:hyperlink r:id="rId10">
        <w:r w:rsidRPr="474CC7D6">
          <w:rPr>
            <w:rFonts w:asciiTheme="minorBidi" w:eastAsia="Times New Roman" w:hAnsiTheme="minorBidi" w:cs="Times New Roman"/>
            <w:color w:val="000000" w:themeColor="text1"/>
            <w:sz w:val="28"/>
            <w:szCs w:val="28"/>
            <w:lang w:val="en-IN" w:eastAsia="en-IN"/>
          </w:rPr>
          <w:t>headache</w:t>
        </w:r>
      </w:hyperlink>
    </w:p>
    <w:p w14:paraId="16102701" w14:textId="77777777" w:rsidR="002B4F84" w:rsidRPr="002B4F84" w:rsidRDefault="474CC7D6" w:rsidP="474CC7D6">
      <w:pPr>
        <w:numPr>
          <w:ilvl w:val="0"/>
          <w:numId w:val="8"/>
        </w:numPr>
        <w:spacing w:before="100" w:beforeAutospacing="1" w:after="12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chills</w:t>
      </w:r>
    </w:p>
    <w:p w14:paraId="04CC0AF4" w14:textId="77777777" w:rsidR="002B4F84" w:rsidRPr="002B4F84" w:rsidRDefault="474CC7D6" w:rsidP="474CC7D6">
      <w:pPr>
        <w:numPr>
          <w:ilvl w:val="0"/>
          <w:numId w:val="8"/>
        </w:numPr>
        <w:spacing w:before="100" w:beforeAutospacing="1" w:after="12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new loss of taste or smell</w:t>
      </w:r>
    </w:p>
    <w:p w14:paraId="7D94ABCA" w14:textId="77777777" w:rsidR="002B4F84" w:rsidRPr="002B4F84" w:rsidRDefault="474CC7D6" w:rsidP="474CC7D6">
      <w:pPr>
        <w:spacing w:before="300" w:after="30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These symptoms will usually last until the body fights off the coronavirus.</w:t>
      </w:r>
    </w:p>
    <w:p w14:paraId="748E2A26" w14:textId="77777777" w:rsidR="002B4F84" w:rsidRPr="002B4F84" w:rsidRDefault="474CC7D6" w:rsidP="474CC7D6">
      <w:pPr>
        <w:spacing w:before="300" w:after="30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Symptoms might not show up straightaway. For example, people with COVID-19 may get symptoms </w:t>
      </w:r>
      <w:hyperlink r:id="rId11">
        <w:r w:rsidRPr="474CC7D6">
          <w:rPr>
            <w:rFonts w:asciiTheme="minorBidi" w:eastAsia="Times New Roman" w:hAnsiTheme="minorBidi" w:cs="Times New Roman"/>
            <w:color w:val="000000" w:themeColor="text1"/>
            <w:sz w:val="28"/>
            <w:szCs w:val="28"/>
            <w:lang w:val="en-IN" w:eastAsia="en-IN"/>
          </w:rPr>
          <w:t>2 to 14</w:t>
        </w:r>
      </w:hyperlink>
      <w:r w:rsidRPr="474CC7D6">
        <w:rPr>
          <w:rFonts w:asciiTheme="minorBidi" w:eastAsia="Times New Roman" w:hAnsiTheme="minorBidi" w:cs="Times New Roman"/>
          <w:color w:val="000000" w:themeColor="text1"/>
          <w:sz w:val="28"/>
          <w:szCs w:val="28"/>
          <w:lang w:val="en-IN" w:eastAsia="en-IN"/>
        </w:rPr>
        <w:t> days after infection.</w:t>
      </w:r>
    </w:p>
    <w:p w14:paraId="3BB2415E" w14:textId="6BEFEC1E" w:rsidR="002B4F84" w:rsidRPr="00912927" w:rsidRDefault="474CC7D6" w:rsidP="474CC7D6">
      <w:pPr>
        <w:pStyle w:val="NormalWeb"/>
        <w:spacing w:before="300" w:beforeAutospacing="0" w:after="300" w:afterAutospacing="0" w:line="390" w:lineRule="atLeast"/>
        <w:rPr>
          <w:rFonts w:asciiTheme="minorBidi" w:hAnsiTheme="minorBidi"/>
          <w:b/>
          <w:bCs/>
          <w:color w:val="000000" w:themeColor="text1"/>
          <w:sz w:val="36"/>
          <w:szCs w:val="36"/>
        </w:rPr>
      </w:pPr>
      <w:bookmarkStart w:id="1" w:name="risks"/>
      <w:r w:rsidRPr="474CC7D6">
        <w:rPr>
          <w:rFonts w:asciiTheme="minorBidi" w:hAnsiTheme="minorBidi"/>
          <w:b/>
          <w:bCs/>
          <w:color w:val="000000" w:themeColor="text1"/>
          <w:sz w:val="36"/>
          <w:szCs w:val="36"/>
        </w:rPr>
        <w:t>Risks and complications:</w:t>
      </w:r>
      <w:bookmarkEnd w:id="1"/>
    </w:p>
    <w:p w14:paraId="6F8FDD82" w14:textId="77777777" w:rsidR="002B4F84" w:rsidRPr="002B4F84" w:rsidRDefault="474CC7D6" w:rsidP="474CC7D6">
      <w:pPr>
        <w:spacing w:before="300" w:after="30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Coronavirus can have severe complications, such as </w:t>
      </w:r>
      <w:hyperlink r:id="rId12">
        <w:r w:rsidRPr="474CC7D6">
          <w:rPr>
            <w:rFonts w:asciiTheme="minorBidi" w:eastAsia="Times New Roman" w:hAnsiTheme="minorBidi" w:cs="Times New Roman"/>
            <w:color w:val="000000" w:themeColor="text1"/>
            <w:sz w:val="28"/>
            <w:szCs w:val="28"/>
            <w:lang w:val="en-IN" w:eastAsia="en-IN"/>
          </w:rPr>
          <w:t>pneumonia</w:t>
        </w:r>
      </w:hyperlink>
      <w:r w:rsidRPr="474CC7D6">
        <w:rPr>
          <w:rFonts w:asciiTheme="minorBidi" w:eastAsia="Times New Roman" w:hAnsiTheme="minorBidi" w:cs="Times New Roman"/>
          <w:color w:val="000000" w:themeColor="text1"/>
          <w:sz w:val="28"/>
          <w:szCs w:val="28"/>
          <w:lang w:val="en-IN" w:eastAsia="en-IN"/>
        </w:rPr>
        <w:t>.</w:t>
      </w:r>
    </w:p>
    <w:p w14:paraId="1EE19501" w14:textId="77777777" w:rsidR="002B4F84" w:rsidRPr="002B4F84" w:rsidRDefault="474CC7D6" w:rsidP="474CC7D6">
      <w:pPr>
        <w:spacing w:before="300" w:after="300" w:line="390" w:lineRule="atLeast"/>
        <w:rPr>
          <w:rFonts w:asciiTheme="minorBidi" w:eastAsia="Times New Roman" w:hAnsiTheme="minorBidi" w:cs="Times New Roman"/>
          <w:color w:val="000000" w:themeColor="text1"/>
          <w:sz w:val="28"/>
          <w:szCs w:val="28"/>
          <w:lang w:val="en-IN" w:eastAsia="en-IN"/>
        </w:rPr>
      </w:pPr>
      <w:r w:rsidRPr="474CC7D6">
        <w:rPr>
          <w:rFonts w:asciiTheme="minorBidi" w:eastAsia="Times New Roman" w:hAnsiTheme="minorBidi" w:cs="Times New Roman"/>
          <w:color w:val="000000" w:themeColor="text1"/>
          <w:sz w:val="28"/>
          <w:szCs w:val="28"/>
          <w:lang w:val="en-IN" w:eastAsia="en-IN"/>
        </w:rPr>
        <w:t>Pneumonia occurs if the virus causes infection of one or both lungs. The tiny air sacs inside the lungs can fill with fluid or pus, making it harder to breathe.</w:t>
      </w:r>
    </w:p>
    <w:p w14:paraId="5C2B6A30" w14:textId="77777777" w:rsidR="002B4F84" w:rsidRPr="002B4F84" w:rsidRDefault="474CC7D6" w:rsidP="474CC7D6">
      <w:pPr>
        <w:spacing w:before="300" w:after="300" w:line="390" w:lineRule="atLeast"/>
        <w:rPr>
          <w:rFonts w:asciiTheme="minorBidi" w:eastAsia="Times New Roman" w:hAnsiTheme="minorBidi" w:cs="Times New Roman"/>
          <w:color w:val="231F20"/>
          <w:sz w:val="28"/>
          <w:szCs w:val="28"/>
          <w:lang w:val="en-IN" w:eastAsia="en-IN"/>
        </w:rPr>
      </w:pPr>
      <w:r w:rsidRPr="474CC7D6">
        <w:rPr>
          <w:rFonts w:asciiTheme="minorBidi" w:eastAsia="Times New Roman" w:hAnsiTheme="minorBidi" w:cs="Times New Roman"/>
          <w:color w:val="000000" w:themeColor="text1"/>
          <w:sz w:val="28"/>
          <w:szCs w:val="28"/>
          <w:lang w:val="en-IN" w:eastAsia="en-IN"/>
        </w:rPr>
        <w:t>Coronavirus can also damage the heart, liver, or kidneys. In some people, it will affect the blood and immune system. For example, COVID-19 can </w:t>
      </w:r>
      <w:hyperlink r:id="rId13">
        <w:r w:rsidRPr="474CC7D6">
          <w:rPr>
            <w:rFonts w:asciiTheme="minorBidi" w:eastAsia="Times New Roman" w:hAnsiTheme="minorBidi" w:cs="Times New Roman"/>
            <w:color w:val="000000" w:themeColor="text1"/>
            <w:sz w:val="28"/>
            <w:szCs w:val="28"/>
            <w:lang w:val="en-IN" w:eastAsia="en-IN"/>
          </w:rPr>
          <w:t>cause</w:t>
        </w:r>
      </w:hyperlink>
      <w:r w:rsidRPr="474CC7D6">
        <w:rPr>
          <w:rFonts w:asciiTheme="minorBidi" w:eastAsia="Times New Roman" w:hAnsiTheme="minorBidi" w:cs="Times New Roman"/>
          <w:color w:val="000000" w:themeColor="text1"/>
          <w:sz w:val="28"/>
          <w:szCs w:val="28"/>
          <w:lang w:val="en-IN" w:eastAsia="en-IN"/>
        </w:rPr>
        <w:t> heart, renal, or multiple organ</w:t>
      </w:r>
      <w:r w:rsidRPr="474CC7D6">
        <w:rPr>
          <w:rFonts w:asciiTheme="minorBidi" w:eastAsia="Times New Roman" w:hAnsiTheme="minorBidi" w:cs="Times New Roman"/>
          <w:color w:val="231F20"/>
          <w:sz w:val="28"/>
          <w:szCs w:val="28"/>
          <w:lang w:val="en-IN" w:eastAsia="en-IN"/>
        </w:rPr>
        <w:t xml:space="preserve"> failure, resulting in death.</w:t>
      </w:r>
    </w:p>
    <w:p w14:paraId="6AAEE0D1" w14:textId="5B2EEE65" w:rsidR="00B85174" w:rsidRPr="00B85174" w:rsidRDefault="474CC7D6" w:rsidP="474CC7D6">
      <w:pPr>
        <w:shd w:val="clear" w:color="auto" w:fill="FFFFFF" w:themeFill="background1"/>
        <w:spacing w:before="100" w:beforeAutospacing="1" w:after="100" w:afterAutospacing="1" w:line="240" w:lineRule="auto"/>
        <w:outlineLvl w:val="1"/>
        <w:rPr>
          <w:rFonts w:asciiTheme="minorBidi" w:eastAsia="Times New Roman" w:hAnsiTheme="minorBidi" w:cs="Times New Roman"/>
          <w:b/>
          <w:bCs/>
          <w:color w:val="000000"/>
          <w:sz w:val="36"/>
          <w:szCs w:val="36"/>
          <w:lang w:val="en-IN" w:eastAsia="en-IN"/>
        </w:rPr>
      </w:pPr>
      <w:r w:rsidRPr="474CC7D6">
        <w:rPr>
          <w:rFonts w:asciiTheme="minorBidi" w:eastAsia="Times New Roman" w:hAnsiTheme="minorBidi" w:cs="Times New Roman"/>
          <w:b/>
          <w:bCs/>
          <w:color w:val="000000" w:themeColor="text1"/>
          <w:sz w:val="36"/>
          <w:szCs w:val="36"/>
          <w:lang w:val="en-IN" w:eastAsia="en-IN"/>
        </w:rPr>
        <w:t>Development of New Vaccines:</w:t>
      </w:r>
    </w:p>
    <w:p w14:paraId="7BDD4A3D" w14:textId="77777777" w:rsidR="00B85174" w:rsidRPr="00B85174" w:rsidRDefault="00B85174" w:rsidP="00B85174">
      <w:pPr>
        <w:shd w:val="clear" w:color="auto" w:fill="FFFFFF"/>
        <w:spacing w:after="100" w:afterAutospacing="1" w:line="240" w:lineRule="auto"/>
        <w:rPr>
          <w:rFonts w:asciiTheme="minorBidi" w:eastAsia="Times New Roman" w:hAnsiTheme="minorBidi" w:cs="Segoe UI"/>
          <w:color w:val="000000"/>
          <w:sz w:val="28"/>
          <w:szCs w:val="28"/>
          <w:lang w:val="en-IN" w:eastAsia="en-IN"/>
        </w:rPr>
      </w:pPr>
      <w:r w:rsidRPr="00B85174">
        <w:rPr>
          <w:rFonts w:asciiTheme="minorBidi" w:eastAsia="Times New Roman" w:hAnsiTheme="minorBidi" w:cs="Segoe UI"/>
          <w:color w:val="000000"/>
          <w:sz w:val="28"/>
          <w:szCs w:val="28"/>
          <w:lang w:val="en-IN" w:eastAsia="en-IN"/>
        </w:rPr>
        <w:lastRenderedPageBreak/>
        <w:t>The general stages of the development cycle of a vaccine are:</w:t>
      </w:r>
    </w:p>
    <w:p w14:paraId="7C9FD5E0" w14:textId="5CB70519" w:rsidR="00B85174" w:rsidRPr="00B85174" w:rsidRDefault="182D0B59" w:rsidP="182D0B59">
      <w:pPr>
        <w:numPr>
          <w:ilvl w:val="0"/>
          <w:numId w:val="9"/>
        </w:numPr>
        <w:shd w:val="clear" w:color="auto" w:fill="FFFFFF" w:themeFill="background1"/>
        <w:spacing w:before="100" w:beforeAutospacing="1" w:after="100" w:afterAutospacing="1" w:line="240" w:lineRule="auto"/>
        <w:rPr>
          <w:rFonts w:asciiTheme="minorBidi" w:eastAsia="Times New Roman" w:hAnsiTheme="minorBidi" w:cs="Segoe UI"/>
          <w:color w:val="000000"/>
          <w:sz w:val="28"/>
          <w:szCs w:val="28"/>
          <w:lang w:val="en-IN" w:eastAsia="en-IN"/>
        </w:rPr>
      </w:pPr>
      <w:r w:rsidRPr="182D0B59">
        <w:rPr>
          <w:rFonts w:asciiTheme="minorBidi" w:eastAsia="Times New Roman" w:hAnsiTheme="minorBidi" w:cs="Segoe UI"/>
          <w:color w:val="000000" w:themeColor="text1"/>
          <w:sz w:val="28"/>
          <w:szCs w:val="28"/>
          <w:lang w:val="en-IN" w:eastAsia="en-IN"/>
        </w:rPr>
        <w:t xml:space="preserve">Exploratory stage </w:t>
      </w:r>
    </w:p>
    <w:p w14:paraId="1CAB7885" w14:textId="77777777" w:rsidR="00B85174" w:rsidRPr="00B85174" w:rsidRDefault="00B85174" w:rsidP="00B85174">
      <w:pPr>
        <w:numPr>
          <w:ilvl w:val="0"/>
          <w:numId w:val="9"/>
        </w:numPr>
        <w:shd w:val="clear" w:color="auto" w:fill="FFFFFF"/>
        <w:spacing w:before="100" w:beforeAutospacing="1" w:after="100" w:afterAutospacing="1" w:line="240" w:lineRule="auto"/>
        <w:rPr>
          <w:rFonts w:asciiTheme="minorBidi" w:eastAsia="Times New Roman" w:hAnsiTheme="minorBidi" w:cs="Segoe UI"/>
          <w:color w:val="000000"/>
          <w:sz w:val="28"/>
          <w:szCs w:val="28"/>
          <w:lang w:val="en-IN" w:eastAsia="en-IN"/>
        </w:rPr>
      </w:pPr>
      <w:r w:rsidRPr="00B85174">
        <w:rPr>
          <w:rFonts w:asciiTheme="minorBidi" w:eastAsia="Times New Roman" w:hAnsiTheme="minorBidi" w:cs="Segoe UI"/>
          <w:color w:val="000000"/>
          <w:sz w:val="28"/>
          <w:szCs w:val="28"/>
          <w:lang w:val="en-IN" w:eastAsia="en-IN"/>
        </w:rPr>
        <w:t>Pre-clinical stage</w:t>
      </w:r>
    </w:p>
    <w:p w14:paraId="22A5083C" w14:textId="77777777" w:rsidR="00B85174" w:rsidRPr="00B85174" w:rsidRDefault="00B85174" w:rsidP="00B85174">
      <w:pPr>
        <w:numPr>
          <w:ilvl w:val="0"/>
          <w:numId w:val="9"/>
        </w:numPr>
        <w:shd w:val="clear" w:color="auto" w:fill="FFFFFF"/>
        <w:spacing w:before="100" w:beforeAutospacing="1" w:after="100" w:afterAutospacing="1" w:line="240" w:lineRule="auto"/>
        <w:rPr>
          <w:rFonts w:asciiTheme="minorBidi" w:eastAsia="Times New Roman" w:hAnsiTheme="minorBidi" w:cs="Segoe UI"/>
          <w:color w:val="000000"/>
          <w:sz w:val="28"/>
          <w:szCs w:val="28"/>
          <w:lang w:val="en-IN" w:eastAsia="en-IN"/>
        </w:rPr>
      </w:pPr>
      <w:r w:rsidRPr="00B85174">
        <w:rPr>
          <w:rFonts w:asciiTheme="minorBidi" w:eastAsia="Times New Roman" w:hAnsiTheme="minorBidi" w:cs="Segoe UI"/>
          <w:color w:val="000000"/>
          <w:sz w:val="28"/>
          <w:szCs w:val="28"/>
          <w:lang w:val="en-IN" w:eastAsia="en-IN"/>
        </w:rPr>
        <w:t>Clinical development</w:t>
      </w:r>
    </w:p>
    <w:p w14:paraId="31578762" w14:textId="77777777" w:rsidR="00B85174" w:rsidRPr="00B85174" w:rsidRDefault="00B85174" w:rsidP="00B85174">
      <w:pPr>
        <w:numPr>
          <w:ilvl w:val="0"/>
          <w:numId w:val="9"/>
        </w:numPr>
        <w:shd w:val="clear" w:color="auto" w:fill="FFFFFF"/>
        <w:spacing w:before="100" w:beforeAutospacing="1" w:after="100" w:afterAutospacing="1" w:line="240" w:lineRule="auto"/>
        <w:rPr>
          <w:rFonts w:asciiTheme="minorBidi" w:eastAsia="Times New Roman" w:hAnsiTheme="minorBidi" w:cs="Segoe UI"/>
          <w:color w:val="000000"/>
          <w:sz w:val="28"/>
          <w:szCs w:val="28"/>
          <w:lang w:val="en-IN" w:eastAsia="en-IN"/>
        </w:rPr>
      </w:pPr>
      <w:r w:rsidRPr="00B85174">
        <w:rPr>
          <w:rFonts w:asciiTheme="minorBidi" w:eastAsia="Times New Roman" w:hAnsiTheme="minorBidi" w:cs="Segoe UI"/>
          <w:color w:val="000000"/>
          <w:sz w:val="28"/>
          <w:szCs w:val="28"/>
          <w:lang w:val="en-IN" w:eastAsia="en-IN"/>
        </w:rPr>
        <w:t>Regulatory review and approval</w:t>
      </w:r>
    </w:p>
    <w:p w14:paraId="4D1AE0EE" w14:textId="77777777" w:rsidR="00B85174" w:rsidRPr="00B85174" w:rsidRDefault="00B85174" w:rsidP="00B85174">
      <w:pPr>
        <w:numPr>
          <w:ilvl w:val="0"/>
          <w:numId w:val="9"/>
        </w:numPr>
        <w:shd w:val="clear" w:color="auto" w:fill="FFFFFF"/>
        <w:spacing w:before="100" w:beforeAutospacing="1" w:after="100" w:afterAutospacing="1" w:line="240" w:lineRule="auto"/>
        <w:rPr>
          <w:rFonts w:asciiTheme="minorBidi" w:eastAsia="Times New Roman" w:hAnsiTheme="minorBidi" w:cs="Segoe UI"/>
          <w:color w:val="000000"/>
          <w:sz w:val="28"/>
          <w:szCs w:val="28"/>
          <w:lang w:val="en-IN" w:eastAsia="en-IN"/>
        </w:rPr>
      </w:pPr>
      <w:r w:rsidRPr="00B85174">
        <w:rPr>
          <w:rFonts w:asciiTheme="minorBidi" w:eastAsia="Times New Roman" w:hAnsiTheme="minorBidi" w:cs="Segoe UI"/>
          <w:color w:val="000000"/>
          <w:sz w:val="28"/>
          <w:szCs w:val="28"/>
          <w:lang w:val="en-IN" w:eastAsia="en-IN"/>
        </w:rPr>
        <w:t>Manufacturing</w:t>
      </w:r>
    </w:p>
    <w:p w14:paraId="28211D5E" w14:textId="77777777" w:rsidR="00B85174" w:rsidRPr="00B85174" w:rsidRDefault="00B85174" w:rsidP="00B85174">
      <w:pPr>
        <w:numPr>
          <w:ilvl w:val="0"/>
          <w:numId w:val="9"/>
        </w:numPr>
        <w:shd w:val="clear" w:color="auto" w:fill="FFFFFF"/>
        <w:spacing w:before="100" w:beforeAutospacing="1" w:after="100" w:afterAutospacing="1" w:line="240" w:lineRule="auto"/>
        <w:rPr>
          <w:rFonts w:asciiTheme="minorBidi" w:eastAsia="Times New Roman" w:hAnsiTheme="minorBidi" w:cs="Segoe UI"/>
          <w:color w:val="000000"/>
          <w:sz w:val="28"/>
          <w:szCs w:val="28"/>
          <w:lang w:val="en-IN" w:eastAsia="en-IN"/>
        </w:rPr>
      </w:pPr>
      <w:r w:rsidRPr="00B85174">
        <w:rPr>
          <w:rFonts w:asciiTheme="minorBidi" w:eastAsia="Times New Roman" w:hAnsiTheme="minorBidi" w:cs="Segoe UI"/>
          <w:color w:val="000000"/>
          <w:sz w:val="28"/>
          <w:szCs w:val="28"/>
          <w:lang w:val="en-IN" w:eastAsia="en-IN"/>
        </w:rPr>
        <w:t>Quality control</w:t>
      </w:r>
    </w:p>
    <w:p w14:paraId="6E108656" w14:textId="77777777" w:rsidR="00B85174" w:rsidRDefault="00B85174" w:rsidP="00B85174">
      <w:pPr>
        <w:shd w:val="clear" w:color="auto" w:fill="FFFFFF"/>
        <w:spacing w:after="100" w:afterAutospacing="1" w:line="240" w:lineRule="auto"/>
        <w:rPr>
          <w:rFonts w:asciiTheme="minorBidi" w:eastAsia="Times New Roman" w:hAnsiTheme="minorBidi" w:cs="Segoe UI"/>
          <w:color w:val="000000"/>
          <w:sz w:val="28"/>
          <w:szCs w:val="28"/>
          <w:lang w:val="en-IN" w:eastAsia="en-IN"/>
        </w:rPr>
      </w:pPr>
      <w:r w:rsidRPr="00B85174">
        <w:rPr>
          <w:rFonts w:asciiTheme="minorBidi" w:eastAsia="Times New Roman" w:hAnsiTheme="minorBidi" w:cs="Segoe UI"/>
          <w:color w:val="000000"/>
          <w:sz w:val="28"/>
          <w:szCs w:val="28"/>
          <w:lang w:val="en-IN" w:eastAsia="en-IN"/>
        </w:rPr>
        <w:t xml:space="preserve">Clinical development is a three-phase process. </w:t>
      </w:r>
    </w:p>
    <w:p w14:paraId="2F480841" w14:textId="77777777" w:rsidR="00B85174" w:rsidRDefault="00B85174" w:rsidP="00B85174">
      <w:pPr>
        <w:shd w:val="clear" w:color="auto" w:fill="FFFFFF"/>
        <w:spacing w:after="100" w:afterAutospacing="1" w:line="240" w:lineRule="auto"/>
        <w:rPr>
          <w:rFonts w:asciiTheme="minorBidi" w:eastAsia="Times New Roman" w:hAnsiTheme="minorBidi" w:cs="Segoe UI"/>
          <w:color w:val="000000"/>
          <w:sz w:val="28"/>
          <w:szCs w:val="28"/>
          <w:lang w:val="en-IN" w:eastAsia="en-IN"/>
        </w:rPr>
      </w:pPr>
      <w:r w:rsidRPr="00B85174">
        <w:rPr>
          <w:rFonts w:asciiTheme="minorBidi" w:eastAsia="Times New Roman" w:hAnsiTheme="minorBidi" w:cs="Segoe UI"/>
          <w:color w:val="000000"/>
          <w:sz w:val="28"/>
          <w:szCs w:val="28"/>
          <w:lang w:val="en-IN" w:eastAsia="en-IN"/>
        </w:rPr>
        <w:t xml:space="preserve">During </w:t>
      </w:r>
      <w:r w:rsidRPr="00B85174">
        <w:rPr>
          <w:rFonts w:asciiTheme="minorBidi" w:eastAsia="Times New Roman" w:hAnsiTheme="minorBidi" w:cs="Segoe UI"/>
          <w:b/>
          <w:bCs/>
          <w:color w:val="000000"/>
          <w:sz w:val="28"/>
          <w:szCs w:val="28"/>
          <w:lang w:val="en-IN" w:eastAsia="en-IN"/>
        </w:rPr>
        <w:t>Phase I</w:t>
      </w:r>
      <w:r w:rsidRPr="00B85174">
        <w:rPr>
          <w:rFonts w:asciiTheme="minorBidi" w:eastAsia="Times New Roman" w:hAnsiTheme="minorBidi" w:cs="Segoe UI"/>
          <w:color w:val="000000"/>
          <w:sz w:val="28"/>
          <w:szCs w:val="28"/>
          <w:lang w:val="en-IN" w:eastAsia="en-IN"/>
        </w:rPr>
        <w:t xml:space="preserve">, small groups of people receive the trial vaccine. </w:t>
      </w:r>
    </w:p>
    <w:p w14:paraId="01A388CA" w14:textId="77777777" w:rsidR="00B85174" w:rsidRDefault="00B85174" w:rsidP="00B85174">
      <w:pPr>
        <w:shd w:val="clear" w:color="auto" w:fill="FFFFFF"/>
        <w:spacing w:after="100" w:afterAutospacing="1" w:line="240" w:lineRule="auto"/>
        <w:rPr>
          <w:rFonts w:asciiTheme="minorBidi" w:eastAsia="Times New Roman" w:hAnsiTheme="minorBidi" w:cs="Segoe UI"/>
          <w:color w:val="000000"/>
          <w:sz w:val="28"/>
          <w:szCs w:val="28"/>
          <w:lang w:val="en-IN" w:eastAsia="en-IN"/>
        </w:rPr>
      </w:pPr>
      <w:r w:rsidRPr="00B85174">
        <w:rPr>
          <w:rFonts w:asciiTheme="minorBidi" w:eastAsia="Times New Roman" w:hAnsiTheme="minorBidi" w:cs="Segoe UI"/>
          <w:color w:val="000000"/>
          <w:sz w:val="28"/>
          <w:szCs w:val="28"/>
          <w:lang w:val="en-IN" w:eastAsia="en-IN"/>
        </w:rPr>
        <w:t xml:space="preserve">In </w:t>
      </w:r>
      <w:r w:rsidRPr="00B85174">
        <w:rPr>
          <w:rFonts w:asciiTheme="minorBidi" w:eastAsia="Times New Roman" w:hAnsiTheme="minorBidi" w:cs="Segoe UI"/>
          <w:b/>
          <w:bCs/>
          <w:color w:val="000000"/>
          <w:sz w:val="28"/>
          <w:szCs w:val="28"/>
          <w:lang w:val="en-IN" w:eastAsia="en-IN"/>
        </w:rPr>
        <w:t>Phase II</w:t>
      </w:r>
      <w:r w:rsidRPr="00B85174">
        <w:rPr>
          <w:rFonts w:asciiTheme="minorBidi" w:eastAsia="Times New Roman" w:hAnsiTheme="minorBidi" w:cs="Segoe UI"/>
          <w:color w:val="000000"/>
          <w:sz w:val="28"/>
          <w:szCs w:val="28"/>
          <w:lang w:val="en-IN" w:eastAsia="en-IN"/>
        </w:rPr>
        <w:t>, the clinical study is expanded and vaccine is given to people who have characteristics (such as age and physical health) similar to those for whom the new vaccine is intended.</w:t>
      </w:r>
    </w:p>
    <w:p w14:paraId="569FB66E" w14:textId="77777777" w:rsidR="00B85174" w:rsidRPr="00B85174" w:rsidRDefault="00B85174" w:rsidP="00B85174">
      <w:pPr>
        <w:shd w:val="clear" w:color="auto" w:fill="FFFFFF"/>
        <w:spacing w:after="100" w:afterAutospacing="1" w:line="240" w:lineRule="auto"/>
        <w:rPr>
          <w:rFonts w:asciiTheme="minorBidi" w:eastAsia="Times New Roman" w:hAnsiTheme="minorBidi" w:cs="Segoe UI"/>
          <w:color w:val="000000"/>
          <w:sz w:val="28"/>
          <w:szCs w:val="28"/>
          <w:lang w:val="en-IN" w:eastAsia="en-IN"/>
        </w:rPr>
      </w:pPr>
      <w:r w:rsidRPr="00B85174">
        <w:rPr>
          <w:rFonts w:asciiTheme="minorBidi" w:eastAsia="Times New Roman" w:hAnsiTheme="minorBidi" w:cs="Segoe UI"/>
          <w:color w:val="000000"/>
          <w:sz w:val="28"/>
          <w:szCs w:val="28"/>
          <w:lang w:val="en-IN" w:eastAsia="en-IN"/>
        </w:rPr>
        <w:t xml:space="preserve"> In </w:t>
      </w:r>
      <w:r w:rsidRPr="00B85174">
        <w:rPr>
          <w:rFonts w:asciiTheme="minorBidi" w:eastAsia="Times New Roman" w:hAnsiTheme="minorBidi" w:cs="Segoe UI"/>
          <w:b/>
          <w:bCs/>
          <w:color w:val="000000"/>
          <w:sz w:val="28"/>
          <w:szCs w:val="28"/>
          <w:lang w:val="en-IN" w:eastAsia="en-IN"/>
        </w:rPr>
        <w:t>Phase III</w:t>
      </w:r>
      <w:r w:rsidRPr="00B85174">
        <w:rPr>
          <w:rFonts w:asciiTheme="minorBidi" w:eastAsia="Times New Roman" w:hAnsiTheme="minorBidi" w:cs="Segoe UI"/>
          <w:color w:val="000000"/>
          <w:sz w:val="28"/>
          <w:szCs w:val="28"/>
          <w:lang w:val="en-IN" w:eastAsia="en-IN"/>
        </w:rPr>
        <w:t>, the vaccine is given to thousands of people and tested for efficacy and safety.</w:t>
      </w:r>
    </w:p>
    <w:p w14:paraId="7CC10F44" w14:textId="77777777" w:rsidR="00B85174" w:rsidRDefault="182D0B59" w:rsidP="00B85174">
      <w:pPr>
        <w:shd w:val="clear" w:color="auto" w:fill="FFFFFF"/>
        <w:spacing w:after="100" w:afterAutospacing="1" w:line="240" w:lineRule="auto"/>
        <w:rPr>
          <w:rFonts w:asciiTheme="minorBidi" w:eastAsia="Times New Roman" w:hAnsiTheme="minorBidi" w:cs="Segoe UI"/>
          <w:color w:val="000000"/>
          <w:sz w:val="28"/>
          <w:szCs w:val="28"/>
          <w:lang w:val="en-IN" w:eastAsia="en-IN"/>
        </w:rPr>
      </w:pPr>
      <w:r w:rsidRPr="182D0B59">
        <w:rPr>
          <w:rFonts w:asciiTheme="minorBidi" w:eastAsia="Times New Roman" w:hAnsiTheme="minorBidi" w:cs="Segoe UI"/>
          <w:color w:val="000000" w:themeColor="text1"/>
          <w:sz w:val="28"/>
          <w:szCs w:val="28"/>
          <w:lang w:val="en-IN" w:eastAsia="en-IN"/>
        </w:rPr>
        <w:t xml:space="preserve">Many vaccines undergo </w:t>
      </w:r>
      <w:r w:rsidRPr="182D0B59">
        <w:rPr>
          <w:rFonts w:asciiTheme="minorBidi" w:eastAsia="Times New Roman" w:hAnsiTheme="minorBidi" w:cs="Segoe UI"/>
          <w:b/>
          <w:bCs/>
          <w:color w:val="000000" w:themeColor="text1"/>
          <w:sz w:val="28"/>
          <w:szCs w:val="28"/>
          <w:lang w:val="en-IN" w:eastAsia="en-IN"/>
        </w:rPr>
        <w:t>Phase IV</w:t>
      </w:r>
      <w:r w:rsidRPr="182D0B59">
        <w:rPr>
          <w:rFonts w:asciiTheme="minorBidi" w:eastAsia="Times New Roman" w:hAnsiTheme="minorBidi" w:cs="Segoe UI"/>
          <w:color w:val="000000" w:themeColor="text1"/>
          <w:sz w:val="28"/>
          <w:szCs w:val="28"/>
          <w:lang w:val="en-IN" w:eastAsia="en-IN"/>
        </w:rPr>
        <w:t xml:space="preserve"> formal, ongoing studies after the vaccine is approved and licensed.</w:t>
      </w:r>
    </w:p>
    <w:p w14:paraId="68D8BC8D" w14:textId="7F3ADEDB" w:rsidR="182D0B59" w:rsidRDefault="182D0B59" w:rsidP="182D0B59">
      <w:pPr>
        <w:shd w:val="clear" w:color="auto" w:fill="FFFFFF" w:themeFill="background1"/>
        <w:spacing w:afterAutospacing="1" w:line="240" w:lineRule="auto"/>
        <w:rPr>
          <w:rFonts w:asciiTheme="minorBidi" w:eastAsia="Times New Roman" w:hAnsiTheme="minorBidi" w:cs="Segoe UI"/>
          <w:color w:val="000000" w:themeColor="text1"/>
          <w:sz w:val="28"/>
          <w:szCs w:val="28"/>
          <w:lang w:val="en-IN" w:eastAsia="en-IN"/>
        </w:rPr>
      </w:pPr>
    </w:p>
    <w:p w14:paraId="54AF5F3E" w14:textId="6F1F1AB9" w:rsidR="182D0B59" w:rsidRDefault="182D0B59" w:rsidP="182D0B59">
      <w:pPr>
        <w:shd w:val="clear" w:color="auto" w:fill="FFFFFF" w:themeFill="background1"/>
        <w:spacing w:afterAutospacing="1" w:line="240" w:lineRule="auto"/>
        <w:rPr>
          <w:rFonts w:asciiTheme="minorBidi" w:eastAsia="Times New Roman" w:hAnsiTheme="minorBidi" w:cs="Segoe UI"/>
          <w:b/>
          <w:bCs/>
          <w:color w:val="000000" w:themeColor="text1"/>
          <w:sz w:val="36"/>
          <w:szCs w:val="36"/>
          <w:lang w:val="en-IN" w:eastAsia="en-IN"/>
        </w:rPr>
      </w:pPr>
      <w:r w:rsidRPr="182D0B59">
        <w:rPr>
          <w:rFonts w:asciiTheme="minorBidi" w:eastAsia="Times New Roman" w:hAnsiTheme="minorBidi" w:cs="Segoe UI"/>
          <w:b/>
          <w:bCs/>
          <w:color w:val="000000" w:themeColor="text1"/>
          <w:sz w:val="36"/>
          <w:szCs w:val="36"/>
          <w:lang w:val="en-IN" w:eastAsia="en-IN"/>
        </w:rPr>
        <w:t>Type of vaccines:</w:t>
      </w:r>
    </w:p>
    <w:p w14:paraId="3D189817" w14:textId="57F9710B" w:rsidR="182D0B59" w:rsidRDefault="182D0B59" w:rsidP="182D0B59">
      <w:pPr>
        <w:shd w:val="clear" w:color="auto" w:fill="FFFFFF" w:themeFill="background1"/>
        <w:spacing w:afterAutospacing="1" w:line="240" w:lineRule="auto"/>
        <w:rPr>
          <w:rFonts w:asciiTheme="minorBidi" w:eastAsia="Times New Roman" w:hAnsiTheme="minorBidi" w:cs="Segoe UI"/>
          <w:b/>
          <w:bCs/>
          <w:color w:val="000000" w:themeColor="text1"/>
          <w:sz w:val="28"/>
          <w:szCs w:val="28"/>
          <w:lang w:val="en-IN" w:eastAsia="en-IN"/>
        </w:rPr>
      </w:pPr>
    </w:p>
    <w:tbl>
      <w:tblPr>
        <w:tblStyle w:val="TableGrid"/>
        <w:tblW w:w="10348" w:type="dxa"/>
        <w:tblInd w:w="-714" w:type="dxa"/>
        <w:tblLayout w:type="fixed"/>
        <w:tblLook w:val="06A0" w:firstRow="1" w:lastRow="0" w:firstColumn="1" w:lastColumn="0" w:noHBand="1" w:noVBand="1"/>
      </w:tblPr>
      <w:tblGrid>
        <w:gridCol w:w="2694"/>
        <w:gridCol w:w="4961"/>
        <w:gridCol w:w="2693"/>
      </w:tblGrid>
      <w:tr w:rsidR="182D0B59" w14:paraId="011A8878" w14:textId="77777777" w:rsidTr="0009471B">
        <w:tc>
          <w:tcPr>
            <w:tcW w:w="2694" w:type="dxa"/>
          </w:tcPr>
          <w:p w14:paraId="25BACE48" w14:textId="6C5F09FC" w:rsidR="182D0B59" w:rsidRDefault="182D0B59" w:rsidP="182D0B59">
            <w:pPr>
              <w:rPr>
                <w:rFonts w:asciiTheme="minorBidi" w:eastAsia="Times New Roman" w:hAnsiTheme="minorBidi" w:cs="Segoe UI"/>
                <w:b/>
                <w:bCs/>
                <w:color w:val="000000" w:themeColor="text1"/>
                <w:sz w:val="28"/>
                <w:szCs w:val="28"/>
                <w:lang w:val="en-IN" w:eastAsia="en-IN"/>
              </w:rPr>
            </w:pPr>
            <w:r w:rsidRPr="182D0B59">
              <w:rPr>
                <w:rFonts w:asciiTheme="minorBidi" w:eastAsia="Times New Roman" w:hAnsiTheme="minorBidi" w:cs="Segoe UI"/>
                <w:b/>
                <w:bCs/>
                <w:color w:val="000000" w:themeColor="text1"/>
                <w:sz w:val="28"/>
                <w:szCs w:val="28"/>
                <w:lang w:val="en-IN" w:eastAsia="en-IN"/>
              </w:rPr>
              <w:t>Type</w:t>
            </w:r>
          </w:p>
        </w:tc>
        <w:tc>
          <w:tcPr>
            <w:tcW w:w="4961" w:type="dxa"/>
          </w:tcPr>
          <w:p w14:paraId="253A87CE" w14:textId="0D0F853A" w:rsidR="182D0B59" w:rsidRDefault="004635B8" w:rsidP="182D0B59">
            <w:pPr>
              <w:rPr>
                <w:rFonts w:asciiTheme="minorBidi" w:eastAsia="Times New Roman" w:hAnsiTheme="minorBidi" w:cs="Segoe UI"/>
                <w:b/>
                <w:bCs/>
                <w:color w:val="000000" w:themeColor="text1"/>
                <w:sz w:val="28"/>
                <w:szCs w:val="28"/>
                <w:lang w:val="en-IN" w:eastAsia="en-IN"/>
              </w:rPr>
            </w:pPr>
            <w:r>
              <w:rPr>
                <w:rFonts w:asciiTheme="minorBidi" w:eastAsia="Times New Roman" w:hAnsiTheme="minorBidi" w:cs="Segoe UI"/>
                <w:b/>
                <w:bCs/>
                <w:color w:val="000000" w:themeColor="text1"/>
                <w:sz w:val="28"/>
                <w:szCs w:val="28"/>
                <w:lang w:val="en-IN" w:eastAsia="en-IN"/>
              </w:rPr>
              <w:t>De</w:t>
            </w:r>
            <w:r w:rsidR="182D0B59" w:rsidRPr="182D0B59">
              <w:rPr>
                <w:rFonts w:asciiTheme="minorBidi" w:eastAsia="Times New Roman" w:hAnsiTheme="minorBidi" w:cs="Segoe UI"/>
                <w:b/>
                <w:bCs/>
                <w:color w:val="000000" w:themeColor="text1"/>
                <w:sz w:val="28"/>
                <w:szCs w:val="28"/>
                <w:lang w:val="en-IN" w:eastAsia="en-IN"/>
              </w:rPr>
              <w:t>scription</w:t>
            </w:r>
          </w:p>
        </w:tc>
        <w:tc>
          <w:tcPr>
            <w:tcW w:w="2693" w:type="dxa"/>
          </w:tcPr>
          <w:p w14:paraId="2A740A33" w14:textId="5DF16678" w:rsidR="182D0B59" w:rsidRDefault="182D0B59" w:rsidP="182D0B59">
            <w:pPr>
              <w:rPr>
                <w:rFonts w:asciiTheme="minorBidi" w:eastAsia="Times New Roman" w:hAnsiTheme="minorBidi" w:cs="Segoe UI"/>
                <w:b/>
                <w:bCs/>
                <w:color w:val="000000" w:themeColor="text1"/>
                <w:sz w:val="28"/>
                <w:szCs w:val="28"/>
                <w:lang w:val="en-IN" w:eastAsia="en-IN"/>
              </w:rPr>
            </w:pPr>
            <w:r w:rsidRPr="182D0B59">
              <w:rPr>
                <w:rFonts w:asciiTheme="minorBidi" w:eastAsia="Times New Roman" w:hAnsiTheme="minorBidi" w:cs="Segoe UI"/>
                <w:b/>
                <w:bCs/>
                <w:color w:val="000000" w:themeColor="text1"/>
                <w:sz w:val="28"/>
                <w:szCs w:val="28"/>
                <w:lang w:val="en-IN" w:eastAsia="en-IN"/>
              </w:rPr>
              <w:t>Examples of licensed human vaccines</w:t>
            </w:r>
          </w:p>
        </w:tc>
      </w:tr>
      <w:tr w:rsidR="182D0B59" w14:paraId="33EFF2EE" w14:textId="77777777" w:rsidTr="0009471B">
        <w:tc>
          <w:tcPr>
            <w:tcW w:w="2694" w:type="dxa"/>
          </w:tcPr>
          <w:p w14:paraId="3667BCDE" w14:textId="0E0C8E31"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RNA</w:t>
            </w:r>
          </w:p>
        </w:tc>
        <w:tc>
          <w:tcPr>
            <w:tcW w:w="4961" w:type="dxa"/>
          </w:tcPr>
          <w:p w14:paraId="7910EEEC" w14:textId="77777777"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Consist of messenger RNA molecules which code for parts of the target pathogen that are recognised by our immune system ('antigens'). Inside our body's cells, the RNA molecules are converted into antigens, which are then detected by our immune cells.</w:t>
            </w:r>
          </w:p>
          <w:p w14:paraId="3D730E43" w14:textId="32AB84C3" w:rsidR="0009471B" w:rsidRDefault="0009471B" w:rsidP="182D0B59">
            <w:pPr>
              <w:rPr>
                <w:rFonts w:asciiTheme="minorBidi" w:eastAsia="Times New Roman" w:hAnsiTheme="minorBidi" w:cs="Segoe UI"/>
                <w:color w:val="000000" w:themeColor="text1"/>
                <w:sz w:val="28"/>
                <w:szCs w:val="28"/>
                <w:lang w:val="en-IN" w:eastAsia="en-IN"/>
              </w:rPr>
            </w:pPr>
          </w:p>
        </w:tc>
        <w:tc>
          <w:tcPr>
            <w:tcW w:w="2693" w:type="dxa"/>
          </w:tcPr>
          <w:p w14:paraId="320F8D72" w14:textId="6FAA680D"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None</w:t>
            </w:r>
          </w:p>
        </w:tc>
      </w:tr>
      <w:tr w:rsidR="182D0B59" w14:paraId="5F8152DB" w14:textId="77777777" w:rsidTr="0009471B">
        <w:tc>
          <w:tcPr>
            <w:tcW w:w="2694" w:type="dxa"/>
          </w:tcPr>
          <w:p w14:paraId="3FBDF962" w14:textId="26F833F5"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DNA</w:t>
            </w:r>
          </w:p>
        </w:tc>
        <w:tc>
          <w:tcPr>
            <w:tcW w:w="4961" w:type="dxa"/>
          </w:tcPr>
          <w:p w14:paraId="4AC2223A" w14:textId="77777777"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 xml:space="preserve">Consist of DNA molecules which are converted into antigens by our body's cells (via RNA as an intermediate step). </w:t>
            </w:r>
            <w:r w:rsidRPr="182D0B59">
              <w:rPr>
                <w:rFonts w:asciiTheme="minorBidi" w:eastAsia="Times New Roman" w:hAnsiTheme="minorBidi" w:cs="Segoe UI"/>
                <w:color w:val="000000" w:themeColor="text1"/>
                <w:sz w:val="28"/>
                <w:szCs w:val="28"/>
                <w:lang w:val="en-IN" w:eastAsia="en-IN"/>
              </w:rPr>
              <w:lastRenderedPageBreak/>
              <w:t>As with RNA vaccines, the antigens are subsequently detected by our immune cells.</w:t>
            </w:r>
          </w:p>
          <w:p w14:paraId="11421B3A" w14:textId="19AADBE2" w:rsidR="0009471B" w:rsidRDefault="0009471B" w:rsidP="182D0B59">
            <w:pPr>
              <w:rPr>
                <w:rFonts w:asciiTheme="minorBidi" w:eastAsia="Times New Roman" w:hAnsiTheme="minorBidi" w:cs="Segoe UI"/>
                <w:color w:val="000000" w:themeColor="text1"/>
                <w:sz w:val="28"/>
                <w:szCs w:val="28"/>
                <w:lang w:val="en-IN" w:eastAsia="en-IN"/>
              </w:rPr>
            </w:pPr>
          </w:p>
        </w:tc>
        <w:tc>
          <w:tcPr>
            <w:tcW w:w="2693" w:type="dxa"/>
          </w:tcPr>
          <w:p w14:paraId="7A190AA9" w14:textId="3724855C"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lastRenderedPageBreak/>
              <w:t>None</w:t>
            </w:r>
          </w:p>
        </w:tc>
      </w:tr>
      <w:tr w:rsidR="182D0B59" w14:paraId="33814FC0" w14:textId="77777777" w:rsidTr="0009471B">
        <w:tc>
          <w:tcPr>
            <w:tcW w:w="2694" w:type="dxa"/>
          </w:tcPr>
          <w:p w14:paraId="0C377BCF" w14:textId="60731DF7"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Viral vector</w:t>
            </w:r>
          </w:p>
        </w:tc>
        <w:tc>
          <w:tcPr>
            <w:tcW w:w="4961" w:type="dxa"/>
          </w:tcPr>
          <w:p w14:paraId="06C67EAD" w14:textId="77777777"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Consist of harmless viruses that have been modified to contain antigens from the target pathogen. The modified viruses act as delivery systems that display the antigens to our immune cells. Replicating viral vectors make extra copies of themselves in our body’s cells. Non-replicating viral vectors do not.</w:t>
            </w:r>
          </w:p>
          <w:p w14:paraId="271BF9A3" w14:textId="14A7DC98" w:rsidR="0009471B" w:rsidRDefault="0009471B" w:rsidP="182D0B59">
            <w:pPr>
              <w:rPr>
                <w:rFonts w:asciiTheme="minorBidi" w:eastAsia="Times New Roman" w:hAnsiTheme="minorBidi" w:cs="Segoe UI"/>
                <w:color w:val="000000" w:themeColor="text1"/>
                <w:sz w:val="28"/>
                <w:szCs w:val="28"/>
                <w:lang w:val="en-IN" w:eastAsia="en-IN"/>
              </w:rPr>
            </w:pPr>
          </w:p>
        </w:tc>
        <w:tc>
          <w:tcPr>
            <w:tcW w:w="2693" w:type="dxa"/>
          </w:tcPr>
          <w:p w14:paraId="31153835" w14:textId="1BFBA8AC"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Ebola</w:t>
            </w:r>
          </w:p>
        </w:tc>
      </w:tr>
      <w:tr w:rsidR="182D0B59" w14:paraId="540B7070" w14:textId="77777777" w:rsidTr="0009471B">
        <w:tc>
          <w:tcPr>
            <w:tcW w:w="2694" w:type="dxa"/>
          </w:tcPr>
          <w:p w14:paraId="77DF56C3" w14:textId="5528A753"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Inactivated</w:t>
            </w:r>
          </w:p>
        </w:tc>
        <w:tc>
          <w:tcPr>
            <w:tcW w:w="4961" w:type="dxa"/>
          </w:tcPr>
          <w:p w14:paraId="123EF5A6" w14:textId="77777777"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Consist of inactivated versions of the target pathogen. These are detected by our immune cells but cannot cause illness.</w:t>
            </w:r>
          </w:p>
          <w:p w14:paraId="41B5370F" w14:textId="07F662F5" w:rsidR="0009471B" w:rsidRDefault="0009471B" w:rsidP="182D0B59">
            <w:pPr>
              <w:rPr>
                <w:rFonts w:asciiTheme="minorBidi" w:eastAsia="Times New Roman" w:hAnsiTheme="minorBidi" w:cs="Segoe UI"/>
                <w:color w:val="000000" w:themeColor="text1"/>
                <w:sz w:val="28"/>
                <w:szCs w:val="28"/>
                <w:lang w:val="en-IN" w:eastAsia="en-IN"/>
              </w:rPr>
            </w:pPr>
          </w:p>
        </w:tc>
        <w:tc>
          <w:tcPr>
            <w:tcW w:w="2693" w:type="dxa"/>
          </w:tcPr>
          <w:p w14:paraId="5C8FA0D6" w14:textId="4D9C8AC4"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Hepatitis A, Influenza, Rabies</w:t>
            </w:r>
          </w:p>
        </w:tc>
      </w:tr>
      <w:tr w:rsidR="182D0B59" w14:paraId="58FA4591" w14:textId="77777777" w:rsidTr="0009471B">
        <w:tc>
          <w:tcPr>
            <w:tcW w:w="2694" w:type="dxa"/>
          </w:tcPr>
          <w:p w14:paraId="4D97F9A1" w14:textId="436BF6CD"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Attenuated</w:t>
            </w:r>
          </w:p>
        </w:tc>
        <w:tc>
          <w:tcPr>
            <w:tcW w:w="4961" w:type="dxa"/>
          </w:tcPr>
          <w:p w14:paraId="491B4EB5" w14:textId="4D78C9AD"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Consist of active but non-virulent versions of the target pathogen. These are still capable of infecting our body’s cells and inducing an immune response, but have been modified to reduce the risk of severe illness.</w:t>
            </w:r>
          </w:p>
          <w:p w14:paraId="638F4EE5" w14:textId="7BF06FB4" w:rsidR="182D0B59" w:rsidRDefault="182D0B59" w:rsidP="182D0B59">
            <w:pPr>
              <w:rPr>
                <w:rFonts w:asciiTheme="minorBidi" w:eastAsia="Times New Roman" w:hAnsiTheme="minorBidi" w:cs="Segoe UI"/>
                <w:color w:val="000000" w:themeColor="text1"/>
                <w:sz w:val="28"/>
                <w:szCs w:val="28"/>
                <w:lang w:val="en-IN" w:eastAsia="en-IN"/>
              </w:rPr>
            </w:pPr>
          </w:p>
        </w:tc>
        <w:tc>
          <w:tcPr>
            <w:tcW w:w="2693" w:type="dxa"/>
          </w:tcPr>
          <w:p w14:paraId="0FB00244" w14:textId="25011EB6"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Polio, Rotavirus, Measles</w:t>
            </w:r>
          </w:p>
        </w:tc>
      </w:tr>
      <w:tr w:rsidR="182D0B59" w14:paraId="26F1598E" w14:textId="77777777" w:rsidTr="0009471B">
        <w:tc>
          <w:tcPr>
            <w:tcW w:w="2694" w:type="dxa"/>
          </w:tcPr>
          <w:p w14:paraId="5E6B8964" w14:textId="1308D3E2"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Protein subunit</w:t>
            </w:r>
          </w:p>
        </w:tc>
        <w:tc>
          <w:tcPr>
            <w:tcW w:w="4961" w:type="dxa"/>
          </w:tcPr>
          <w:p w14:paraId="23ECFA19" w14:textId="77777777"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Consist of key antigens from the target pathogen that are recognised by our immune system.</w:t>
            </w:r>
          </w:p>
          <w:p w14:paraId="79B5D450" w14:textId="14628DF7" w:rsidR="0009471B" w:rsidRDefault="0009471B" w:rsidP="182D0B59">
            <w:pPr>
              <w:rPr>
                <w:rFonts w:asciiTheme="minorBidi" w:eastAsia="Times New Roman" w:hAnsiTheme="minorBidi" w:cs="Segoe UI"/>
                <w:color w:val="000000" w:themeColor="text1"/>
                <w:sz w:val="28"/>
                <w:szCs w:val="28"/>
                <w:lang w:val="en-IN" w:eastAsia="en-IN"/>
              </w:rPr>
            </w:pPr>
          </w:p>
        </w:tc>
        <w:tc>
          <w:tcPr>
            <w:tcW w:w="2693" w:type="dxa"/>
          </w:tcPr>
          <w:p w14:paraId="0E5BA153" w14:textId="6E556693"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Whooping cough, Hepatitis B</w:t>
            </w:r>
          </w:p>
        </w:tc>
      </w:tr>
      <w:tr w:rsidR="182D0B59" w14:paraId="275A5EB3" w14:textId="77777777" w:rsidTr="0009471B">
        <w:tc>
          <w:tcPr>
            <w:tcW w:w="2694" w:type="dxa"/>
          </w:tcPr>
          <w:p w14:paraId="78141F20" w14:textId="75BEEE0E"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Virus-like particle</w:t>
            </w:r>
          </w:p>
        </w:tc>
        <w:tc>
          <w:tcPr>
            <w:tcW w:w="4961" w:type="dxa"/>
          </w:tcPr>
          <w:p w14:paraId="12B5BE10" w14:textId="150DE10F" w:rsidR="182D0B59" w:rsidRDefault="182D0B59" w:rsidP="182D0B59">
            <w:pPr>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Consist of empty viral shells that resemble the target pathogen but contain no genetic material.</w:t>
            </w:r>
          </w:p>
          <w:p w14:paraId="2567E5A7" w14:textId="166A686A" w:rsidR="182D0B59" w:rsidRDefault="182D0B59" w:rsidP="182D0B59">
            <w:pPr>
              <w:rPr>
                <w:rFonts w:asciiTheme="minorBidi" w:eastAsia="Times New Roman" w:hAnsiTheme="minorBidi" w:cs="Segoe UI"/>
                <w:color w:val="000000" w:themeColor="text1"/>
                <w:sz w:val="28"/>
                <w:szCs w:val="28"/>
                <w:lang w:val="en-IN" w:eastAsia="en-IN"/>
              </w:rPr>
            </w:pPr>
          </w:p>
        </w:tc>
        <w:tc>
          <w:tcPr>
            <w:tcW w:w="2693" w:type="dxa"/>
          </w:tcPr>
          <w:p w14:paraId="3C93FBC4" w14:textId="492913FC" w:rsidR="182D0B59" w:rsidRDefault="182D0B59" w:rsidP="182D0B59">
            <w:pPr>
              <w:spacing w:line="259" w:lineRule="auto"/>
              <w:rPr>
                <w:rFonts w:asciiTheme="minorBidi" w:eastAsia="Times New Roman" w:hAnsiTheme="minorBidi" w:cs="Segoe UI"/>
                <w:color w:val="000000" w:themeColor="text1"/>
                <w:sz w:val="28"/>
                <w:szCs w:val="28"/>
                <w:lang w:val="en-IN" w:eastAsia="en-IN"/>
              </w:rPr>
            </w:pPr>
            <w:r w:rsidRPr="182D0B59">
              <w:rPr>
                <w:rFonts w:asciiTheme="minorBidi" w:eastAsia="Times New Roman" w:hAnsiTheme="minorBidi" w:cs="Segoe UI"/>
                <w:color w:val="000000" w:themeColor="text1"/>
                <w:sz w:val="28"/>
                <w:szCs w:val="28"/>
                <w:lang w:val="en-IN" w:eastAsia="en-IN"/>
              </w:rPr>
              <w:t>HPV</w:t>
            </w:r>
          </w:p>
        </w:tc>
      </w:tr>
    </w:tbl>
    <w:p w14:paraId="16E9059D" w14:textId="26883B9E" w:rsidR="182D0B59" w:rsidRDefault="182D0B59" w:rsidP="182D0B59">
      <w:pPr>
        <w:shd w:val="clear" w:color="auto" w:fill="FFFFFF" w:themeFill="background1"/>
        <w:spacing w:afterAutospacing="1" w:line="240" w:lineRule="auto"/>
        <w:rPr>
          <w:rFonts w:asciiTheme="minorBidi" w:eastAsia="Times New Roman" w:hAnsiTheme="minorBidi" w:cs="Segoe UI"/>
          <w:b/>
          <w:bCs/>
          <w:color w:val="000000" w:themeColor="text1"/>
          <w:sz w:val="28"/>
          <w:szCs w:val="28"/>
          <w:lang w:val="en-IN" w:eastAsia="en-IN"/>
        </w:rPr>
      </w:pPr>
      <w:r w:rsidRPr="182D0B59">
        <w:rPr>
          <w:rFonts w:asciiTheme="minorBidi" w:eastAsia="Times New Roman" w:hAnsiTheme="minorBidi" w:cs="Segoe UI"/>
          <w:b/>
          <w:bCs/>
          <w:color w:val="000000" w:themeColor="text1"/>
          <w:sz w:val="28"/>
          <w:szCs w:val="28"/>
          <w:lang w:val="en-IN" w:eastAsia="en-IN"/>
        </w:rPr>
        <w:t xml:space="preserve"> </w:t>
      </w:r>
    </w:p>
    <w:p w14:paraId="09E11A8B" w14:textId="29917E35" w:rsidR="182D0B59" w:rsidRDefault="182D0B59" w:rsidP="182D0B59">
      <w:pPr>
        <w:shd w:val="clear" w:color="auto" w:fill="FFFFFF" w:themeFill="background1"/>
        <w:spacing w:afterAutospacing="1" w:line="240" w:lineRule="auto"/>
        <w:rPr>
          <w:rFonts w:asciiTheme="minorBidi" w:eastAsia="Times New Roman" w:hAnsiTheme="minorBidi" w:cs="Segoe UI"/>
          <w:color w:val="000000" w:themeColor="text1"/>
          <w:sz w:val="28"/>
          <w:szCs w:val="28"/>
          <w:lang w:val="en-IN" w:eastAsia="en-IN"/>
        </w:rPr>
      </w:pPr>
    </w:p>
    <w:p w14:paraId="629FD326" w14:textId="36E2AA09" w:rsidR="182D0B59" w:rsidRDefault="182D0B59" w:rsidP="182D0B59">
      <w:pPr>
        <w:shd w:val="clear" w:color="auto" w:fill="FFFFFF" w:themeFill="background1"/>
        <w:spacing w:afterAutospacing="1" w:line="240" w:lineRule="auto"/>
        <w:rPr>
          <w:rFonts w:ascii="Mangal" w:eastAsia="Mangal" w:hAnsi="Mangal" w:cs="Mangal"/>
          <w:b/>
          <w:bCs/>
          <w:sz w:val="36"/>
          <w:szCs w:val="36"/>
          <w:lang w:val="en-IN"/>
        </w:rPr>
      </w:pPr>
      <w:r w:rsidRPr="182D0B59">
        <w:rPr>
          <w:rFonts w:asciiTheme="minorBidi" w:eastAsia="Times New Roman" w:hAnsiTheme="minorBidi" w:cs="Segoe UI"/>
          <w:b/>
          <w:bCs/>
          <w:color w:val="000000" w:themeColor="text1"/>
          <w:sz w:val="36"/>
          <w:szCs w:val="36"/>
          <w:lang w:val="en-IN" w:eastAsia="en-IN"/>
        </w:rPr>
        <w:t xml:space="preserve">Advantages and disadvantages </w:t>
      </w:r>
      <w:r w:rsidRPr="182D0B59">
        <w:rPr>
          <w:rFonts w:ascii="Mangal" w:eastAsia="Mangal" w:hAnsi="Mangal" w:cs="Mangal"/>
          <w:b/>
          <w:bCs/>
          <w:sz w:val="36"/>
          <w:szCs w:val="36"/>
          <w:lang w:val="en-IN"/>
        </w:rPr>
        <w:t>of vaccine production platforms:</w:t>
      </w:r>
    </w:p>
    <w:p w14:paraId="38AC143A" w14:textId="02A0496A" w:rsidR="182D0B59" w:rsidRDefault="182D0B59" w:rsidP="182D0B59">
      <w:pPr>
        <w:shd w:val="clear" w:color="auto" w:fill="FFFFFF" w:themeFill="background1"/>
        <w:spacing w:afterAutospacing="1" w:line="240" w:lineRule="auto"/>
        <w:rPr>
          <w:rFonts w:ascii="Mangal" w:eastAsia="Mangal" w:hAnsi="Mangal" w:cs="Mangal"/>
          <w:b/>
          <w:bCs/>
          <w:sz w:val="36"/>
          <w:szCs w:val="36"/>
          <w:lang w:val="en-IN"/>
        </w:rPr>
      </w:pPr>
    </w:p>
    <w:tbl>
      <w:tblPr>
        <w:tblStyle w:val="TableGrid"/>
        <w:tblW w:w="10348" w:type="dxa"/>
        <w:tblInd w:w="-714" w:type="dxa"/>
        <w:tblLayout w:type="fixed"/>
        <w:tblLook w:val="06A0" w:firstRow="1" w:lastRow="0" w:firstColumn="1" w:lastColumn="0" w:noHBand="1" w:noVBand="1"/>
      </w:tblPr>
      <w:tblGrid>
        <w:gridCol w:w="1985"/>
        <w:gridCol w:w="1418"/>
        <w:gridCol w:w="1842"/>
        <w:gridCol w:w="2294"/>
        <w:gridCol w:w="2809"/>
      </w:tblGrid>
      <w:tr w:rsidR="182D0B59" w14:paraId="3D66374A" w14:textId="77777777" w:rsidTr="0009471B">
        <w:tc>
          <w:tcPr>
            <w:tcW w:w="1985" w:type="dxa"/>
          </w:tcPr>
          <w:p w14:paraId="4648889A" w14:textId="41EB6901" w:rsidR="182D0B59" w:rsidRDefault="182D0B59" w:rsidP="182D0B59">
            <w:pPr>
              <w:rPr>
                <w:rFonts w:ascii="Mangal" w:eastAsia="Mangal" w:hAnsi="Mangal" w:cs="Mangal"/>
                <w:b/>
                <w:bCs/>
                <w:sz w:val="28"/>
                <w:szCs w:val="28"/>
                <w:lang w:val="en-IN"/>
              </w:rPr>
            </w:pPr>
            <w:r w:rsidRPr="182D0B59">
              <w:rPr>
                <w:rFonts w:ascii="Mangal" w:eastAsia="Mangal" w:hAnsi="Mangal" w:cs="Mangal"/>
                <w:b/>
                <w:bCs/>
                <w:sz w:val="28"/>
                <w:szCs w:val="28"/>
                <w:lang w:val="en-IN"/>
              </w:rPr>
              <w:t>Platform</w:t>
            </w:r>
          </w:p>
        </w:tc>
        <w:tc>
          <w:tcPr>
            <w:tcW w:w="1418" w:type="dxa"/>
          </w:tcPr>
          <w:p w14:paraId="6915782E" w14:textId="30ECF336" w:rsidR="182D0B59" w:rsidRDefault="182D0B59" w:rsidP="182D0B59">
            <w:pPr>
              <w:rPr>
                <w:rFonts w:ascii="Mangal" w:eastAsia="Mangal" w:hAnsi="Mangal" w:cs="Mangal"/>
                <w:b/>
                <w:bCs/>
                <w:sz w:val="28"/>
                <w:szCs w:val="28"/>
                <w:lang w:val="en-IN"/>
              </w:rPr>
            </w:pPr>
            <w:r w:rsidRPr="182D0B59">
              <w:rPr>
                <w:rFonts w:ascii="Mangal" w:eastAsia="Mangal" w:hAnsi="Mangal" w:cs="Mangal"/>
                <w:b/>
                <w:bCs/>
                <w:sz w:val="28"/>
                <w:szCs w:val="28"/>
                <w:lang w:val="en-IN"/>
              </w:rPr>
              <w:t>Target</w:t>
            </w:r>
          </w:p>
        </w:tc>
        <w:tc>
          <w:tcPr>
            <w:tcW w:w="1842" w:type="dxa"/>
          </w:tcPr>
          <w:p w14:paraId="13CDA3CF" w14:textId="3CCAA1B0" w:rsidR="182D0B59" w:rsidRDefault="182D0B59" w:rsidP="182D0B59">
            <w:pPr>
              <w:rPr>
                <w:rFonts w:ascii="Mangal" w:eastAsia="Mangal" w:hAnsi="Mangal" w:cs="Mangal"/>
                <w:b/>
                <w:bCs/>
                <w:sz w:val="28"/>
                <w:szCs w:val="28"/>
                <w:lang w:val="en-IN"/>
              </w:rPr>
            </w:pPr>
            <w:r w:rsidRPr="182D0B59">
              <w:rPr>
                <w:rFonts w:ascii="Mangal" w:eastAsia="Mangal" w:hAnsi="Mangal" w:cs="Mangal"/>
                <w:b/>
                <w:bCs/>
                <w:sz w:val="28"/>
                <w:szCs w:val="28"/>
                <w:lang w:val="en-IN"/>
              </w:rPr>
              <w:t>Existing, licensed human vaccines using the same platform</w:t>
            </w:r>
          </w:p>
        </w:tc>
        <w:tc>
          <w:tcPr>
            <w:tcW w:w="2294" w:type="dxa"/>
          </w:tcPr>
          <w:p w14:paraId="67C0EFF0" w14:textId="41E72DDC" w:rsidR="182D0B59" w:rsidRDefault="182D0B59" w:rsidP="182D0B59">
            <w:pPr>
              <w:rPr>
                <w:rFonts w:ascii="Mangal" w:eastAsia="Mangal" w:hAnsi="Mangal" w:cs="Mangal"/>
                <w:b/>
                <w:bCs/>
                <w:sz w:val="28"/>
                <w:szCs w:val="28"/>
                <w:lang w:val="en-IN"/>
              </w:rPr>
            </w:pPr>
            <w:r w:rsidRPr="182D0B59">
              <w:rPr>
                <w:rFonts w:ascii="Mangal" w:eastAsia="Mangal" w:hAnsi="Mangal" w:cs="Mangal"/>
                <w:b/>
                <w:bCs/>
                <w:sz w:val="28"/>
                <w:szCs w:val="28"/>
                <w:lang w:val="en-IN"/>
              </w:rPr>
              <w:t>Advantages</w:t>
            </w:r>
          </w:p>
        </w:tc>
        <w:tc>
          <w:tcPr>
            <w:tcW w:w="2809" w:type="dxa"/>
          </w:tcPr>
          <w:p w14:paraId="7AE7A31D" w14:textId="51223F7D" w:rsidR="182D0B59" w:rsidRDefault="182D0B59" w:rsidP="182D0B59">
            <w:pPr>
              <w:rPr>
                <w:rFonts w:ascii="Mangal" w:eastAsia="Mangal" w:hAnsi="Mangal" w:cs="Mangal"/>
                <w:b/>
                <w:bCs/>
                <w:sz w:val="28"/>
                <w:szCs w:val="28"/>
                <w:lang w:val="en-IN"/>
              </w:rPr>
            </w:pPr>
            <w:r w:rsidRPr="182D0B59">
              <w:rPr>
                <w:rFonts w:ascii="Mangal" w:eastAsia="Mangal" w:hAnsi="Mangal" w:cs="Mangal"/>
                <w:b/>
                <w:bCs/>
                <w:sz w:val="28"/>
                <w:szCs w:val="28"/>
                <w:lang w:val="en-IN"/>
              </w:rPr>
              <w:t>Disadvantages</w:t>
            </w:r>
          </w:p>
        </w:tc>
      </w:tr>
      <w:tr w:rsidR="182D0B59" w14:paraId="5C30D44D" w14:textId="77777777" w:rsidTr="0009471B">
        <w:tc>
          <w:tcPr>
            <w:tcW w:w="1985" w:type="dxa"/>
          </w:tcPr>
          <w:p w14:paraId="6B0D4EEC" w14:textId="4FB66409"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RNA vaccines</w:t>
            </w:r>
          </w:p>
        </w:tc>
        <w:tc>
          <w:tcPr>
            <w:tcW w:w="1418" w:type="dxa"/>
          </w:tcPr>
          <w:p w14:paraId="6EB6F2FE" w14:textId="68E1D058"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Spike protein</w:t>
            </w:r>
          </w:p>
        </w:tc>
        <w:tc>
          <w:tcPr>
            <w:tcW w:w="1842" w:type="dxa"/>
          </w:tcPr>
          <w:p w14:paraId="65AEEEC0" w14:textId="29A96C7A"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No</w:t>
            </w:r>
          </w:p>
        </w:tc>
        <w:tc>
          <w:tcPr>
            <w:tcW w:w="2294" w:type="dxa"/>
          </w:tcPr>
          <w:p w14:paraId="674AC924" w14:textId="77777777"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No infectious virus needs to be handled; vaccines typically very immunogenic, rapid production possible</w:t>
            </w:r>
          </w:p>
          <w:p w14:paraId="3642697B" w14:textId="327901E7" w:rsidR="0009471B" w:rsidRDefault="0009471B" w:rsidP="182D0B59">
            <w:pPr>
              <w:rPr>
                <w:rFonts w:ascii="Mangal" w:eastAsia="Mangal" w:hAnsi="Mangal" w:cs="Mangal"/>
                <w:sz w:val="28"/>
                <w:szCs w:val="28"/>
                <w:lang w:val="en-IN"/>
              </w:rPr>
            </w:pPr>
          </w:p>
        </w:tc>
        <w:tc>
          <w:tcPr>
            <w:tcW w:w="2809" w:type="dxa"/>
          </w:tcPr>
          <w:p w14:paraId="2D2ED3FE" w14:textId="7F2C626D"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 xml:space="preserve">Safety issues with </w:t>
            </w:r>
            <w:proofErr w:type="spellStart"/>
            <w:r w:rsidRPr="182D0B59">
              <w:rPr>
                <w:rFonts w:ascii="Mangal" w:eastAsia="Mangal" w:hAnsi="Mangal" w:cs="Mangal"/>
                <w:sz w:val="28"/>
                <w:szCs w:val="28"/>
                <w:lang w:val="en-IN"/>
              </w:rPr>
              <w:t>reactogenicity</w:t>
            </w:r>
            <w:proofErr w:type="spellEnd"/>
            <w:r w:rsidRPr="182D0B59">
              <w:rPr>
                <w:rFonts w:ascii="Mangal" w:eastAsia="Mangal" w:hAnsi="Mangal" w:cs="Mangal"/>
                <w:sz w:val="28"/>
                <w:szCs w:val="28"/>
                <w:lang w:val="en-IN"/>
              </w:rPr>
              <w:t xml:space="preserve"> have been reported</w:t>
            </w:r>
          </w:p>
        </w:tc>
      </w:tr>
      <w:tr w:rsidR="182D0B59" w14:paraId="4EC51C5F" w14:textId="77777777" w:rsidTr="0009471B">
        <w:tc>
          <w:tcPr>
            <w:tcW w:w="1985" w:type="dxa"/>
          </w:tcPr>
          <w:p w14:paraId="4B6C8EA0" w14:textId="2B7FCD92"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DNA vaccines</w:t>
            </w:r>
          </w:p>
        </w:tc>
        <w:tc>
          <w:tcPr>
            <w:tcW w:w="1418" w:type="dxa"/>
          </w:tcPr>
          <w:p w14:paraId="651B0006" w14:textId="04951DF0"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Spike Protein</w:t>
            </w:r>
          </w:p>
        </w:tc>
        <w:tc>
          <w:tcPr>
            <w:tcW w:w="1842" w:type="dxa"/>
          </w:tcPr>
          <w:p w14:paraId="12684F79" w14:textId="6F0E80C9"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No</w:t>
            </w:r>
          </w:p>
        </w:tc>
        <w:tc>
          <w:tcPr>
            <w:tcW w:w="2294" w:type="dxa"/>
          </w:tcPr>
          <w:p w14:paraId="70C4B624" w14:textId="77777777"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No infectious virus needs to be handled; easy scale up; low production costs; high heat stability; has been tested in humans for SARSCoV-1; rapid production possible</w:t>
            </w:r>
          </w:p>
          <w:p w14:paraId="5EE8D553" w14:textId="3B135C32" w:rsidR="0009471B" w:rsidRDefault="0009471B" w:rsidP="182D0B59">
            <w:pPr>
              <w:rPr>
                <w:rFonts w:ascii="Mangal" w:eastAsia="Mangal" w:hAnsi="Mangal" w:cs="Mangal"/>
                <w:sz w:val="28"/>
                <w:szCs w:val="28"/>
                <w:lang w:val="en-IN"/>
              </w:rPr>
            </w:pPr>
          </w:p>
        </w:tc>
        <w:tc>
          <w:tcPr>
            <w:tcW w:w="2809" w:type="dxa"/>
          </w:tcPr>
          <w:p w14:paraId="0C17AE82" w14:textId="7E5D4449"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Needs specific delivery devices to reach good immunogenicity.</w:t>
            </w:r>
          </w:p>
        </w:tc>
      </w:tr>
      <w:tr w:rsidR="182D0B59" w14:paraId="77E4CDCA" w14:textId="77777777" w:rsidTr="0009471B">
        <w:tc>
          <w:tcPr>
            <w:tcW w:w="1985" w:type="dxa"/>
          </w:tcPr>
          <w:p w14:paraId="465404F1" w14:textId="4F5800BC"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Recombinant protein vaccines</w:t>
            </w:r>
          </w:p>
        </w:tc>
        <w:tc>
          <w:tcPr>
            <w:tcW w:w="1418" w:type="dxa"/>
          </w:tcPr>
          <w:p w14:paraId="38C3FDD2" w14:textId="22C6E68B"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Spike protein</w:t>
            </w:r>
          </w:p>
        </w:tc>
        <w:tc>
          <w:tcPr>
            <w:tcW w:w="1842" w:type="dxa"/>
          </w:tcPr>
          <w:p w14:paraId="42AC4578" w14:textId="588046AD"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 xml:space="preserve">Yes, for </w:t>
            </w:r>
            <w:proofErr w:type="spellStart"/>
            <w:r w:rsidRPr="182D0B59">
              <w:rPr>
                <w:rFonts w:ascii="Mangal" w:eastAsia="Mangal" w:hAnsi="Mangal" w:cs="Mangal"/>
                <w:sz w:val="28"/>
                <w:szCs w:val="28"/>
                <w:lang w:val="en-IN"/>
              </w:rPr>
              <w:t>baculovirus</w:t>
            </w:r>
            <w:proofErr w:type="spellEnd"/>
            <w:r w:rsidRPr="182D0B59">
              <w:rPr>
                <w:rFonts w:ascii="Mangal" w:eastAsia="Mangal" w:hAnsi="Mangal" w:cs="Mangal"/>
                <w:sz w:val="28"/>
                <w:szCs w:val="28"/>
                <w:lang w:val="en-IN"/>
              </w:rPr>
              <w:t xml:space="preserve"> (influenza, HPV) and yeast expression (HBV, HPV).</w:t>
            </w:r>
          </w:p>
        </w:tc>
        <w:tc>
          <w:tcPr>
            <w:tcW w:w="2294" w:type="dxa"/>
          </w:tcPr>
          <w:p w14:paraId="37711A9A" w14:textId="02F66A8D"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No infectious virus needs to be handled; adjuvants can be used to increase immunogenicity.</w:t>
            </w:r>
          </w:p>
        </w:tc>
        <w:tc>
          <w:tcPr>
            <w:tcW w:w="2809" w:type="dxa"/>
          </w:tcPr>
          <w:p w14:paraId="35E3A8F6" w14:textId="77777777"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Global production capacity might be limited; antigen/epitope integrity needs to be confirmed; yields need to be high enough.</w:t>
            </w:r>
          </w:p>
          <w:p w14:paraId="7C419A13" w14:textId="458C63F6" w:rsidR="0009471B" w:rsidRDefault="0009471B" w:rsidP="182D0B59">
            <w:pPr>
              <w:rPr>
                <w:rFonts w:ascii="Mangal" w:eastAsia="Mangal" w:hAnsi="Mangal" w:cs="Mangal"/>
                <w:sz w:val="28"/>
                <w:szCs w:val="28"/>
                <w:lang w:val="en-IN"/>
              </w:rPr>
            </w:pPr>
          </w:p>
        </w:tc>
      </w:tr>
      <w:tr w:rsidR="182D0B59" w14:paraId="418631F1" w14:textId="77777777" w:rsidTr="0009471B">
        <w:tc>
          <w:tcPr>
            <w:tcW w:w="1985" w:type="dxa"/>
          </w:tcPr>
          <w:p w14:paraId="277535D9" w14:textId="4989E30A"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lastRenderedPageBreak/>
              <w:t xml:space="preserve">Viral </w:t>
            </w:r>
            <w:proofErr w:type="spellStart"/>
            <w:r w:rsidRPr="182D0B59">
              <w:rPr>
                <w:rFonts w:ascii="Mangal" w:eastAsia="Mangal" w:hAnsi="Mangal" w:cs="Mangal"/>
                <w:sz w:val="28"/>
                <w:szCs w:val="28"/>
                <w:lang w:val="en-IN"/>
              </w:rPr>
              <w:t>vectorbased</w:t>
            </w:r>
            <w:proofErr w:type="spellEnd"/>
            <w:r w:rsidRPr="182D0B59">
              <w:rPr>
                <w:rFonts w:ascii="Mangal" w:eastAsia="Mangal" w:hAnsi="Mangal" w:cs="Mangal"/>
                <w:sz w:val="28"/>
                <w:szCs w:val="28"/>
                <w:lang w:val="en-IN"/>
              </w:rPr>
              <w:t xml:space="preserve"> vaccines</w:t>
            </w:r>
          </w:p>
        </w:tc>
        <w:tc>
          <w:tcPr>
            <w:tcW w:w="1418" w:type="dxa"/>
          </w:tcPr>
          <w:p w14:paraId="4D14BD2C" w14:textId="1B461E10"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Spike protein</w:t>
            </w:r>
          </w:p>
        </w:tc>
        <w:tc>
          <w:tcPr>
            <w:tcW w:w="1842" w:type="dxa"/>
          </w:tcPr>
          <w:p w14:paraId="684F7004" w14:textId="7B4C07DC"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Yes, for VSV (</w:t>
            </w:r>
            <w:proofErr w:type="spellStart"/>
            <w:r w:rsidRPr="182D0B59">
              <w:rPr>
                <w:rFonts w:ascii="Mangal" w:eastAsia="Mangal" w:hAnsi="Mangal" w:cs="Mangal"/>
                <w:sz w:val="28"/>
                <w:szCs w:val="28"/>
                <w:lang w:val="en-IN"/>
              </w:rPr>
              <w:t>Ervebo</w:t>
            </w:r>
            <w:proofErr w:type="spellEnd"/>
            <w:r w:rsidRPr="182D0B59">
              <w:rPr>
                <w:rFonts w:ascii="Mangal" w:eastAsia="Mangal" w:hAnsi="Mangal" w:cs="Mangal"/>
                <w:sz w:val="28"/>
                <w:szCs w:val="28"/>
                <w:lang w:val="en-IN"/>
              </w:rPr>
              <w:t>) but not for other viral vectored vaccines</w:t>
            </w:r>
          </w:p>
        </w:tc>
        <w:tc>
          <w:tcPr>
            <w:tcW w:w="2294" w:type="dxa"/>
          </w:tcPr>
          <w:p w14:paraId="187F8125" w14:textId="77777777"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No infectious virus needs to be handled; excellent pre-clinical and clinical data for many emerging viruses including MERS-</w:t>
            </w:r>
            <w:proofErr w:type="spellStart"/>
            <w:r w:rsidRPr="182D0B59">
              <w:rPr>
                <w:rFonts w:ascii="Mangal" w:eastAsia="Mangal" w:hAnsi="Mangal" w:cs="Mangal"/>
                <w:sz w:val="28"/>
                <w:szCs w:val="28"/>
                <w:lang w:val="en-IN"/>
              </w:rPr>
              <w:t>CoV</w:t>
            </w:r>
            <w:proofErr w:type="spellEnd"/>
          </w:p>
          <w:p w14:paraId="4561C4C0" w14:textId="79D5C1FA" w:rsidR="0009471B" w:rsidRDefault="0009471B" w:rsidP="182D0B59">
            <w:pPr>
              <w:rPr>
                <w:rFonts w:ascii="Mangal" w:eastAsia="Mangal" w:hAnsi="Mangal" w:cs="Mangal"/>
                <w:sz w:val="28"/>
                <w:szCs w:val="28"/>
                <w:lang w:val="en-IN"/>
              </w:rPr>
            </w:pPr>
          </w:p>
        </w:tc>
        <w:tc>
          <w:tcPr>
            <w:tcW w:w="2809" w:type="dxa"/>
          </w:tcPr>
          <w:p w14:paraId="426A5CDF" w14:textId="2FF01E71"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Vector immunity might negatively impact on vaccine effectiveness (depending on the vector chosen)</w:t>
            </w:r>
          </w:p>
        </w:tc>
      </w:tr>
      <w:tr w:rsidR="182D0B59" w14:paraId="47B337E4" w14:textId="77777777" w:rsidTr="0009471B">
        <w:tc>
          <w:tcPr>
            <w:tcW w:w="1985" w:type="dxa"/>
          </w:tcPr>
          <w:p w14:paraId="1BFB173A" w14:textId="2BD17A0B"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Live attenuated vaccines</w:t>
            </w:r>
          </w:p>
        </w:tc>
        <w:tc>
          <w:tcPr>
            <w:tcW w:w="1418" w:type="dxa"/>
          </w:tcPr>
          <w:p w14:paraId="0D5A5DAA" w14:textId="69EF51D3"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 xml:space="preserve">Whole </w:t>
            </w:r>
            <w:proofErr w:type="spellStart"/>
            <w:r w:rsidRPr="182D0B59">
              <w:rPr>
                <w:rFonts w:ascii="Mangal" w:eastAsia="Mangal" w:hAnsi="Mangal" w:cs="Mangal"/>
                <w:sz w:val="28"/>
                <w:szCs w:val="28"/>
                <w:lang w:val="en-IN"/>
              </w:rPr>
              <w:t>virion</w:t>
            </w:r>
            <w:proofErr w:type="spellEnd"/>
          </w:p>
        </w:tc>
        <w:tc>
          <w:tcPr>
            <w:tcW w:w="1842" w:type="dxa"/>
          </w:tcPr>
          <w:p w14:paraId="44A7CCA4" w14:textId="17775B6C"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Yes</w:t>
            </w:r>
          </w:p>
        </w:tc>
        <w:tc>
          <w:tcPr>
            <w:tcW w:w="2294" w:type="dxa"/>
          </w:tcPr>
          <w:p w14:paraId="4374D702" w14:textId="77777777"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Straight forward process used for several licensed human vaccines; existing infrastructure can be used</w:t>
            </w:r>
          </w:p>
          <w:p w14:paraId="4C1B030C" w14:textId="6E8A1C84" w:rsidR="0009471B" w:rsidRDefault="0009471B" w:rsidP="182D0B59">
            <w:pPr>
              <w:rPr>
                <w:rFonts w:ascii="Mangal" w:eastAsia="Mangal" w:hAnsi="Mangal" w:cs="Mangal"/>
                <w:sz w:val="28"/>
                <w:szCs w:val="28"/>
                <w:lang w:val="en-IN"/>
              </w:rPr>
            </w:pPr>
          </w:p>
        </w:tc>
        <w:tc>
          <w:tcPr>
            <w:tcW w:w="2809" w:type="dxa"/>
          </w:tcPr>
          <w:p w14:paraId="5A2DE8A5" w14:textId="08B58AAA"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Creating infectious clones for attenuated coronavirus vaccine seeds takes time due to large genome size; safety testing will need to be extensive</w:t>
            </w:r>
          </w:p>
        </w:tc>
      </w:tr>
      <w:tr w:rsidR="182D0B59" w14:paraId="4CC9C996" w14:textId="77777777" w:rsidTr="0009471B">
        <w:tc>
          <w:tcPr>
            <w:tcW w:w="1985" w:type="dxa"/>
          </w:tcPr>
          <w:p w14:paraId="787CC0DC" w14:textId="6A451B9B"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Inactivated vaccines</w:t>
            </w:r>
          </w:p>
        </w:tc>
        <w:tc>
          <w:tcPr>
            <w:tcW w:w="1418" w:type="dxa"/>
          </w:tcPr>
          <w:p w14:paraId="72B031A1" w14:textId="10B0ABF8"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 xml:space="preserve">Whole </w:t>
            </w:r>
            <w:proofErr w:type="spellStart"/>
            <w:r w:rsidRPr="182D0B59">
              <w:rPr>
                <w:rFonts w:ascii="Mangal" w:eastAsia="Mangal" w:hAnsi="Mangal" w:cs="Mangal"/>
                <w:sz w:val="28"/>
                <w:szCs w:val="28"/>
                <w:lang w:val="en-IN"/>
              </w:rPr>
              <w:t>virion</w:t>
            </w:r>
            <w:proofErr w:type="spellEnd"/>
          </w:p>
        </w:tc>
        <w:tc>
          <w:tcPr>
            <w:tcW w:w="1842" w:type="dxa"/>
          </w:tcPr>
          <w:p w14:paraId="2BA0DB43" w14:textId="49B93F78"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Yes</w:t>
            </w:r>
          </w:p>
        </w:tc>
        <w:tc>
          <w:tcPr>
            <w:tcW w:w="2294" w:type="dxa"/>
          </w:tcPr>
          <w:p w14:paraId="05C8A08F" w14:textId="77777777"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Straight forward process used for several licensed human vaccines; existing infrastructure can be used; has been tested in humans for SARS-CoV-1; adjuvants can be used to increase immunogenicity</w:t>
            </w:r>
          </w:p>
          <w:p w14:paraId="3A0B02C6" w14:textId="746946A8" w:rsidR="0009471B" w:rsidRDefault="0009471B" w:rsidP="182D0B59">
            <w:pPr>
              <w:rPr>
                <w:rFonts w:ascii="Mangal" w:eastAsia="Mangal" w:hAnsi="Mangal" w:cs="Mangal"/>
                <w:sz w:val="28"/>
                <w:szCs w:val="28"/>
                <w:lang w:val="en-IN"/>
              </w:rPr>
            </w:pPr>
          </w:p>
        </w:tc>
        <w:tc>
          <w:tcPr>
            <w:tcW w:w="2809" w:type="dxa"/>
          </w:tcPr>
          <w:p w14:paraId="13C20D05" w14:textId="34C873DE" w:rsidR="182D0B59" w:rsidRDefault="182D0B59" w:rsidP="182D0B59">
            <w:pPr>
              <w:rPr>
                <w:rFonts w:ascii="Mangal" w:eastAsia="Mangal" w:hAnsi="Mangal" w:cs="Mangal"/>
                <w:sz w:val="28"/>
                <w:szCs w:val="28"/>
                <w:lang w:val="en-IN"/>
              </w:rPr>
            </w:pPr>
            <w:r w:rsidRPr="182D0B59">
              <w:rPr>
                <w:rFonts w:ascii="Mangal" w:eastAsia="Mangal" w:hAnsi="Mangal" w:cs="Mangal"/>
                <w:sz w:val="28"/>
                <w:szCs w:val="28"/>
                <w:lang w:val="en-IN"/>
              </w:rPr>
              <w:t>Large amounts of infectious virus need to be handled (could be mitigated by using an attenuated seed virus); antigen/epitope integrity needs to be confirmed</w:t>
            </w:r>
          </w:p>
        </w:tc>
      </w:tr>
    </w:tbl>
    <w:p w14:paraId="0DF4EDF8" w14:textId="3E84A1BB" w:rsidR="182D0B59" w:rsidRDefault="182D0B59" w:rsidP="182D0B59">
      <w:pPr>
        <w:shd w:val="clear" w:color="auto" w:fill="FFFFFF" w:themeFill="background1"/>
        <w:spacing w:afterAutospacing="1" w:line="240" w:lineRule="auto"/>
        <w:rPr>
          <w:rFonts w:asciiTheme="minorBidi" w:eastAsia="Times New Roman" w:hAnsiTheme="minorBidi" w:cs="Segoe UI"/>
          <w:b/>
          <w:bCs/>
          <w:color w:val="000000" w:themeColor="text1"/>
          <w:sz w:val="28"/>
          <w:szCs w:val="28"/>
          <w:lang w:val="en-IN" w:eastAsia="en-IN"/>
        </w:rPr>
      </w:pPr>
    </w:p>
    <w:p w14:paraId="19627298" w14:textId="12EAF014" w:rsidR="474CC7D6" w:rsidRDefault="474CC7D6" w:rsidP="474CC7D6">
      <w:pPr>
        <w:spacing w:afterAutospacing="1" w:line="240" w:lineRule="auto"/>
        <w:rPr>
          <w:rFonts w:ascii="Mangal" w:eastAsia="Mangal" w:hAnsi="Mangal" w:cs="Mangal"/>
          <w:b/>
          <w:bCs/>
          <w:color w:val="000000" w:themeColor="text1"/>
          <w:sz w:val="36"/>
          <w:szCs w:val="36"/>
          <w:lang w:val="en-IN"/>
        </w:rPr>
      </w:pPr>
    </w:p>
    <w:p w14:paraId="47F00E3C" w14:textId="2495BAD7" w:rsidR="474CC7D6" w:rsidRDefault="474CC7D6" w:rsidP="474CC7D6">
      <w:pPr>
        <w:spacing w:afterAutospacing="1" w:line="240" w:lineRule="auto"/>
        <w:rPr>
          <w:rFonts w:ascii="Mangal" w:eastAsia="Mangal" w:hAnsi="Mangal" w:cs="Mangal"/>
          <w:color w:val="000000" w:themeColor="text1"/>
          <w:sz w:val="36"/>
          <w:szCs w:val="36"/>
          <w:lang w:val="en-GB"/>
        </w:rPr>
      </w:pPr>
      <w:r w:rsidRPr="474CC7D6">
        <w:rPr>
          <w:rFonts w:ascii="Mangal" w:eastAsia="Mangal" w:hAnsi="Mangal" w:cs="Mangal"/>
          <w:b/>
          <w:bCs/>
          <w:color w:val="000000" w:themeColor="text1"/>
          <w:sz w:val="36"/>
          <w:szCs w:val="36"/>
          <w:lang w:val="en-IN"/>
        </w:rPr>
        <w:t>Related Works:</w:t>
      </w:r>
    </w:p>
    <w:p w14:paraId="1C88356F" w14:textId="38E1E715" w:rsidR="474CC7D6" w:rsidRDefault="474CC7D6" w:rsidP="474CC7D6">
      <w:pPr>
        <w:spacing w:afterAutospacing="1" w:line="240" w:lineRule="auto"/>
        <w:rPr>
          <w:rFonts w:ascii="Mangal" w:eastAsia="Mangal" w:hAnsi="Mangal" w:cs="Mangal"/>
          <w:color w:val="000000" w:themeColor="text1"/>
          <w:sz w:val="36"/>
          <w:szCs w:val="36"/>
          <w:lang w:val="en-GB"/>
        </w:rPr>
      </w:pPr>
    </w:p>
    <w:p w14:paraId="18DB0244" w14:textId="77777777" w:rsidR="004635B8" w:rsidRPr="004635B8" w:rsidRDefault="004635B8" w:rsidP="004635B8">
      <w:pPr>
        <w:pStyle w:val="ListParagraph"/>
        <w:numPr>
          <w:ilvl w:val="0"/>
          <w:numId w:val="6"/>
        </w:numPr>
        <w:rPr>
          <w:rStyle w:val="Hyperlink"/>
          <w:rFonts w:eastAsiaTheme="minorEastAsia"/>
          <w:color w:val="000000" w:themeColor="text1"/>
          <w:sz w:val="28"/>
          <w:szCs w:val="28"/>
          <w:u w:val="none"/>
          <w:lang w:val="en-GB"/>
        </w:rPr>
      </w:pPr>
      <w:hyperlink r:id="rId14">
        <w:r w:rsidR="474CC7D6" w:rsidRPr="474CC7D6">
          <w:rPr>
            <w:rStyle w:val="Hyperlink"/>
            <w:rFonts w:ascii="Calibri" w:eastAsia="Calibri" w:hAnsi="Calibri" w:cs="Calibri"/>
            <w:color w:val="0563C1"/>
            <w:sz w:val="28"/>
            <w:szCs w:val="28"/>
            <w:lang w:val="en-IN"/>
          </w:rPr>
          <w:t>https://github.com/sllloyd/vaccine_predictions</w:t>
        </w:r>
      </w:hyperlink>
    </w:p>
    <w:p w14:paraId="37825701" w14:textId="2AA738B2" w:rsidR="474CC7D6" w:rsidRPr="004635B8" w:rsidRDefault="474CC7D6" w:rsidP="004635B8">
      <w:pPr>
        <w:pStyle w:val="ListParagraph"/>
        <w:rPr>
          <w:rFonts w:eastAsiaTheme="minorEastAsia"/>
          <w:color w:val="000000" w:themeColor="text1"/>
          <w:sz w:val="28"/>
          <w:szCs w:val="28"/>
          <w:lang w:val="en-GB"/>
        </w:rPr>
      </w:pPr>
      <w:r w:rsidRPr="004635B8">
        <w:rPr>
          <w:rFonts w:ascii="Consolas" w:eastAsia="Consolas" w:hAnsi="Consolas" w:cs="Consolas"/>
          <w:b/>
          <w:bCs/>
          <w:color w:val="24292E"/>
          <w:sz w:val="28"/>
          <w:szCs w:val="28"/>
          <w:lang w:val="en-IN"/>
        </w:rPr>
        <w:lastRenderedPageBreak/>
        <w:t>Vaccine Pipeline Modelling</w:t>
      </w:r>
    </w:p>
    <w:p w14:paraId="4EEB911F" w14:textId="62789394" w:rsidR="474CC7D6" w:rsidRDefault="474CC7D6" w:rsidP="474CC7D6">
      <w:pPr>
        <w:spacing w:line="240" w:lineRule="auto"/>
        <w:ind w:left="720"/>
        <w:rPr>
          <w:rFonts w:ascii="Consolas" w:eastAsia="Consolas" w:hAnsi="Consolas" w:cs="Consolas"/>
          <w:color w:val="24292E"/>
          <w:sz w:val="28"/>
          <w:szCs w:val="28"/>
          <w:lang w:val="en-GB"/>
        </w:rPr>
      </w:pPr>
    </w:p>
    <w:p w14:paraId="0B93D16C" w14:textId="5CF01045" w:rsidR="474CC7D6" w:rsidRDefault="004635B8" w:rsidP="474CC7D6">
      <w:pPr>
        <w:pStyle w:val="ListParagraph"/>
        <w:numPr>
          <w:ilvl w:val="0"/>
          <w:numId w:val="5"/>
        </w:numPr>
        <w:spacing w:after="120" w:line="288" w:lineRule="atLeast"/>
        <w:rPr>
          <w:rFonts w:eastAsiaTheme="minorEastAsia"/>
          <w:color w:val="000000" w:themeColor="text1"/>
          <w:sz w:val="28"/>
          <w:szCs w:val="28"/>
          <w:lang w:val="en-GB"/>
        </w:rPr>
      </w:pPr>
      <w:hyperlink r:id="rId15">
        <w:r w:rsidR="474CC7D6" w:rsidRPr="474CC7D6">
          <w:rPr>
            <w:rStyle w:val="Hyperlink"/>
            <w:rFonts w:ascii="Calibri" w:eastAsia="Calibri" w:hAnsi="Calibri" w:cs="Calibri"/>
            <w:color w:val="0563C1"/>
            <w:sz w:val="28"/>
            <w:szCs w:val="28"/>
            <w:lang w:val="en-IN"/>
          </w:rPr>
          <w:t>https://www.nytimes.com/interactive/2020/science/coronavirus-vaccine-tracker.html</w:t>
        </w:r>
      </w:hyperlink>
    </w:p>
    <w:p w14:paraId="4472709D" w14:textId="7A2AEAE2" w:rsidR="474CC7D6" w:rsidRDefault="474CC7D6" w:rsidP="474CC7D6">
      <w:pPr>
        <w:spacing w:after="120" w:line="288" w:lineRule="atLeast"/>
        <w:ind w:left="720"/>
        <w:rPr>
          <w:rFonts w:ascii="Consolas" w:eastAsia="Consolas" w:hAnsi="Consolas" w:cs="Consolas"/>
          <w:color w:val="121212"/>
          <w:sz w:val="28"/>
          <w:szCs w:val="28"/>
          <w:lang w:val="en-GB"/>
        </w:rPr>
      </w:pPr>
      <w:r w:rsidRPr="474CC7D6">
        <w:rPr>
          <w:rFonts w:ascii="Consolas" w:eastAsia="Consolas" w:hAnsi="Consolas" w:cs="Consolas"/>
          <w:b/>
          <w:bCs/>
          <w:color w:val="121212"/>
          <w:sz w:val="28"/>
          <w:szCs w:val="28"/>
        </w:rPr>
        <w:t>Coronavirus Vaccine Tracker</w:t>
      </w:r>
    </w:p>
    <w:p w14:paraId="4CDFC998" w14:textId="44196173" w:rsidR="474CC7D6" w:rsidRDefault="474CC7D6" w:rsidP="474CC7D6">
      <w:pPr>
        <w:spacing w:after="120" w:line="288" w:lineRule="atLeast"/>
        <w:ind w:left="720"/>
        <w:rPr>
          <w:rFonts w:ascii="Consolas" w:eastAsia="Consolas" w:hAnsi="Consolas" w:cs="Consolas"/>
          <w:color w:val="0563C1"/>
          <w:sz w:val="28"/>
          <w:szCs w:val="28"/>
          <w:u w:val="single"/>
          <w:lang w:val="en-IN"/>
        </w:rPr>
      </w:pPr>
    </w:p>
    <w:p w14:paraId="589EDF54" w14:textId="74B58D64" w:rsidR="474CC7D6" w:rsidRDefault="004635B8" w:rsidP="474CC7D6">
      <w:pPr>
        <w:pStyle w:val="ListParagraph"/>
        <w:numPr>
          <w:ilvl w:val="0"/>
          <w:numId w:val="2"/>
        </w:numPr>
        <w:spacing w:after="120" w:line="288" w:lineRule="atLeast"/>
        <w:rPr>
          <w:rFonts w:eastAsiaTheme="minorEastAsia"/>
          <w:color w:val="000000" w:themeColor="text1"/>
          <w:sz w:val="28"/>
          <w:szCs w:val="28"/>
          <w:lang w:val="en-GB"/>
        </w:rPr>
      </w:pPr>
      <w:hyperlink r:id="rId16">
        <w:r w:rsidR="474CC7D6" w:rsidRPr="474CC7D6">
          <w:rPr>
            <w:rStyle w:val="Hyperlink"/>
            <w:rFonts w:ascii="Consolas" w:eastAsia="Consolas" w:hAnsi="Consolas" w:cs="Consolas"/>
            <w:color w:val="0563C1"/>
            <w:sz w:val="28"/>
            <w:szCs w:val="28"/>
            <w:lang w:val="en-IN"/>
          </w:rPr>
          <w:t>https://www.raps.org/news-and-articles/news-articles/2020/3/covid-19-vaccine-tracker</w:t>
        </w:r>
      </w:hyperlink>
    </w:p>
    <w:p w14:paraId="628BB0A4" w14:textId="1B36C5AF" w:rsidR="474CC7D6" w:rsidRDefault="474CC7D6" w:rsidP="474CC7D6">
      <w:pPr>
        <w:ind w:left="720"/>
        <w:rPr>
          <w:rFonts w:ascii="Consolas" w:eastAsia="Consolas" w:hAnsi="Consolas" w:cs="Consolas"/>
          <w:color w:val="000000" w:themeColor="text1"/>
          <w:sz w:val="28"/>
          <w:szCs w:val="28"/>
          <w:lang w:val="en-GB"/>
        </w:rPr>
      </w:pPr>
      <w:r w:rsidRPr="474CC7D6">
        <w:rPr>
          <w:rFonts w:ascii="Consolas" w:eastAsia="Consolas" w:hAnsi="Consolas" w:cs="Consolas"/>
          <w:b/>
          <w:bCs/>
          <w:color w:val="000000" w:themeColor="text1"/>
          <w:sz w:val="28"/>
          <w:szCs w:val="28"/>
        </w:rPr>
        <w:t>COVID-19 vaccine tracker</w:t>
      </w:r>
    </w:p>
    <w:p w14:paraId="4136291D" w14:textId="768250F8" w:rsidR="474CC7D6" w:rsidRDefault="474CC7D6" w:rsidP="474CC7D6">
      <w:pPr>
        <w:ind w:left="720"/>
        <w:rPr>
          <w:rFonts w:ascii="Consolas" w:eastAsia="Consolas" w:hAnsi="Consolas" w:cs="Consolas"/>
          <w:color w:val="000000" w:themeColor="text1"/>
          <w:sz w:val="28"/>
          <w:szCs w:val="28"/>
          <w:lang w:val="en-GB"/>
        </w:rPr>
      </w:pPr>
    </w:p>
    <w:p w14:paraId="7EBE1D4E" w14:textId="1C11EC2B" w:rsidR="474CC7D6" w:rsidRDefault="474CC7D6" w:rsidP="474CC7D6">
      <w:pPr>
        <w:shd w:val="clear" w:color="auto" w:fill="FFFFFF" w:themeFill="background1"/>
        <w:spacing w:afterAutospacing="1" w:line="240" w:lineRule="auto"/>
        <w:rPr>
          <w:rFonts w:asciiTheme="minorBidi" w:eastAsia="Times New Roman" w:hAnsiTheme="minorBidi" w:cs="Segoe UI"/>
          <w:b/>
          <w:bCs/>
          <w:color w:val="000000" w:themeColor="text1"/>
          <w:sz w:val="28"/>
          <w:szCs w:val="28"/>
          <w:lang w:val="en-IN" w:eastAsia="en-IN"/>
        </w:rPr>
      </w:pPr>
    </w:p>
    <w:p w14:paraId="576B0A4B" w14:textId="59AD305E" w:rsidR="182D0B59" w:rsidRDefault="474CC7D6" w:rsidP="474CC7D6">
      <w:pPr>
        <w:shd w:val="clear" w:color="auto" w:fill="FFFFFF" w:themeFill="background1"/>
        <w:spacing w:afterAutospacing="1" w:line="240" w:lineRule="auto"/>
        <w:rPr>
          <w:rFonts w:asciiTheme="minorBidi" w:eastAsia="Times New Roman" w:hAnsiTheme="minorBidi" w:cs="Segoe UI"/>
          <w:b/>
          <w:bCs/>
          <w:color w:val="000000" w:themeColor="text1"/>
          <w:sz w:val="36"/>
          <w:szCs w:val="36"/>
          <w:lang w:val="en-IN" w:eastAsia="en-IN"/>
        </w:rPr>
      </w:pPr>
      <w:r w:rsidRPr="474CC7D6">
        <w:rPr>
          <w:rFonts w:asciiTheme="minorBidi" w:eastAsia="Times New Roman" w:hAnsiTheme="minorBidi" w:cs="Segoe UI"/>
          <w:b/>
          <w:bCs/>
          <w:color w:val="000000" w:themeColor="text1"/>
          <w:sz w:val="36"/>
          <w:szCs w:val="36"/>
          <w:lang w:val="en-IN" w:eastAsia="en-IN"/>
        </w:rPr>
        <w:t>Reference:</w:t>
      </w:r>
    </w:p>
    <w:p w14:paraId="46749C52" w14:textId="5FBCCE8E" w:rsidR="182D0B59" w:rsidRDefault="182D0B59" w:rsidP="182D0B59">
      <w:pPr>
        <w:shd w:val="clear" w:color="auto" w:fill="FFFFFF" w:themeFill="background1"/>
        <w:spacing w:afterAutospacing="1" w:line="240" w:lineRule="auto"/>
        <w:rPr>
          <w:rFonts w:asciiTheme="minorBidi" w:eastAsia="Times New Roman" w:hAnsiTheme="minorBidi" w:cs="Segoe UI"/>
          <w:color w:val="000000" w:themeColor="text1"/>
          <w:sz w:val="28"/>
          <w:szCs w:val="28"/>
          <w:lang w:val="en-IN" w:eastAsia="en-IN"/>
        </w:rPr>
      </w:pPr>
    </w:p>
    <w:p w14:paraId="5B8C3ECD" w14:textId="3E0E66F7" w:rsidR="182D0B59" w:rsidRDefault="474CC7D6" w:rsidP="474CC7D6">
      <w:pPr>
        <w:pStyle w:val="ListParagraph"/>
        <w:numPr>
          <w:ilvl w:val="0"/>
          <w:numId w:val="1"/>
        </w:numPr>
        <w:shd w:val="clear" w:color="auto" w:fill="FFFFFF" w:themeFill="background1"/>
        <w:spacing w:afterAutospacing="1" w:line="240" w:lineRule="auto"/>
        <w:rPr>
          <w:rFonts w:asciiTheme="minorBidi" w:eastAsiaTheme="minorBidi" w:hAnsiTheme="minorBidi"/>
          <w:b/>
          <w:bCs/>
          <w:color w:val="000000" w:themeColor="text1"/>
          <w:sz w:val="28"/>
          <w:szCs w:val="28"/>
          <w:lang w:val="en-IN" w:eastAsia="en-IN"/>
        </w:rPr>
      </w:pPr>
      <w:r w:rsidRPr="474CC7D6">
        <w:rPr>
          <w:rFonts w:asciiTheme="minorBidi" w:eastAsia="Times New Roman" w:hAnsiTheme="minorBidi" w:cs="Segoe UI"/>
          <w:b/>
          <w:bCs/>
          <w:color w:val="0070C0"/>
          <w:sz w:val="28"/>
          <w:szCs w:val="28"/>
          <w:lang w:val="en-IN" w:eastAsia="en-IN"/>
        </w:rPr>
        <w:t>https://www.who.int/immunization/programmes_systems/policiesstrategies/vaccine_intro_resources/nvi_guidelines/en/</w:t>
      </w:r>
    </w:p>
    <w:p w14:paraId="3B38F581" w14:textId="4B293D5C" w:rsidR="182D0B59" w:rsidRDefault="182D0B59" w:rsidP="474CC7D6">
      <w:pPr>
        <w:shd w:val="clear" w:color="auto" w:fill="FFFFFF" w:themeFill="background1"/>
        <w:spacing w:afterAutospacing="1" w:line="240" w:lineRule="auto"/>
        <w:ind w:left="360"/>
        <w:rPr>
          <w:rFonts w:eastAsiaTheme="minorEastAsia"/>
          <w:b/>
          <w:bCs/>
          <w:color w:val="0070C0"/>
          <w:sz w:val="28"/>
          <w:szCs w:val="28"/>
          <w:lang w:val="en-IN"/>
        </w:rPr>
      </w:pPr>
    </w:p>
    <w:p w14:paraId="799535B2" w14:textId="5E3FD456" w:rsidR="182D0B59" w:rsidRDefault="004635B8" w:rsidP="474CC7D6">
      <w:pPr>
        <w:pStyle w:val="ListParagraph"/>
        <w:numPr>
          <w:ilvl w:val="0"/>
          <w:numId w:val="1"/>
        </w:numPr>
        <w:shd w:val="clear" w:color="auto" w:fill="FFFFFF" w:themeFill="background1"/>
        <w:spacing w:afterAutospacing="1" w:line="240" w:lineRule="auto"/>
        <w:rPr>
          <w:rFonts w:asciiTheme="minorEastAsia" w:eastAsiaTheme="minorEastAsia" w:hAnsiTheme="minorEastAsia" w:cstheme="minorEastAsia"/>
          <w:b/>
          <w:bCs/>
          <w:color w:val="000000" w:themeColor="text1"/>
          <w:sz w:val="28"/>
          <w:szCs w:val="28"/>
          <w:lang w:val="en-IN" w:eastAsia="en-IN"/>
        </w:rPr>
      </w:pPr>
      <w:hyperlink r:id="rId17">
        <w:r w:rsidR="474CC7D6" w:rsidRPr="474CC7D6">
          <w:rPr>
            <w:rStyle w:val="Hyperlink"/>
            <w:rFonts w:eastAsiaTheme="minorEastAsia"/>
            <w:b/>
            <w:bCs/>
            <w:color w:val="0070C0"/>
            <w:sz w:val="28"/>
            <w:szCs w:val="28"/>
            <w:u w:val="none"/>
            <w:lang w:val="en-IN"/>
          </w:rPr>
          <w:t>https://youtu.be/BtN-goy9VOY</w:t>
        </w:r>
      </w:hyperlink>
    </w:p>
    <w:p w14:paraId="4C82886C" w14:textId="321899F0" w:rsidR="182D0B59" w:rsidRDefault="182D0B59" w:rsidP="474CC7D6">
      <w:pPr>
        <w:shd w:val="clear" w:color="auto" w:fill="FFFFFF" w:themeFill="background1"/>
        <w:spacing w:afterAutospacing="1" w:line="240" w:lineRule="auto"/>
        <w:ind w:left="360"/>
        <w:rPr>
          <w:rFonts w:eastAsiaTheme="minorEastAsia"/>
          <w:b/>
          <w:bCs/>
          <w:color w:val="0070C0"/>
          <w:sz w:val="28"/>
          <w:szCs w:val="28"/>
          <w:lang w:val="en-IN"/>
        </w:rPr>
      </w:pPr>
    </w:p>
    <w:p w14:paraId="37953AF8" w14:textId="4CE4B1AF" w:rsidR="474CC7D6" w:rsidRDefault="004635B8" w:rsidP="474CC7D6">
      <w:pPr>
        <w:pStyle w:val="ListParagraph"/>
        <w:numPr>
          <w:ilvl w:val="0"/>
          <w:numId w:val="1"/>
        </w:numPr>
        <w:shd w:val="clear" w:color="auto" w:fill="FFFFFF" w:themeFill="background1"/>
        <w:spacing w:afterAutospacing="1" w:line="240" w:lineRule="auto"/>
        <w:rPr>
          <w:rFonts w:asciiTheme="minorEastAsia" w:eastAsiaTheme="minorEastAsia" w:hAnsiTheme="minorEastAsia" w:cstheme="minorEastAsia"/>
          <w:b/>
          <w:bCs/>
          <w:color w:val="0070C0"/>
          <w:sz w:val="28"/>
          <w:szCs w:val="28"/>
          <w:lang w:val="en-IN"/>
        </w:rPr>
      </w:pPr>
      <w:hyperlink r:id="rId18">
        <w:r w:rsidR="474CC7D6" w:rsidRPr="474CC7D6">
          <w:rPr>
            <w:rStyle w:val="Hyperlink"/>
            <w:rFonts w:eastAsiaTheme="minorEastAsia"/>
            <w:b/>
            <w:bCs/>
            <w:color w:val="0070C0"/>
            <w:sz w:val="28"/>
            <w:szCs w:val="28"/>
            <w:u w:val="none"/>
            <w:lang w:val="en-IN"/>
          </w:rPr>
          <w:t>https://vac-lshtm.shinyapps.io/ncov_vaccine_landscape/</w:t>
        </w:r>
      </w:hyperlink>
      <w:r w:rsidR="474CC7D6" w:rsidRPr="474CC7D6">
        <w:rPr>
          <w:rFonts w:eastAsiaTheme="minorEastAsia"/>
          <w:b/>
          <w:bCs/>
          <w:color w:val="0070C0"/>
          <w:sz w:val="28"/>
          <w:szCs w:val="28"/>
          <w:lang w:val="en-IN"/>
        </w:rPr>
        <w:t>#</w:t>
      </w:r>
    </w:p>
    <w:p w14:paraId="6DC235F1" w14:textId="75883427" w:rsidR="474CC7D6" w:rsidRDefault="474CC7D6" w:rsidP="474CC7D6">
      <w:pPr>
        <w:shd w:val="clear" w:color="auto" w:fill="FFFFFF" w:themeFill="background1"/>
        <w:spacing w:afterAutospacing="1" w:line="240" w:lineRule="auto"/>
        <w:ind w:left="360"/>
        <w:rPr>
          <w:rFonts w:eastAsiaTheme="minorEastAsia"/>
          <w:b/>
          <w:bCs/>
          <w:color w:val="0070C0"/>
          <w:sz w:val="28"/>
          <w:szCs w:val="28"/>
          <w:lang w:val="en-IN"/>
        </w:rPr>
      </w:pPr>
    </w:p>
    <w:p w14:paraId="2AEA8698" w14:textId="4EEED7E0" w:rsidR="474CC7D6" w:rsidRDefault="004635B8" w:rsidP="474CC7D6">
      <w:pPr>
        <w:pStyle w:val="ListParagraph"/>
        <w:numPr>
          <w:ilvl w:val="0"/>
          <w:numId w:val="1"/>
        </w:numPr>
        <w:shd w:val="clear" w:color="auto" w:fill="FFFFFF" w:themeFill="background1"/>
        <w:spacing w:afterAutospacing="1" w:line="240" w:lineRule="auto"/>
        <w:rPr>
          <w:rFonts w:asciiTheme="minorEastAsia" w:eastAsiaTheme="minorEastAsia" w:hAnsiTheme="minorEastAsia" w:cstheme="minorEastAsia"/>
          <w:b/>
          <w:bCs/>
          <w:color w:val="0070C0"/>
          <w:sz w:val="28"/>
          <w:szCs w:val="28"/>
          <w:lang w:val="en-IN"/>
        </w:rPr>
      </w:pPr>
      <w:hyperlink r:id="rId19">
        <w:r w:rsidR="474CC7D6" w:rsidRPr="474CC7D6">
          <w:rPr>
            <w:rStyle w:val="Hyperlink"/>
            <w:rFonts w:eastAsiaTheme="minorEastAsia"/>
            <w:b/>
            <w:bCs/>
            <w:color w:val="0070C0"/>
            <w:sz w:val="28"/>
            <w:szCs w:val="28"/>
            <w:lang w:val="en-IN"/>
          </w:rPr>
          <w:t>https://marlin-prod.literatumonline.com/pb-assets/journals/research/immunity/SARS-CoV-2%20vaccines%20status%20report.pdf</w:t>
        </w:r>
      </w:hyperlink>
    </w:p>
    <w:p w14:paraId="101982D2" w14:textId="05431B0A" w:rsidR="182D0B59" w:rsidRDefault="182D0B59" w:rsidP="182D0B59">
      <w:pPr>
        <w:shd w:val="clear" w:color="auto" w:fill="FFFFFF" w:themeFill="background1"/>
        <w:spacing w:afterAutospacing="1" w:line="240" w:lineRule="auto"/>
        <w:rPr>
          <w:rFonts w:eastAsiaTheme="minorEastAsia"/>
          <w:b/>
          <w:bCs/>
          <w:sz w:val="28"/>
          <w:szCs w:val="28"/>
          <w:lang w:val="en-IN"/>
        </w:rPr>
      </w:pPr>
    </w:p>
    <w:p w14:paraId="229C6B52" w14:textId="0D69BEA7" w:rsidR="182D0B59" w:rsidRDefault="182D0B59" w:rsidP="182D0B59">
      <w:pPr>
        <w:shd w:val="clear" w:color="auto" w:fill="FFFFFF" w:themeFill="background1"/>
        <w:spacing w:afterAutospacing="1" w:line="240" w:lineRule="auto"/>
        <w:rPr>
          <w:rFonts w:eastAsiaTheme="minorEastAsia"/>
          <w:b/>
          <w:bCs/>
          <w:sz w:val="28"/>
          <w:szCs w:val="28"/>
          <w:lang w:val="en-IN"/>
        </w:rPr>
      </w:pPr>
    </w:p>
    <w:p w14:paraId="0A37501D" w14:textId="77777777" w:rsidR="00EE3C6B" w:rsidRDefault="00EE3C6B" w:rsidP="00EE3C6B">
      <w:pPr>
        <w:rPr>
          <w:rFonts w:asciiTheme="majorBidi" w:hAnsiTheme="majorBidi" w:cstheme="majorBidi"/>
          <w:b/>
          <w:bCs/>
          <w:sz w:val="28"/>
          <w:szCs w:val="28"/>
          <w:lang w:val="en-IN"/>
        </w:rPr>
      </w:pPr>
    </w:p>
    <w:p w14:paraId="5DAB6C7B" w14:textId="77777777" w:rsidR="00EE3C6B" w:rsidRDefault="00EE3C6B" w:rsidP="00EE3C6B">
      <w:pPr>
        <w:rPr>
          <w:rFonts w:asciiTheme="majorBidi" w:hAnsiTheme="majorBidi" w:cstheme="majorBidi"/>
          <w:b/>
          <w:bCs/>
          <w:sz w:val="28"/>
          <w:szCs w:val="28"/>
          <w:lang w:val="en-IN"/>
        </w:rPr>
      </w:pPr>
    </w:p>
    <w:p w14:paraId="02EB378F" w14:textId="77777777" w:rsidR="00EE3C6B" w:rsidRDefault="00EE3C6B" w:rsidP="00EE3C6B">
      <w:pPr>
        <w:rPr>
          <w:rFonts w:asciiTheme="majorBidi" w:hAnsiTheme="majorBidi" w:cstheme="majorBidi"/>
          <w:b/>
          <w:bCs/>
          <w:sz w:val="28"/>
          <w:szCs w:val="28"/>
          <w:lang w:val="en-IN"/>
        </w:rPr>
      </w:pPr>
    </w:p>
    <w:p w14:paraId="6A05A809" w14:textId="77777777" w:rsidR="00EE3C6B" w:rsidRDefault="00EE3C6B" w:rsidP="00EE3C6B">
      <w:pPr>
        <w:rPr>
          <w:rFonts w:asciiTheme="majorBidi" w:hAnsiTheme="majorBidi" w:cstheme="majorBidi"/>
          <w:b/>
          <w:bCs/>
          <w:sz w:val="28"/>
          <w:szCs w:val="28"/>
          <w:lang w:val="en-IN"/>
        </w:rPr>
      </w:pPr>
    </w:p>
    <w:p w14:paraId="5A39BBE3" w14:textId="77777777" w:rsidR="00EE3C6B" w:rsidRDefault="00EE3C6B" w:rsidP="00EE3C6B">
      <w:pPr>
        <w:jc w:val="center"/>
        <w:rPr>
          <w:rFonts w:asciiTheme="majorBidi" w:hAnsiTheme="majorBidi" w:cstheme="majorBidi"/>
          <w:b/>
          <w:bCs/>
          <w:sz w:val="28"/>
          <w:szCs w:val="28"/>
          <w:lang w:val="en-IN"/>
        </w:rPr>
      </w:pPr>
    </w:p>
    <w:p w14:paraId="4AB5139A" w14:textId="77777777" w:rsidR="0009471B" w:rsidRPr="00BB6D61" w:rsidRDefault="0009471B" w:rsidP="0009471B">
      <w:pPr>
        <w:jc w:val="center"/>
        <w:rPr>
          <w:rFonts w:asciiTheme="majorBidi" w:hAnsiTheme="majorBidi" w:cstheme="majorBidi"/>
          <w:b/>
          <w:bCs/>
          <w:sz w:val="36"/>
          <w:szCs w:val="36"/>
          <w:lang w:val="en-IN"/>
        </w:rPr>
      </w:pPr>
      <w:r w:rsidRPr="00BB6D61">
        <w:rPr>
          <w:rFonts w:asciiTheme="majorBidi" w:hAnsiTheme="majorBidi" w:cstheme="majorBidi"/>
          <w:b/>
          <w:bCs/>
          <w:sz w:val="36"/>
          <w:szCs w:val="36"/>
          <w:lang w:val="en-IN"/>
        </w:rPr>
        <w:t xml:space="preserve">Gathering Information </w:t>
      </w:r>
      <w:proofErr w:type="gramStart"/>
      <w:r w:rsidRPr="00BB6D61">
        <w:rPr>
          <w:rFonts w:asciiTheme="majorBidi" w:hAnsiTheme="majorBidi" w:cstheme="majorBidi"/>
          <w:b/>
          <w:bCs/>
          <w:sz w:val="36"/>
          <w:szCs w:val="36"/>
          <w:lang w:val="en-IN"/>
        </w:rPr>
        <w:t>For</w:t>
      </w:r>
      <w:proofErr w:type="gramEnd"/>
      <w:r w:rsidRPr="00BB6D61">
        <w:rPr>
          <w:rFonts w:asciiTheme="majorBidi" w:hAnsiTheme="majorBidi" w:cstheme="majorBidi"/>
          <w:b/>
          <w:bCs/>
          <w:sz w:val="36"/>
          <w:szCs w:val="36"/>
          <w:lang w:val="en-IN"/>
        </w:rPr>
        <w:t xml:space="preserve"> Filling Our Data Set</w:t>
      </w:r>
    </w:p>
    <w:p w14:paraId="1FBDC62E" w14:textId="77777777" w:rsidR="0009471B" w:rsidRDefault="0009471B" w:rsidP="0009471B">
      <w:pPr>
        <w:rPr>
          <w:rFonts w:asciiTheme="majorBidi" w:hAnsiTheme="majorBidi" w:cstheme="majorBidi"/>
          <w:b/>
          <w:bCs/>
          <w:sz w:val="28"/>
          <w:szCs w:val="28"/>
          <w:lang w:val="en-IN"/>
        </w:rPr>
      </w:pPr>
    </w:p>
    <w:p w14:paraId="4E6884EA" w14:textId="77777777" w:rsidR="0009471B" w:rsidRDefault="0009471B" w:rsidP="0009471B">
      <w:p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 xml:space="preserve">Our Model basically takes a dataset having all the past data which helps it to predict the future COVID vaccine release date, </w:t>
      </w:r>
      <w:proofErr w:type="gramStart"/>
      <w:r>
        <w:rPr>
          <w:rFonts w:asciiTheme="minorBidi" w:eastAsia="Times New Roman" w:hAnsiTheme="minorBidi" w:cs="Arial"/>
          <w:sz w:val="28"/>
          <w:szCs w:val="28"/>
          <w:lang w:val="en-IN" w:eastAsia="en-IN"/>
        </w:rPr>
        <w:t>There</w:t>
      </w:r>
      <w:proofErr w:type="gramEnd"/>
      <w:r>
        <w:rPr>
          <w:rFonts w:asciiTheme="minorBidi" w:eastAsia="Times New Roman" w:hAnsiTheme="minorBidi" w:cs="Arial"/>
          <w:sz w:val="28"/>
          <w:szCs w:val="28"/>
          <w:lang w:val="en-IN" w:eastAsia="en-IN"/>
        </w:rPr>
        <w:t xml:space="preserve"> are many factors affecting the release date of </w:t>
      </w:r>
      <w:proofErr w:type="spellStart"/>
      <w:r>
        <w:rPr>
          <w:rFonts w:asciiTheme="minorBidi" w:eastAsia="Times New Roman" w:hAnsiTheme="minorBidi" w:cs="Arial"/>
          <w:sz w:val="28"/>
          <w:szCs w:val="28"/>
          <w:lang w:val="en-IN" w:eastAsia="en-IN"/>
        </w:rPr>
        <w:t>covid</w:t>
      </w:r>
      <w:proofErr w:type="spellEnd"/>
      <w:r>
        <w:rPr>
          <w:rFonts w:asciiTheme="minorBidi" w:eastAsia="Times New Roman" w:hAnsiTheme="minorBidi" w:cs="Arial"/>
          <w:sz w:val="28"/>
          <w:szCs w:val="28"/>
          <w:lang w:val="en-IN" w:eastAsia="en-IN"/>
        </w:rPr>
        <w:t xml:space="preserve"> vaccine, our dataset contains all that factors and after keeping that factors in its memory it helps to give an approx. date for the release of vaccine. Such factors are as follows:</w:t>
      </w:r>
    </w:p>
    <w:p w14:paraId="1ABFD34F" w14:textId="104BB86A" w:rsidR="0009471B" w:rsidRDefault="474CC7D6" w:rsidP="474CC7D6">
      <w:pPr>
        <w:pStyle w:val="ListParagraph"/>
        <w:numPr>
          <w:ilvl w:val="0"/>
          <w:numId w:val="12"/>
        </w:numPr>
        <w:rPr>
          <w:rFonts w:asciiTheme="minorBidi" w:eastAsia="Times New Roman" w:hAnsiTheme="minorBidi" w:cs="Arial"/>
          <w:sz w:val="28"/>
          <w:szCs w:val="28"/>
          <w:lang w:val="en-IN" w:eastAsia="en-IN"/>
        </w:rPr>
      </w:pPr>
      <w:r w:rsidRPr="474CC7D6">
        <w:rPr>
          <w:rFonts w:asciiTheme="minorBidi" w:eastAsia="Times New Roman" w:hAnsiTheme="minorBidi" w:cs="Arial"/>
          <w:sz w:val="28"/>
          <w:szCs w:val="28"/>
          <w:lang w:val="en-IN" w:eastAsia="en-IN"/>
        </w:rPr>
        <w:t>Funder</w:t>
      </w:r>
    </w:p>
    <w:p w14:paraId="4C1A506B" w14:textId="68B8DAD7" w:rsidR="0009471B" w:rsidRDefault="474CC7D6" w:rsidP="474CC7D6">
      <w:pPr>
        <w:pStyle w:val="ListParagraph"/>
        <w:numPr>
          <w:ilvl w:val="0"/>
          <w:numId w:val="12"/>
        </w:numPr>
        <w:rPr>
          <w:rFonts w:asciiTheme="minorBidi" w:eastAsia="Times New Roman" w:hAnsiTheme="minorBidi" w:cs="Arial"/>
          <w:sz w:val="28"/>
          <w:szCs w:val="28"/>
          <w:lang w:val="en-IN" w:eastAsia="en-IN"/>
        </w:rPr>
      </w:pPr>
      <w:r w:rsidRPr="474CC7D6">
        <w:rPr>
          <w:rFonts w:asciiTheme="minorBidi" w:eastAsia="Times New Roman" w:hAnsiTheme="minorBidi" w:cs="Arial"/>
          <w:sz w:val="28"/>
          <w:szCs w:val="28"/>
          <w:lang w:val="en-IN" w:eastAsia="en-IN"/>
        </w:rPr>
        <w:t>Developer</w:t>
      </w:r>
    </w:p>
    <w:p w14:paraId="288C0718" w14:textId="1182777F" w:rsidR="0009471B" w:rsidRDefault="474CC7D6" w:rsidP="474CC7D6">
      <w:pPr>
        <w:pStyle w:val="ListParagraph"/>
        <w:numPr>
          <w:ilvl w:val="0"/>
          <w:numId w:val="12"/>
        </w:numPr>
        <w:rPr>
          <w:rFonts w:asciiTheme="minorBidi" w:eastAsia="Times New Roman" w:hAnsiTheme="minorBidi" w:cs="Arial"/>
          <w:sz w:val="28"/>
          <w:szCs w:val="28"/>
          <w:lang w:val="en-IN" w:eastAsia="en-IN"/>
        </w:rPr>
      </w:pPr>
      <w:r w:rsidRPr="474CC7D6">
        <w:rPr>
          <w:rFonts w:asciiTheme="minorBidi" w:eastAsia="Times New Roman" w:hAnsiTheme="minorBidi" w:cs="Arial"/>
          <w:sz w:val="28"/>
          <w:szCs w:val="28"/>
          <w:lang w:val="en-IN" w:eastAsia="en-IN"/>
        </w:rPr>
        <w:t>Current Phase</w:t>
      </w:r>
    </w:p>
    <w:p w14:paraId="1EF8DE9D"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Technology used</w:t>
      </w:r>
    </w:p>
    <w:p w14:paraId="4C80FE08"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1 start date</w:t>
      </w:r>
    </w:p>
    <w:p w14:paraId="0B9E6050"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1 end date</w:t>
      </w:r>
    </w:p>
    <w:p w14:paraId="55E183A6"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2 start date</w:t>
      </w:r>
    </w:p>
    <w:p w14:paraId="4784660C" w14:textId="77777777" w:rsidR="0009471B" w:rsidRPr="00BB6D61"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2 end date</w:t>
      </w:r>
    </w:p>
    <w:p w14:paraId="3D4BC608"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3 start date</w:t>
      </w:r>
    </w:p>
    <w:p w14:paraId="1EF8FB6C"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3 end date</w:t>
      </w:r>
    </w:p>
    <w:p w14:paraId="50D221E5"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4 start date</w:t>
      </w:r>
    </w:p>
    <w:p w14:paraId="286B28DB"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4 end date</w:t>
      </w:r>
    </w:p>
    <w:p w14:paraId="320B2B28"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½ overlap</w:t>
      </w:r>
    </w:p>
    <w:p w14:paraId="71836FF3"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2/3 overlap</w:t>
      </w:r>
    </w:p>
    <w:p w14:paraId="5A6AB5FC"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Phase ¾ overlap</w:t>
      </w:r>
    </w:p>
    <w:p w14:paraId="4AD4765D" w14:textId="77777777" w:rsidR="0009471B" w:rsidRDefault="0009471B" w:rsidP="0009471B">
      <w:pPr>
        <w:pStyle w:val="ListParagraph"/>
        <w:numPr>
          <w:ilvl w:val="0"/>
          <w:numId w:val="12"/>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And many more…</w:t>
      </w:r>
    </w:p>
    <w:p w14:paraId="53CDA440" w14:textId="77777777" w:rsidR="0009471B" w:rsidRDefault="0009471B" w:rsidP="0009471B">
      <w:pPr>
        <w:rPr>
          <w:rFonts w:asciiTheme="minorBidi" w:eastAsia="Times New Roman" w:hAnsiTheme="minorBidi" w:cs="Arial"/>
          <w:sz w:val="28"/>
          <w:szCs w:val="28"/>
          <w:lang w:val="en-IN" w:eastAsia="en-IN"/>
        </w:rPr>
      </w:pPr>
    </w:p>
    <w:p w14:paraId="13231C9F" w14:textId="77777777" w:rsidR="0009471B" w:rsidRDefault="0009471B" w:rsidP="0009471B">
      <w:p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 xml:space="preserve">References for data set are as </w:t>
      </w:r>
      <w:proofErr w:type="gramStart"/>
      <w:r>
        <w:rPr>
          <w:rFonts w:asciiTheme="minorBidi" w:eastAsia="Times New Roman" w:hAnsiTheme="minorBidi" w:cs="Arial"/>
          <w:sz w:val="28"/>
          <w:szCs w:val="28"/>
          <w:lang w:val="en-IN" w:eastAsia="en-IN"/>
        </w:rPr>
        <w:t>follows :</w:t>
      </w:r>
      <w:proofErr w:type="gramEnd"/>
    </w:p>
    <w:p w14:paraId="450DAC6B" w14:textId="77777777" w:rsidR="0009471B" w:rsidRDefault="0009471B" w:rsidP="0009471B">
      <w:pPr>
        <w:pStyle w:val="ListParagraph"/>
        <w:numPr>
          <w:ilvl w:val="0"/>
          <w:numId w:val="13"/>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Factors affecting development rate of vaccine:</w:t>
      </w:r>
    </w:p>
    <w:p w14:paraId="389C689A" w14:textId="77777777" w:rsidR="0009471B" w:rsidRDefault="004635B8" w:rsidP="0009471B">
      <w:pPr>
        <w:pStyle w:val="ListParagraph"/>
        <w:rPr>
          <w:rFonts w:asciiTheme="minorBidi" w:eastAsia="Times New Roman" w:hAnsiTheme="minorBidi" w:cs="Arial"/>
          <w:sz w:val="28"/>
          <w:szCs w:val="28"/>
          <w:lang w:val="en-IN" w:eastAsia="en-IN"/>
        </w:rPr>
      </w:pPr>
      <w:hyperlink r:id="rId20" w:history="1">
        <w:r w:rsidR="0009471B" w:rsidRPr="00FB5CE6">
          <w:rPr>
            <w:rStyle w:val="Hyperlink"/>
            <w:rFonts w:asciiTheme="minorBidi" w:eastAsia="Times New Roman" w:hAnsiTheme="minorBidi" w:cs="Arial"/>
            <w:sz w:val="28"/>
            <w:szCs w:val="28"/>
            <w:lang w:val="en-IN" w:eastAsia="en-IN"/>
          </w:rPr>
          <w:t>https://www.bcg.com/publications/2020/covid-vaccines-timelines-implications</w:t>
        </w:r>
      </w:hyperlink>
    </w:p>
    <w:p w14:paraId="6365ACB7" w14:textId="77777777" w:rsidR="0009471B" w:rsidRDefault="0009471B" w:rsidP="0009471B">
      <w:pPr>
        <w:pStyle w:val="ListParagraph"/>
        <w:rPr>
          <w:rFonts w:asciiTheme="minorBidi" w:eastAsia="Times New Roman" w:hAnsiTheme="minorBidi" w:cs="Arial"/>
          <w:sz w:val="28"/>
          <w:szCs w:val="28"/>
          <w:lang w:val="en-IN" w:eastAsia="en-IN"/>
        </w:rPr>
      </w:pPr>
    </w:p>
    <w:p w14:paraId="4E9FE157" w14:textId="77777777" w:rsidR="0009471B" w:rsidRDefault="0009471B" w:rsidP="0009471B">
      <w:pPr>
        <w:pStyle w:val="ListParagraph"/>
        <w:numPr>
          <w:ilvl w:val="0"/>
          <w:numId w:val="13"/>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WHO’s useful links to build our dataset :</w:t>
      </w:r>
    </w:p>
    <w:p w14:paraId="66949FEB" w14:textId="77777777" w:rsidR="0009471B" w:rsidRDefault="004635B8" w:rsidP="0009471B">
      <w:pPr>
        <w:pStyle w:val="ListParagraph"/>
        <w:rPr>
          <w:rFonts w:asciiTheme="minorBidi" w:eastAsia="Times New Roman" w:hAnsiTheme="minorBidi" w:cs="Arial"/>
          <w:sz w:val="28"/>
          <w:szCs w:val="28"/>
          <w:lang w:val="en-IN" w:eastAsia="en-IN"/>
        </w:rPr>
      </w:pPr>
      <w:hyperlink r:id="rId21" w:history="1">
        <w:r w:rsidR="0009471B" w:rsidRPr="00FB5CE6">
          <w:rPr>
            <w:rStyle w:val="Hyperlink"/>
            <w:rFonts w:asciiTheme="minorBidi" w:eastAsia="Times New Roman" w:hAnsiTheme="minorBidi" w:cs="Arial"/>
            <w:sz w:val="28"/>
            <w:szCs w:val="28"/>
            <w:lang w:val="en-IN" w:eastAsia="en-IN"/>
          </w:rPr>
          <w:t>https://www.who.int/publications/m/item/who-target-product-profiles-for-covid-19-vaccines</w:t>
        </w:r>
      </w:hyperlink>
    </w:p>
    <w:p w14:paraId="6EC7E7FD" w14:textId="77777777" w:rsidR="0009471B" w:rsidRDefault="004635B8" w:rsidP="0009471B">
      <w:pPr>
        <w:pStyle w:val="ListParagraph"/>
        <w:rPr>
          <w:rFonts w:asciiTheme="minorBidi" w:eastAsia="Times New Roman" w:hAnsiTheme="minorBidi" w:cs="Arial"/>
          <w:sz w:val="28"/>
          <w:szCs w:val="28"/>
          <w:lang w:val="en-IN" w:eastAsia="en-IN"/>
        </w:rPr>
      </w:pPr>
      <w:hyperlink r:id="rId22" w:history="1">
        <w:r w:rsidR="0009471B" w:rsidRPr="00FB5CE6">
          <w:rPr>
            <w:rStyle w:val="Hyperlink"/>
            <w:rFonts w:asciiTheme="minorBidi" w:eastAsia="Times New Roman" w:hAnsiTheme="minorBidi" w:cs="Arial"/>
            <w:sz w:val="28"/>
            <w:szCs w:val="28"/>
            <w:lang w:val="en-IN" w:eastAsia="en-IN"/>
          </w:rPr>
          <w:t>https://www.who.int/publications/m/item/draft-landscape-of-covid-19-candidate-vaccines</w:t>
        </w:r>
      </w:hyperlink>
    </w:p>
    <w:p w14:paraId="061BCB27" w14:textId="77777777" w:rsidR="0009471B" w:rsidRDefault="0009471B" w:rsidP="0009471B">
      <w:pPr>
        <w:pStyle w:val="ListParagraph"/>
        <w:rPr>
          <w:rFonts w:asciiTheme="minorBidi" w:eastAsia="Times New Roman" w:hAnsiTheme="minorBidi" w:cs="Arial"/>
          <w:sz w:val="28"/>
          <w:szCs w:val="28"/>
          <w:lang w:val="en-IN" w:eastAsia="en-IN"/>
        </w:rPr>
      </w:pPr>
    </w:p>
    <w:p w14:paraId="734D3C8E" w14:textId="77777777" w:rsidR="0009471B" w:rsidRDefault="0009471B" w:rsidP="0009471B">
      <w:pPr>
        <w:pStyle w:val="ListParagraph"/>
        <w:numPr>
          <w:ilvl w:val="0"/>
          <w:numId w:val="13"/>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Funding of vaccines :</w:t>
      </w:r>
    </w:p>
    <w:p w14:paraId="751905EC" w14:textId="77777777" w:rsidR="0009471B" w:rsidRDefault="004635B8" w:rsidP="0009471B">
      <w:pPr>
        <w:pStyle w:val="ListParagraph"/>
        <w:rPr>
          <w:rFonts w:asciiTheme="minorBidi" w:eastAsia="Times New Roman" w:hAnsiTheme="minorBidi" w:cs="Arial"/>
          <w:sz w:val="28"/>
          <w:szCs w:val="28"/>
          <w:lang w:val="en-IN" w:eastAsia="en-IN"/>
        </w:rPr>
      </w:pPr>
      <w:hyperlink r:id="rId23" w:history="1">
        <w:r w:rsidR="0009471B" w:rsidRPr="00FB5CE6">
          <w:rPr>
            <w:rStyle w:val="Hyperlink"/>
            <w:rFonts w:asciiTheme="minorBidi" w:eastAsia="Times New Roman" w:hAnsiTheme="minorBidi" w:cs="Arial"/>
            <w:sz w:val="28"/>
            <w:szCs w:val="28"/>
            <w:lang w:val="en-IN" w:eastAsia="en-IN"/>
          </w:rPr>
          <w:t>https://www.devex.com/news/funding-covid-19-vaccines-a-timeline-97950</w:t>
        </w:r>
      </w:hyperlink>
    </w:p>
    <w:p w14:paraId="5C053621" w14:textId="77777777" w:rsidR="0009471B" w:rsidRDefault="0009471B" w:rsidP="0009471B">
      <w:pPr>
        <w:pStyle w:val="ListParagraph"/>
        <w:rPr>
          <w:rFonts w:asciiTheme="minorBidi" w:eastAsia="Times New Roman" w:hAnsiTheme="minorBidi" w:cs="Arial"/>
          <w:sz w:val="28"/>
          <w:szCs w:val="28"/>
          <w:lang w:val="en-IN" w:eastAsia="en-IN"/>
        </w:rPr>
      </w:pPr>
    </w:p>
    <w:p w14:paraId="4EFA7285" w14:textId="77777777" w:rsidR="0009471B" w:rsidRDefault="0009471B" w:rsidP="0009471B">
      <w:pPr>
        <w:pStyle w:val="ListParagraph"/>
        <w:numPr>
          <w:ilvl w:val="0"/>
          <w:numId w:val="13"/>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 xml:space="preserve">Work Flow of a number of COVID Vaccines : </w:t>
      </w:r>
    </w:p>
    <w:p w14:paraId="79082CAF" w14:textId="77777777" w:rsidR="0009471B" w:rsidRDefault="004635B8" w:rsidP="0009471B">
      <w:pPr>
        <w:pStyle w:val="ListParagraph"/>
        <w:rPr>
          <w:rFonts w:asciiTheme="minorBidi" w:eastAsia="Times New Roman" w:hAnsiTheme="minorBidi" w:cs="Arial"/>
          <w:sz w:val="28"/>
          <w:szCs w:val="28"/>
          <w:lang w:val="en-IN" w:eastAsia="en-IN"/>
        </w:rPr>
      </w:pPr>
      <w:hyperlink r:id="rId24" w:history="1">
        <w:r w:rsidR="0009471B" w:rsidRPr="00FB5CE6">
          <w:rPr>
            <w:rStyle w:val="Hyperlink"/>
            <w:rFonts w:asciiTheme="minorBidi" w:eastAsia="Times New Roman" w:hAnsiTheme="minorBidi" w:cs="Arial"/>
            <w:sz w:val="28"/>
            <w:szCs w:val="28"/>
            <w:lang w:val="en-IN" w:eastAsia="en-IN"/>
          </w:rPr>
          <w:t>https://racap.com/media/Covid-19/COVID-19_VX_10162020_F.pdf?v=6tLEaP76XtgzTBXPaPA3rDPUOKfSUjaQAWO9bhcTpWg</w:t>
        </w:r>
      </w:hyperlink>
    </w:p>
    <w:p w14:paraId="49A723A5" w14:textId="77777777" w:rsidR="0009471B" w:rsidRDefault="0009471B" w:rsidP="0009471B">
      <w:pPr>
        <w:pStyle w:val="ListParagraph"/>
        <w:rPr>
          <w:rFonts w:asciiTheme="minorBidi" w:eastAsia="Times New Roman" w:hAnsiTheme="minorBidi" w:cs="Arial"/>
          <w:sz w:val="28"/>
          <w:szCs w:val="28"/>
          <w:lang w:val="en-IN" w:eastAsia="en-IN"/>
        </w:rPr>
      </w:pPr>
    </w:p>
    <w:p w14:paraId="2C0F4457" w14:textId="77777777" w:rsidR="0009471B" w:rsidRDefault="0009471B" w:rsidP="0009471B">
      <w:pPr>
        <w:pStyle w:val="ListParagraph"/>
        <w:numPr>
          <w:ilvl w:val="0"/>
          <w:numId w:val="13"/>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 xml:space="preserve">Feasibility Count : </w:t>
      </w:r>
    </w:p>
    <w:p w14:paraId="60BD7773" w14:textId="77777777" w:rsidR="0009471B" w:rsidRDefault="004635B8" w:rsidP="0009471B">
      <w:pPr>
        <w:pStyle w:val="ListParagraph"/>
        <w:rPr>
          <w:rFonts w:asciiTheme="minorBidi" w:eastAsia="Times New Roman" w:hAnsiTheme="minorBidi" w:cs="Arial"/>
          <w:sz w:val="28"/>
          <w:szCs w:val="28"/>
          <w:lang w:val="en-IN" w:eastAsia="en-IN"/>
        </w:rPr>
      </w:pPr>
      <w:hyperlink r:id="rId25" w:history="1">
        <w:r w:rsidR="0009471B" w:rsidRPr="00FB5CE6">
          <w:rPr>
            <w:rStyle w:val="Hyperlink"/>
            <w:rFonts w:asciiTheme="minorBidi" w:eastAsia="Times New Roman" w:hAnsiTheme="minorBidi" w:cs="Arial"/>
            <w:sz w:val="28"/>
            <w:szCs w:val="28"/>
            <w:lang w:val="en-IN" w:eastAsia="en-IN"/>
          </w:rPr>
          <w:t>http://vaccinedevelopment.org.uk/decision-guide.html</w:t>
        </w:r>
      </w:hyperlink>
    </w:p>
    <w:p w14:paraId="5F9C594E" w14:textId="77777777" w:rsidR="0009471B" w:rsidRDefault="0009471B" w:rsidP="0009471B">
      <w:pPr>
        <w:pStyle w:val="ListParagraph"/>
        <w:rPr>
          <w:rFonts w:asciiTheme="minorBidi" w:eastAsia="Times New Roman" w:hAnsiTheme="minorBidi" w:cs="Arial"/>
          <w:sz w:val="28"/>
          <w:szCs w:val="28"/>
          <w:lang w:val="en-IN" w:eastAsia="en-IN"/>
        </w:rPr>
      </w:pPr>
    </w:p>
    <w:p w14:paraId="0C1B0012" w14:textId="77777777" w:rsidR="0009471B" w:rsidRDefault="0009471B" w:rsidP="0009471B">
      <w:pPr>
        <w:pStyle w:val="ListParagraph"/>
        <w:numPr>
          <w:ilvl w:val="0"/>
          <w:numId w:val="13"/>
        </w:numPr>
        <w:rPr>
          <w:rFonts w:asciiTheme="minorBidi" w:eastAsia="Times New Roman" w:hAnsiTheme="minorBidi" w:cs="Arial"/>
          <w:sz w:val="28"/>
          <w:szCs w:val="28"/>
          <w:lang w:val="en-IN" w:eastAsia="en-IN"/>
        </w:rPr>
      </w:pPr>
      <w:r>
        <w:rPr>
          <w:rFonts w:asciiTheme="minorBidi" w:eastAsia="Times New Roman" w:hAnsiTheme="minorBidi" w:cs="Arial"/>
          <w:sz w:val="28"/>
          <w:szCs w:val="28"/>
          <w:lang w:val="en-IN" w:eastAsia="en-IN"/>
        </w:rPr>
        <w:t xml:space="preserve">Used to Build dataset : </w:t>
      </w:r>
    </w:p>
    <w:p w14:paraId="02DE7A40" w14:textId="77777777" w:rsidR="0009471B" w:rsidRDefault="004635B8" w:rsidP="0009471B">
      <w:pPr>
        <w:pStyle w:val="ListParagraph"/>
        <w:rPr>
          <w:rFonts w:asciiTheme="minorBidi" w:eastAsia="Times New Roman" w:hAnsiTheme="minorBidi" w:cs="Arial"/>
          <w:sz w:val="28"/>
          <w:szCs w:val="28"/>
          <w:lang w:val="en-IN" w:eastAsia="en-IN"/>
        </w:rPr>
      </w:pPr>
      <w:hyperlink r:id="rId26" w:history="1">
        <w:r w:rsidR="0009471B" w:rsidRPr="00FB5CE6">
          <w:rPr>
            <w:rStyle w:val="Hyperlink"/>
            <w:rFonts w:asciiTheme="minorBidi" w:eastAsia="Times New Roman" w:hAnsiTheme="minorBidi" w:cs="Arial"/>
            <w:sz w:val="28"/>
            <w:szCs w:val="28"/>
            <w:lang w:val="en-IN" w:eastAsia="en-IN"/>
          </w:rPr>
          <w:t>https://en.wikipedia.org/wiki/COVID-19_vaccine</w:t>
        </w:r>
      </w:hyperlink>
    </w:p>
    <w:p w14:paraId="2C049635" w14:textId="77777777" w:rsidR="0009471B" w:rsidRDefault="0009471B" w:rsidP="0009471B">
      <w:pPr>
        <w:pStyle w:val="ListParagraph"/>
        <w:rPr>
          <w:rFonts w:asciiTheme="minorBidi" w:eastAsia="Times New Roman" w:hAnsiTheme="minorBidi" w:cs="Arial"/>
          <w:sz w:val="28"/>
          <w:szCs w:val="28"/>
          <w:lang w:val="en-IN" w:eastAsia="en-IN"/>
        </w:rPr>
      </w:pPr>
    </w:p>
    <w:p w14:paraId="4703487F" w14:textId="77777777" w:rsidR="0009471B" w:rsidRPr="002807F6" w:rsidRDefault="0009471B" w:rsidP="004635B8">
      <w:pPr>
        <w:pStyle w:val="ListParagraph"/>
        <w:rPr>
          <w:rFonts w:asciiTheme="minorBidi" w:eastAsia="Times New Roman" w:hAnsiTheme="minorBidi" w:cs="Arial"/>
          <w:sz w:val="28"/>
          <w:szCs w:val="28"/>
          <w:lang w:val="en-IN" w:eastAsia="en-IN"/>
        </w:rPr>
      </w:pPr>
      <w:bookmarkStart w:id="2" w:name="_GoBack"/>
      <w:bookmarkEnd w:id="2"/>
    </w:p>
    <w:p w14:paraId="6401076D" w14:textId="77777777" w:rsidR="0009471B" w:rsidRDefault="0009471B" w:rsidP="0009471B">
      <w:pPr>
        <w:pStyle w:val="ListParagraph"/>
        <w:rPr>
          <w:rFonts w:asciiTheme="minorBidi" w:eastAsia="Times New Roman" w:hAnsiTheme="minorBidi" w:cs="Arial"/>
          <w:sz w:val="28"/>
          <w:szCs w:val="28"/>
          <w:lang w:val="en-IN" w:eastAsia="en-IN"/>
        </w:rPr>
      </w:pPr>
    </w:p>
    <w:p w14:paraId="0D0B940D" w14:textId="77777777" w:rsidR="00EE3C6B" w:rsidRPr="00EE3C6B" w:rsidRDefault="00EE3C6B">
      <w:pPr>
        <w:rPr>
          <w:rFonts w:asciiTheme="majorBidi" w:hAnsiTheme="majorBidi" w:cstheme="majorBidi"/>
          <w:b/>
          <w:bCs/>
          <w:sz w:val="28"/>
          <w:szCs w:val="28"/>
          <w:lang w:val="en-IN"/>
        </w:rPr>
      </w:pPr>
    </w:p>
    <w:sectPr w:rsidR="00EE3C6B" w:rsidRPr="00EE3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73A3"/>
    <w:multiLevelType w:val="hybridMultilevel"/>
    <w:tmpl w:val="EF1A73C8"/>
    <w:lvl w:ilvl="0" w:tplc="4FFE2FC6">
      <w:start w:val="1"/>
      <w:numFmt w:val="bullet"/>
      <w:lvlText w:val=""/>
      <w:lvlJc w:val="left"/>
      <w:pPr>
        <w:ind w:left="720" w:hanging="360"/>
      </w:pPr>
      <w:rPr>
        <w:rFonts w:ascii="Symbol" w:hAnsi="Symbol" w:hint="default"/>
      </w:rPr>
    </w:lvl>
    <w:lvl w:ilvl="1" w:tplc="398E4CD8">
      <w:start w:val="1"/>
      <w:numFmt w:val="bullet"/>
      <w:lvlText w:val="o"/>
      <w:lvlJc w:val="left"/>
      <w:pPr>
        <w:ind w:left="1440" w:hanging="360"/>
      </w:pPr>
      <w:rPr>
        <w:rFonts w:ascii="Courier New" w:hAnsi="Courier New" w:hint="default"/>
      </w:rPr>
    </w:lvl>
    <w:lvl w:ilvl="2" w:tplc="6F7086D2">
      <w:start w:val="1"/>
      <w:numFmt w:val="bullet"/>
      <w:lvlText w:val=""/>
      <w:lvlJc w:val="left"/>
      <w:pPr>
        <w:ind w:left="2160" w:hanging="360"/>
      </w:pPr>
      <w:rPr>
        <w:rFonts w:ascii="Wingdings" w:hAnsi="Wingdings" w:hint="default"/>
      </w:rPr>
    </w:lvl>
    <w:lvl w:ilvl="3" w:tplc="894E1878">
      <w:start w:val="1"/>
      <w:numFmt w:val="bullet"/>
      <w:lvlText w:val=""/>
      <w:lvlJc w:val="left"/>
      <w:pPr>
        <w:ind w:left="2880" w:hanging="360"/>
      </w:pPr>
      <w:rPr>
        <w:rFonts w:ascii="Symbol" w:hAnsi="Symbol" w:hint="default"/>
      </w:rPr>
    </w:lvl>
    <w:lvl w:ilvl="4" w:tplc="096253B2">
      <w:start w:val="1"/>
      <w:numFmt w:val="bullet"/>
      <w:lvlText w:val="o"/>
      <w:lvlJc w:val="left"/>
      <w:pPr>
        <w:ind w:left="3600" w:hanging="360"/>
      </w:pPr>
      <w:rPr>
        <w:rFonts w:ascii="Courier New" w:hAnsi="Courier New" w:hint="default"/>
      </w:rPr>
    </w:lvl>
    <w:lvl w:ilvl="5" w:tplc="476C479C">
      <w:start w:val="1"/>
      <w:numFmt w:val="bullet"/>
      <w:lvlText w:val=""/>
      <w:lvlJc w:val="left"/>
      <w:pPr>
        <w:ind w:left="4320" w:hanging="360"/>
      </w:pPr>
      <w:rPr>
        <w:rFonts w:ascii="Wingdings" w:hAnsi="Wingdings" w:hint="default"/>
      </w:rPr>
    </w:lvl>
    <w:lvl w:ilvl="6" w:tplc="B11C1256">
      <w:start w:val="1"/>
      <w:numFmt w:val="bullet"/>
      <w:lvlText w:val=""/>
      <w:lvlJc w:val="left"/>
      <w:pPr>
        <w:ind w:left="5040" w:hanging="360"/>
      </w:pPr>
      <w:rPr>
        <w:rFonts w:ascii="Symbol" w:hAnsi="Symbol" w:hint="default"/>
      </w:rPr>
    </w:lvl>
    <w:lvl w:ilvl="7" w:tplc="B95A2FA4">
      <w:start w:val="1"/>
      <w:numFmt w:val="bullet"/>
      <w:lvlText w:val="o"/>
      <w:lvlJc w:val="left"/>
      <w:pPr>
        <w:ind w:left="5760" w:hanging="360"/>
      </w:pPr>
      <w:rPr>
        <w:rFonts w:ascii="Courier New" w:hAnsi="Courier New" w:hint="default"/>
      </w:rPr>
    </w:lvl>
    <w:lvl w:ilvl="8" w:tplc="1F428274">
      <w:start w:val="1"/>
      <w:numFmt w:val="bullet"/>
      <w:lvlText w:val=""/>
      <w:lvlJc w:val="left"/>
      <w:pPr>
        <w:ind w:left="6480" w:hanging="360"/>
      </w:pPr>
      <w:rPr>
        <w:rFonts w:ascii="Wingdings" w:hAnsi="Wingdings" w:hint="default"/>
      </w:rPr>
    </w:lvl>
  </w:abstractNum>
  <w:abstractNum w:abstractNumId="1" w15:restartNumberingAfterBreak="0">
    <w:nsid w:val="22F969BD"/>
    <w:multiLevelType w:val="hybridMultilevel"/>
    <w:tmpl w:val="C6507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5A576E"/>
    <w:multiLevelType w:val="hybridMultilevel"/>
    <w:tmpl w:val="4DDA3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1A6AB7"/>
    <w:multiLevelType w:val="multilevel"/>
    <w:tmpl w:val="9036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41400"/>
    <w:multiLevelType w:val="multilevel"/>
    <w:tmpl w:val="DC5E7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3F6D22"/>
    <w:multiLevelType w:val="hybridMultilevel"/>
    <w:tmpl w:val="F39EA122"/>
    <w:lvl w:ilvl="0" w:tplc="4634C45E">
      <w:start w:val="1"/>
      <w:numFmt w:val="bullet"/>
      <w:lvlText w:val=""/>
      <w:lvlJc w:val="left"/>
      <w:pPr>
        <w:ind w:left="720" w:hanging="360"/>
      </w:pPr>
      <w:rPr>
        <w:rFonts w:ascii="Symbol" w:hAnsi="Symbol" w:hint="default"/>
      </w:rPr>
    </w:lvl>
    <w:lvl w:ilvl="1" w:tplc="C1C06C48">
      <w:start w:val="1"/>
      <w:numFmt w:val="bullet"/>
      <w:lvlText w:val="o"/>
      <w:lvlJc w:val="left"/>
      <w:pPr>
        <w:ind w:left="1440" w:hanging="360"/>
      </w:pPr>
      <w:rPr>
        <w:rFonts w:ascii="Courier New" w:hAnsi="Courier New" w:hint="default"/>
      </w:rPr>
    </w:lvl>
    <w:lvl w:ilvl="2" w:tplc="7520C072">
      <w:start w:val="1"/>
      <w:numFmt w:val="bullet"/>
      <w:lvlText w:val=""/>
      <w:lvlJc w:val="left"/>
      <w:pPr>
        <w:ind w:left="2160" w:hanging="360"/>
      </w:pPr>
      <w:rPr>
        <w:rFonts w:ascii="Wingdings" w:hAnsi="Wingdings" w:hint="default"/>
      </w:rPr>
    </w:lvl>
    <w:lvl w:ilvl="3" w:tplc="67EA158E">
      <w:start w:val="1"/>
      <w:numFmt w:val="bullet"/>
      <w:lvlText w:val=""/>
      <w:lvlJc w:val="left"/>
      <w:pPr>
        <w:ind w:left="2880" w:hanging="360"/>
      </w:pPr>
      <w:rPr>
        <w:rFonts w:ascii="Symbol" w:hAnsi="Symbol" w:hint="default"/>
      </w:rPr>
    </w:lvl>
    <w:lvl w:ilvl="4" w:tplc="341A3DD2">
      <w:start w:val="1"/>
      <w:numFmt w:val="bullet"/>
      <w:lvlText w:val="o"/>
      <w:lvlJc w:val="left"/>
      <w:pPr>
        <w:ind w:left="3600" w:hanging="360"/>
      </w:pPr>
      <w:rPr>
        <w:rFonts w:ascii="Courier New" w:hAnsi="Courier New" w:hint="default"/>
      </w:rPr>
    </w:lvl>
    <w:lvl w:ilvl="5" w:tplc="EB3C2354">
      <w:start w:val="1"/>
      <w:numFmt w:val="bullet"/>
      <w:lvlText w:val=""/>
      <w:lvlJc w:val="left"/>
      <w:pPr>
        <w:ind w:left="4320" w:hanging="360"/>
      </w:pPr>
      <w:rPr>
        <w:rFonts w:ascii="Wingdings" w:hAnsi="Wingdings" w:hint="default"/>
      </w:rPr>
    </w:lvl>
    <w:lvl w:ilvl="6" w:tplc="D6E6E962">
      <w:start w:val="1"/>
      <w:numFmt w:val="bullet"/>
      <w:lvlText w:val=""/>
      <w:lvlJc w:val="left"/>
      <w:pPr>
        <w:ind w:left="5040" w:hanging="360"/>
      </w:pPr>
      <w:rPr>
        <w:rFonts w:ascii="Symbol" w:hAnsi="Symbol" w:hint="default"/>
      </w:rPr>
    </w:lvl>
    <w:lvl w:ilvl="7" w:tplc="E4CCFD90">
      <w:start w:val="1"/>
      <w:numFmt w:val="bullet"/>
      <w:lvlText w:val="o"/>
      <w:lvlJc w:val="left"/>
      <w:pPr>
        <w:ind w:left="5760" w:hanging="360"/>
      </w:pPr>
      <w:rPr>
        <w:rFonts w:ascii="Courier New" w:hAnsi="Courier New" w:hint="default"/>
      </w:rPr>
    </w:lvl>
    <w:lvl w:ilvl="8" w:tplc="12F0D11C">
      <w:start w:val="1"/>
      <w:numFmt w:val="bullet"/>
      <w:lvlText w:val=""/>
      <w:lvlJc w:val="left"/>
      <w:pPr>
        <w:ind w:left="6480" w:hanging="360"/>
      </w:pPr>
      <w:rPr>
        <w:rFonts w:ascii="Wingdings" w:hAnsi="Wingdings" w:hint="default"/>
      </w:rPr>
    </w:lvl>
  </w:abstractNum>
  <w:abstractNum w:abstractNumId="6" w15:restartNumberingAfterBreak="0">
    <w:nsid w:val="4B9D0FBF"/>
    <w:multiLevelType w:val="hybridMultilevel"/>
    <w:tmpl w:val="CF628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057F80"/>
    <w:multiLevelType w:val="hybridMultilevel"/>
    <w:tmpl w:val="31DE655A"/>
    <w:lvl w:ilvl="0" w:tplc="B55ABF20">
      <w:start w:val="1"/>
      <w:numFmt w:val="bullet"/>
      <w:lvlText w:val=""/>
      <w:lvlJc w:val="left"/>
      <w:pPr>
        <w:ind w:left="720" w:hanging="360"/>
      </w:pPr>
      <w:rPr>
        <w:rFonts w:ascii="Symbol" w:hAnsi="Symbol" w:hint="default"/>
      </w:rPr>
    </w:lvl>
    <w:lvl w:ilvl="1" w:tplc="A818143C">
      <w:start w:val="1"/>
      <w:numFmt w:val="bullet"/>
      <w:lvlText w:val="o"/>
      <w:lvlJc w:val="left"/>
      <w:pPr>
        <w:ind w:left="1440" w:hanging="360"/>
      </w:pPr>
      <w:rPr>
        <w:rFonts w:ascii="Courier New" w:hAnsi="Courier New" w:hint="default"/>
      </w:rPr>
    </w:lvl>
    <w:lvl w:ilvl="2" w:tplc="92A443D6">
      <w:start w:val="1"/>
      <w:numFmt w:val="bullet"/>
      <w:lvlText w:val=""/>
      <w:lvlJc w:val="left"/>
      <w:pPr>
        <w:ind w:left="2160" w:hanging="360"/>
      </w:pPr>
      <w:rPr>
        <w:rFonts w:ascii="Wingdings" w:hAnsi="Wingdings" w:hint="default"/>
      </w:rPr>
    </w:lvl>
    <w:lvl w:ilvl="3" w:tplc="F5BE24AC">
      <w:start w:val="1"/>
      <w:numFmt w:val="bullet"/>
      <w:lvlText w:val=""/>
      <w:lvlJc w:val="left"/>
      <w:pPr>
        <w:ind w:left="2880" w:hanging="360"/>
      </w:pPr>
      <w:rPr>
        <w:rFonts w:ascii="Symbol" w:hAnsi="Symbol" w:hint="default"/>
      </w:rPr>
    </w:lvl>
    <w:lvl w:ilvl="4" w:tplc="4028CC74">
      <w:start w:val="1"/>
      <w:numFmt w:val="bullet"/>
      <w:lvlText w:val="o"/>
      <w:lvlJc w:val="left"/>
      <w:pPr>
        <w:ind w:left="3600" w:hanging="360"/>
      </w:pPr>
      <w:rPr>
        <w:rFonts w:ascii="Courier New" w:hAnsi="Courier New" w:hint="default"/>
      </w:rPr>
    </w:lvl>
    <w:lvl w:ilvl="5" w:tplc="2B48F736">
      <w:start w:val="1"/>
      <w:numFmt w:val="bullet"/>
      <w:lvlText w:val=""/>
      <w:lvlJc w:val="left"/>
      <w:pPr>
        <w:ind w:left="4320" w:hanging="360"/>
      </w:pPr>
      <w:rPr>
        <w:rFonts w:ascii="Wingdings" w:hAnsi="Wingdings" w:hint="default"/>
      </w:rPr>
    </w:lvl>
    <w:lvl w:ilvl="6" w:tplc="99FCD8A6">
      <w:start w:val="1"/>
      <w:numFmt w:val="bullet"/>
      <w:lvlText w:val=""/>
      <w:lvlJc w:val="left"/>
      <w:pPr>
        <w:ind w:left="5040" w:hanging="360"/>
      </w:pPr>
      <w:rPr>
        <w:rFonts w:ascii="Symbol" w:hAnsi="Symbol" w:hint="default"/>
      </w:rPr>
    </w:lvl>
    <w:lvl w:ilvl="7" w:tplc="17D80DC2">
      <w:start w:val="1"/>
      <w:numFmt w:val="bullet"/>
      <w:lvlText w:val="o"/>
      <w:lvlJc w:val="left"/>
      <w:pPr>
        <w:ind w:left="5760" w:hanging="360"/>
      </w:pPr>
      <w:rPr>
        <w:rFonts w:ascii="Courier New" w:hAnsi="Courier New" w:hint="default"/>
      </w:rPr>
    </w:lvl>
    <w:lvl w:ilvl="8" w:tplc="1C683272">
      <w:start w:val="1"/>
      <w:numFmt w:val="bullet"/>
      <w:lvlText w:val=""/>
      <w:lvlJc w:val="left"/>
      <w:pPr>
        <w:ind w:left="6480" w:hanging="360"/>
      </w:pPr>
      <w:rPr>
        <w:rFonts w:ascii="Wingdings" w:hAnsi="Wingdings" w:hint="default"/>
      </w:rPr>
    </w:lvl>
  </w:abstractNum>
  <w:abstractNum w:abstractNumId="8" w15:restartNumberingAfterBreak="0">
    <w:nsid w:val="5E617C2D"/>
    <w:multiLevelType w:val="hybridMultilevel"/>
    <w:tmpl w:val="43C8BBD8"/>
    <w:lvl w:ilvl="0" w:tplc="64A44264">
      <w:start w:val="1"/>
      <w:numFmt w:val="bullet"/>
      <w:lvlText w:val=""/>
      <w:lvlJc w:val="left"/>
      <w:pPr>
        <w:tabs>
          <w:tab w:val="num" w:pos="720"/>
        </w:tabs>
        <w:ind w:left="720" w:hanging="360"/>
      </w:pPr>
      <w:rPr>
        <w:rFonts w:ascii="Symbol" w:hAnsi="Symbol" w:hint="default"/>
        <w:sz w:val="20"/>
      </w:rPr>
    </w:lvl>
    <w:lvl w:ilvl="1" w:tplc="58009244" w:tentative="1">
      <w:start w:val="1"/>
      <w:numFmt w:val="bullet"/>
      <w:lvlText w:val="o"/>
      <w:lvlJc w:val="left"/>
      <w:pPr>
        <w:tabs>
          <w:tab w:val="num" w:pos="1440"/>
        </w:tabs>
        <w:ind w:left="1440" w:hanging="360"/>
      </w:pPr>
      <w:rPr>
        <w:rFonts w:ascii="Courier New" w:hAnsi="Courier New" w:hint="default"/>
        <w:sz w:val="20"/>
      </w:rPr>
    </w:lvl>
    <w:lvl w:ilvl="2" w:tplc="A91645E6" w:tentative="1">
      <w:start w:val="1"/>
      <w:numFmt w:val="bullet"/>
      <w:lvlText w:val=""/>
      <w:lvlJc w:val="left"/>
      <w:pPr>
        <w:tabs>
          <w:tab w:val="num" w:pos="2160"/>
        </w:tabs>
        <w:ind w:left="2160" w:hanging="360"/>
      </w:pPr>
      <w:rPr>
        <w:rFonts w:ascii="Wingdings" w:hAnsi="Wingdings" w:hint="default"/>
        <w:sz w:val="20"/>
      </w:rPr>
    </w:lvl>
    <w:lvl w:ilvl="3" w:tplc="DE18EDD4" w:tentative="1">
      <w:start w:val="1"/>
      <w:numFmt w:val="bullet"/>
      <w:lvlText w:val=""/>
      <w:lvlJc w:val="left"/>
      <w:pPr>
        <w:tabs>
          <w:tab w:val="num" w:pos="2880"/>
        </w:tabs>
        <w:ind w:left="2880" w:hanging="360"/>
      </w:pPr>
      <w:rPr>
        <w:rFonts w:ascii="Wingdings" w:hAnsi="Wingdings" w:hint="default"/>
        <w:sz w:val="20"/>
      </w:rPr>
    </w:lvl>
    <w:lvl w:ilvl="4" w:tplc="72E65DCA" w:tentative="1">
      <w:start w:val="1"/>
      <w:numFmt w:val="bullet"/>
      <w:lvlText w:val=""/>
      <w:lvlJc w:val="left"/>
      <w:pPr>
        <w:tabs>
          <w:tab w:val="num" w:pos="3600"/>
        </w:tabs>
        <w:ind w:left="3600" w:hanging="360"/>
      </w:pPr>
      <w:rPr>
        <w:rFonts w:ascii="Wingdings" w:hAnsi="Wingdings" w:hint="default"/>
        <w:sz w:val="20"/>
      </w:rPr>
    </w:lvl>
    <w:lvl w:ilvl="5" w:tplc="7ECE2ACA" w:tentative="1">
      <w:start w:val="1"/>
      <w:numFmt w:val="bullet"/>
      <w:lvlText w:val=""/>
      <w:lvlJc w:val="left"/>
      <w:pPr>
        <w:tabs>
          <w:tab w:val="num" w:pos="4320"/>
        </w:tabs>
        <w:ind w:left="4320" w:hanging="360"/>
      </w:pPr>
      <w:rPr>
        <w:rFonts w:ascii="Wingdings" w:hAnsi="Wingdings" w:hint="default"/>
        <w:sz w:val="20"/>
      </w:rPr>
    </w:lvl>
    <w:lvl w:ilvl="6" w:tplc="017E963A" w:tentative="1">
      <w:start w:val="1"/>
      <w:numFmt w:val="bullet"/>
      <w:lvlText w:val=""/>
      <w:lvlJc w:val="left"/>
      <w:pPr>
        <w:tabs>
          <w:tab w:val="num" w:pos="5040"/>
        </w:tabs>
        <w:ind w:left="5040" w:hanging="360"/>
      </w:pPr>
      <w:rPr>
        <w:rFonts w:ascii="Wingdings" w:hAnsi="Wingdings" w:hint="default"/>
        <w:sz w:val="20"/>
      </w:rPr>
    </w:lvl>
    <w:lvl w:ilvl="7" w:tplc="D4461E4A" w:tentative="1">
      <w:start w:val="1"/>
      <w:numFmt w:val="bullet"/>
      <w:lvlText w:val=""/>
      <w:lvlJc w:val="left"/>
      <w:pPr>
        <w:tabs>
          <w:tab w:val="num" w:pos="5760"/>
        </w:tabs>
        <w:ind w:left="5760" w:hanging="360"/>
      </w:pPr>
      <w:rPr>
        <w:rFonts w:ascii="Wingdings" w:hAnsi="Wingdings" w:hint="default"/>
        <w:sz w:val="20"/>
      </w:rPr>
    </w:lvl>
    <w:lvl w:ilvl="8" w:tplc="86BA03E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E19AD"/>
    <w:multiLevelType w:val="hybridMultilevel"/>
    <w:tmpl w:val="7BA85578"/>
    <w:lvl w:ilvl="0" w:tplc="5290D380">
      <w:start w:val="1"/>
      <w:numFmt w:val="bullet"/>
      <w:lvlText w:val=""/>
      <w:lvlJc w:val="left"/>
      <w:pPr>
        <w:ind w:left="720" w:hanging="360"/>
      </w:pPr>
      <w:rPr>
        <w:rFonts w:ascii="Symbol" w:hAnsi="Symbol" w:hint="default"/>
      </w:rPr>
    </w:lvl>
    <w:lvl w:ilvl="1" w:tplc="9638584C">
      <w:start w:val="1"/>
      <w:numFmt w:val="bullet"/>
      <w:lvlText w:val=""/>
      <w:lvlJc w:val="left"/>
      <w:pPr>
        <w:ind w:left="1440" w:hanging="360"/>
      </w:pPr>
      <w:rPr>
        <w:rFonts w:ascii="Symbol" w:hAnsi="Symbol" w:hint="default"/>
      </w:rPr>
    </w:lvl>
    <w:lvl w:ilvl="2" w:tplc="EF08AB88">
      <w:start w:val="1"/>
      <w:numFmt w:val="bullet"/>
      <w:lvlText w:val=""/>
      <w:lvlJc w:val="left"/>
      <w:pPr>
        <w:ind w:left="2160" w:hanging="360"/>
      </w:pPr>
      <w:rPr>
        <w:rFonts w:ascii="Wingdings" w:hAnsi="Wingdings" w:hint="default"/>
      </w:rPr>
    </w:lvl>
    <w:lvl w:ilvl="3" w:tplc="13B8BDFE">
      <w:start w:val="1"/>
      <w:numFmt w:val="bullet"/>
      <w:lvlText w:val=""/>
      <w:lvlJc w:val="left"/>
      <w:pPr>
        <w:ind w:left="2880" w:hanging="360"/>
      </w:pPr>
      <w:rPr>
        <w:rFonts w:ascii="Symbol" w:hAnsi="Symbol" w:hint="default"/>
      </w:rPr>
    </w:lvl>
    <w:lvl w:ilvl="4" w:tplc="4B2E868A">
      <w:start w:val="1"/>
      <w:numFmt w:val="bullet"/>
      <w:lvlText w:val="o"/>
      <w:lvlJc w:val="left"/>
      <w:pPr>
        <w:ind w:left="3600" w:hanging="360"/>
      </w:pPr>
      <w:rPr>
        <w:rFonts w:ascii="Courier New" w:hAnsi="Courier New" w:hint="default"/>
      </w:rPr>
    </w:lvl>
    <w:lvl w:ilvl="5" w:tplc="DA023EEA">
      <w:start w:val="1"/>
      <w:numFmt w:val="bullet"/>
      <w:lvlText w:val=""/>
      <w:lvlJc w:val="left"/>
      <w:pPr>
        <w:ind w:left="4320" w:hanging="360"/>
      </w:pPr>
      <w:rPr>
        <w:rFonts w:ascii="Wingdings" w:hAnsi="Wingdings" w:hint="default"/>
      </w:rPr>
    </w:lvl>
    <w:lvl w:ilvl="6" w:tplc="1CB49380">
      <w:start w:val="1"/>
      <w:numFmt w:val="bullet"/>
      <w:lvlText w:val=""/>
      <w:lvlJc w:val="left"/>
      <w:pPr>
        <w:ind w:left="5040" w:hanging="360"/>
      </w:pPr>
      <w:rPr>
        <w:rFonts w:ascii="Symbol" w:hAnsi="Symbol" w:hint="default"/>
      </w:rPr>
    </w:lvl>
    <w:lvl w:ilvl="7" w:tplc="119C10AE">
      <w:start w:val="1"/>
      <w:numFmt w:val="bullet"/>
      <w:lvlText w:val="o"/>
      <w:lvlJc w:val="left"/>
      <w:pPr>
        <w:ind w:left="5760" w:hanging="360"/>
      </w:pPr>
      <w:rPr>
        <w:rFonts w:ascii="Courier New" w:hAnsi="Courier New" w:hint="default"/>
      </w:rPr>
    </w:lvl>
    <w:lvl w:ilvl="8" w:tplc="652A5F22">
      <w:start w:val="1"/>
      <w:numFmt w:val="bullet"/>
      <w:lvlText w:val=""/>
      <w:lvlJc w:val="left"/>
      <w:pPr>
        <w:ind w:left="6480" w:hanging="360"/>
      </w:pPr>
      <w:rPr>
        <w:rFonts w:ascii="Wingdings" w:hAnsi="Wingdings" w:hint="default"/>
      </w:rPr>
    </w:lvl>
  </w:abstractNum>
  <w:abstractNum w:abstractNumId="10" w15:restartNumberingAfterBreak="0">
    <w:nsid w:val="717D1BF1"/>
    <w:multiLevelType w:val="hybridMultilevel"/>
    <w:tmpl w:val="2B6E98F4"/>
    <w:lvl w:ilvl="0" w:tplc="49803244">
      <w:start w:val="1"/>
      <w:numFmt w:val="bullet"/>
      <w:lvlText w:val=""/>
      <w:lvlJc w:val="left"/>
      <w:pPr>
        <w:ind w:left="720" w:hanging="360"/>
      </w:pPr>
      <w:rPr>
        <w:rFonts w:ascii="Symbol" w:hAnsi="Symbol" w:hint="default"/>
      </w:rPr>
    </w:lvl>
    <w:lvl w:ilvl="1" w:tplc="C4E4FB3C">
      <w:start w:val="1"/>
      <w:numFmt w:val="bullet"/>
      <w:lvlText w:val="o"/>
      <w:lvlJc w:val="left"/>
      <w:pPr>
        <w:ind w:left="1440" w:hanging="360"/>
      </w:pPr>
      <w:rPr>
        <w:rFonts w:ascii="Courier New" w:hAnsi="Courier New" w:hint="default"/>
      </w:rPr>
    </w:lvl>
    <w:lvl w:ilvl="2" w:tplc="DDB030E4">
      <w:start w:val="1"/>
      <w:numFmt w:val="bullet"/>
      <w:lvlText w:val=""/>
      <w:lvlJc w:val="left"/>
      <w:pPr>
        <w:ind w:left="2160" w:hanging="360"/>
      </w:pPr>
      <w:rPr>
        <w:rFonts w:ascii="Wingdings" w:hAnsi="Wingdings" w:hint="default"/>
      </w:rPr>
    </w:lvl>
    <w:lvl w:ilvl="3" w:tplc="FB626D52">
      <w:start w:val="1"/>
      <w:numFmt w:val="bullet"/>
      <w:lvlText w:val=""/>
      <w:lvlJc w:val="left"/>
      <w:pPr>
        <w:ind w:left="2880" w:hanging="360"/>
      </w:pPr>
      <w:rPr>
        <w:rFonts w:ascii="Symbol" w:hAnsi="Symbol" w:hint="default"/>
      </w:rPr>
    </w:lvl>
    <w:lvl w:ilvl="4" w:tplc="5716734E">
      <w:start w:val="1"/>
      <w:numFmt w:val="bullet"/>
      <w:lvlText w:val="o"/>
      <w:lvlJc w:val="left"/>
      <w:pPr>
        <w:ind w:left="3600" w:hanging="360"/>
      </w:pPr>
      <w:rPr>
        <w:rFonts w:ascii="Courier New" w:hAnsi="Courier New" w:hint="default"/>
      </w:rPr>
    </w:lvl>
    <w:lvl w:ilvl="5" w:tplc="FC0CE3B2">
      <w:start w:val="1"/>
      <w:numFmt w:val="bullet"/>
      <w:lvlText w:val=""/>
      <w:lvlJc w:val="left"/>
      <w:pPr>
        <w:ind w:left="4320" w:hanging="360"/>
      </w:pPr>
      <w:rPr>
        <w:rFonts w:ascii="Wingdings" w:hAnsi="Wingdings" w:hint="default"/>
      </w:rPr>
    </w:lvl>
    <w:lvl w:ilvl="6" w:tplc="CB586446">
      <w:start w:val="1"/>
      <w:numFmt w:val="bullet"/>
      <w:lvlText w:val=""/>
      <w:lvlJc w:val="left"/>
      <w:pPr>
        <w:ind w:left="5040" w:hanging="360"/>
      </w:pPr>
      <w:rPr>
        <w:rFonts w:ascii="Symbol" w:hAnsi="Symbol" w:hint="default"/>
      </w:rPr>
    </w:lvl>
    <w:lvl w:ilvl="7" w:tplc="6164D254">
      <w:start w:val="1"/>
      <w:numFmt w:val="bullet"/>
      <w:lvlText w:val="o"/>
      <w:lvlJc w:val="left"/>
      <w:pPr>
        <w:ind w:left="5760" w:hanging="360"/>
      </w:pPr>
      <w:rPr>
        <w:rFonts w:ascii="Courier New" w:hAnsi="Courier New" w:hint="default"/>
      </w:rPr>
    </w:lvl>
    <w:lvl w:ilvl="8" w:tplc="9280CAC2">
      <w:start w:val="1"/>
      <w:numFmt w:val="bullet"/>
      <w:lvlText w:val=""/>
      <w:lvlJc w:val="left"/>
      <w:pPr>
        <w:ind w:left="6480" w:hanging="360"/>
      </w:pPr>
      <w:rPr>
        <w:rFonts w:ascii="Wingdings" w:hAnsi="Wingdings" w:hint="default"/>
      </w:rPr>
    </w:lvl>
  </w:abstractNum>
  <w:abstractNum w:abstractNumId="11" w15:restartNumberingAfterBreak="0">
    <w:nsid w:val="78B91F9E"/>
    <w:multiLevelType w:val="hybridMultilevel"/>
    <w:tmpl w:val="45067EE4"/>
    <w:lvl w:ilvl="0" w:tplc="4D56426E">
      <w:start w:val="1"/>
      <w:numFmt w:val="bullet"/>
      <w:lvlText w:val=""/>
      <w:lvlJc w:val="left"/>
      <w:pPr>
        <w:ind w:left="720" w:hanging="360"/>
      </w:pPr>
      <w:rPr>
        <w:rFonts w:ascii="Symbol" w:hAnsi="Symbol" w:hint="default"/>
      </w:rPr>
    </w:lvl>
    <w:lvl w:ilvl="1" w:tplc="C22A4744">
      <w:start w:val="1"/>
      <w:numFmt w:val="bullet"/>
      <w:lvlText w:val="o"/>
      <w:lvlJc w:val="left"/>
      <w:pPr>
        <w:ind w:left="1440" w:hanging="360"/>
      </w:pPr>
      <w:rPr>
        <w:rFonts w:ascii="Courier New" w:hAnsi="Courier New" w:hint="default"/>
      </w:rPr>
    </w:lvl>
    <w:lvl w:ilvl="2" w:tplc="5D1C7D76">
      <w:start w:val="1"/>
      <w:numFmt w:val="bullet"/>
      <w:lvlText w:val=""/>
      <w:lvlJc w:val="left"/>
      <w:pPr>
        <w:ind w:left="2160" w:hanging="360"/>
      </w:pPr>
      <w:rPr>
        <w:rFonts w:ascii="Wingdings" w:hAnsi="Wingdings" w:hint="default"/>
      </w:rPr>
    </w:lvl>
    <w:lvl w:ilvl="3" w:tplc="9760BB54">
      <w:start w:val="1"/>
      <w:numFmt w:val="bullet"/>
      <w:lvlText w:val=""/>
      <w:lvlJc w:val="left"/>
      <w:pPr>
        <w:ind w:left="2880" w:hanging="360"/>
      </w:pPr>
      <w:rPr>
        <w:rFonts w:ascii="Symbol" w:hAnsi="Symbol" w:hint="default"/>
      </w:rPr>
    </w:lvl>
    <w:lvl w:ilvl="4" w:tplc="32F68D16">
      <w:start w:val="1"/>
      <w:numFmt w:val="bullet"/>
      <w:lvlText w:val="o"/>
      <w:lvlJc w:val="left"/>
      <w:pPr>
        <w:ind w:left="3600" w:hanging="360"/>
      </w:pPr>
      <w:rPr>
        <w:rFonts w:ascii="Courier New" w:hAnsi="Courier New" w:hint="default"/>
      </w:rPr>
    </w:lvl>
    <w:lvl w:ilvl="5" w:tplc="1C52B9E2">
      <w:start w:val="1"/>
      <w:numFmt w:val="bullet"/>
      <w:lvlText w:val=""/>
      <w:lvlJc w:val="left"/>
      <w:pPr>
        <w:ind w:left="4320" w:hanging="360"/>
      </w:pPr>
      <w:rPr>
        <w:rFonts w:ascii="Wingdings" w:hAnsi="Wingdings" w:hint="default"/>
      </w:rPr>
    </w:lvl>
    <w:lvl w:ilvl="6" w:tplc="8586F1F2">
      <w:start w:val="1"/>
      <w:numFmt w:val="bullet"/>
      <w:lvlText w:val=""/>
      <w:lvlJc w:val="left"/>
      <w:pPr>
        <w:ind w:left="5040" w:hanging="360"/>
      </w:pPr>
      <w:rPr>
        <w:rFonts w:ascii="Symbol" w:hAnsi="Symbol" w:hint="default"/>
      </w:rPr>
    </w:lvl>
    <w:lvl w:ilvl="7" w:tplc="7B363F96">
      <w:start w:val="1"/>
      <w:numFmt w:val="bullet"/>
      <w:lvlText w:val="o"/>
      <w:lvlJc w:val="left"/>
      <w:pPr>
        <w:ind w:left="5760" w:hanging="360"/>
      </w:pPr>
      <w:rPr>
        <w:rFonts w:ascii="Courier New" w:hAnsi="Courier New" w:hint="default"/>
      </w:rPr>
    </w:lvl>
    <w:lvl w:ilvl="8" w:tplc="B0C89E46">
      <w:start w:val="1"/>
      <w:numFmt w:val="bullet"/>
      <w:lvlText w:val=""/>
      <w:lvlJc w:val="left"/>
      <w:pPr>
        <w:ind w:left="6480" w:hanging="360"/>
      </w:pPr>
      <w:rPr>
        <w:rFonts w:ascii="Wingdings" w:hAnsi="Wingdings" w:hint="default"/>
      </w:rPr>
    </w:lvl>
  </w:abstractNum>
  <w:abstractNum w:abstractNumId="12" w15:restartNumberingAfterBreak="0">
    <w:nsid w:val="7FBF22CC"/>
    <w:multiLevelType w:val="hybridMultilevel"/>
    <w:tmpl w:val="5D2272F2"/>
    <w:lvl w:ilvl="0" w:tplc="1AC8E3DA">
      <w:start w:val="1"/>
      <w:numFmt w:val="bullet"/>
      <w:lvlText w:val=""/>
      <w:lvlJc w:val="left"/>
      <w:pPr>
        <w:ind w:left="720" w:hanging="360"/>
      </w:pPr>
      <w:rPr>
        <w:rFonts w:ascii="Symbol" w:hAnsi="Symbol" w:hint="default"/>
      </w:rPr>
    </w:lvl>
    <w:lvl w:ilvl="1" w:tplc="D50E167E">
      <w:start w:val="1"/>
      <w:numFmt w:val="bullet"/>
      <w:lvlText w:val="o"/>
      <w:lvlJc w:val="left"/>
      <w:pPr>
        <w:ind w:left="1440" w:hanging="360"/>
      </w:pPr>
      <w:rPr>
        <w:rFonts w:ascii="Courier New" w:hAnsi="Courier New" w:hint="default"/>
      </w:rPr>
    </w:lvl>
    <w:lvl w:ilvl="2" w:tplc="33FCCF6A">
      <w:start w:val="1"/>
      <w:numFmt w:val="bullet"/>
      <w:lvlText w:val=""/>
      <w:lvlJc w:val="left"/>
      <w:pPr>
        <w:ind w:left="2160" w:hanging="360"/>
      </w:pPr>
      <w:rPr>
        <w:rFonts w:ascii="Wingdings" w:hAnsi="Wingdings" w:hint="default"/>
      </w:rPr>
    </w:lvl>
    <w:lvl w:ilvl="3" w:tplc="BD24A9C0">
      <w:start w:val="1"/>
      <w:numFmt w:val="bullet"/>
      <w:lvlText w:val=""/>
      <w:lvlJc w:val="left"/>
      <w:pPr>
        <w:ind w:left="2880" w:hanging="360"/>
      </w:pPr>
      <w:rPr>
        <w:rFonts w:ascii="Symbol" w:hAnsi="Symbol" w:hint="default"/>
      </w:rPr>
    </w:lvl>
    <w:lvl w:ilvl="4" w:tplc="D6E841DA">
      <w:start w:val="1"/>
      <w:numFmt w:val="bullet"/>
      <w:lvlText w:val="o"/>
      <w:lvlJc w:val="left"/>
      <w:pPr>
        <w:ind w:left="3600" w:hanging="360"/>
      </w:pPr>
      <w:rPr>
        <w:rFonts w:ascii="Courier New" w:hAnsi="Courier New" w:hint="default"/>
      </w:rPr>
    </w:lvl>
    <w:lvl w:ilvl="5" w:tplc="D4FEAE0C">
      <w:start w:val="1"/>
      <w:numFmt w:val="bullet"/>
      <w:lvlText w:val=""/>
      <w:lvlJc w:val="left"/>
      <w:pPr>
        <w:ind w:left="4320" w:hanging="360"/>
      </w:pPr>
      <w:rPr>
        <w:rFonts w:ascii="Wingdings" w:hAnsi="Wingdings" w:hint="default"/>
      </w:rPr>
    </w:lvl>
    <w:lvl w:ilvl="6" w:tplc="720A8E88">
      <w:start w:val="1"/>
      <w:numFmt w:val="bullet"/>
      <w:lvlText w:val=""/>
      <w:lvlJc w:val="left"/>
      <w:pPr>
        <w:ind w:left="5040" w:hanging="360"/>
      </w:pPr>
      <w:rPr>
        <w:rFonts w:ascii="Symbol" w:hAnsi="Symbol" w:hint="default"/>
      </w:rPr>
    </w:lvl>
    <w:lvl w:ilvl="7" w:tplc="7CE6FDA4">
      <w:start w:val="1"/>
      <w:numFmt w:val="bullet"/>
      <w:lvlText w:val="o"/>
      <w:lvlJc w:val="left"/>
      <w:pPr>
        <w:ind w:left="5760" w:hanging="360"/>
      </w:pPr>
      <w:rPr>
        <w:rFonts w:ascii="Courier New" w:hAnsi="Courier New" w:hint="default"/>
      </w:rPr>
    </w:lvl>
    <w:lvl w:ilvl="8" w:tplc="3A64839E">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11"/>
  </w:num>
  <w:num w:numId="5">
    <w:abstractNumId w:val="5"/>
  </w:num>
  <w:num w:numId="6">
    <w:abstractNumId w:val="7"/>
  </w:num>
  <w:num w:numId="7">
    <w:abstractNumId w:val="10"/>
  </w:num>
  <w:num w:numId="8">
    <w:abstractNumId w:val="3"/>
  </w:num>
  <w:num w:numId="9">
    <w:abstractNumId w:val="8"/>
  </w:num>
  <w:num w:numId="10">
    <w:abstractNumId w:val="4"/>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B"/>
    <w:rsid w:val="0009471B"/>
    <w:rsid w:val="002B4F84"/>
    <w:rsid w:val="004030A6"/>
    <w:rsid w:val="004635B8"/>
    <w:rsid w:val="006D2630"/>
    <w:rsid w:val="00912927"/>
    <w:rsid w:val="00B85174"/>
    <w:rsid w:val="00BD4CFD"/>
    <w:rsid w:val="00EE3C6B"/>
    <w:rsid w:val="182D0B59"/>
    <w:rsid w:val="474CC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AA96"/>
  <w15:chartTrackingRefBased/>
  <w15:docId w15:val="{640AB2DA-3778-46A0-91B7-35AD8281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bidi="hi-IN"/>
    </w:rPr>
  </w:style>
  <w:style w:type="paragraph" w:styleId="Heading2">
    <w:name w:val="heading 2"/>
    <w:basedOn w:val="Normal"/>
    <w:link w:val="Heading2Char"/>
    <w:uiPriority w:val="9"/>
    <w:qFormat/>
    <w:rsid w:val="00B8517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F8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B4F84"/>
    <w:rPr>
      <w:color w:val="0000FF"/>
      <w:u w:val="single"/>
    </w:rPr>
  </w:style>
  <w:style w:type="character" w:customStyle="1" w:styleId="Heading2Char">
    <w:name w:val="Heading 2 Char"/>
    <w:basedOn w:val="DefaultParagraphFont"/>
    <w:link w:val="Heading2"/>
    <w:uiPriority w:val="9"/>
    <w:rsid w:val="00B85174"/>
    <w:rPr>
      <w:rFonts w:ascii="Times New Roman" w:eastAsia="Times New Roman" w:hAnsi="Times New Roman" w:cs="Times New Roman"/>
      <w:b/>
      <w:bCs/>
      <w:sz w:val="36"/>
      <w:szCs w:val="36"/>
      <w:lang w:eastAsia="en-IN" w:bidi="hi-IN"/>
    </w:rPr>
  </w:style>
  <w:style w:type="paragraph" w:styleId="ListParagraph">
    <w:name w:val="List Paragraph"/>
    <w:basedOn w:val="Normal"/>
    <w:uiPriority w:val="34"/>
    <w:qFormat/>
    <w:rsid w:val="006D2630"/>
    <w:pPr>
      <w:ind w:left="720"/>
      <w:contextualSpacing/>
    </w:pPr>
    <w:rPr>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237180">
      <w:bodyDiv w:val="1"/>
      <w:marLeft w:val="0"/>
      <w:marRight w:val="0"/>
      <w:marTop w:val="0"/>
      <w:marBottom w:val="0"/>
      <w:divBdr>
        <w:top w:val="none" w:sz="0" w:space="0" w:color="auto"/>
        <w:left w:val="none" w:sz="0" w:space="0" w:color="auto"/>
        <w:bottom w:val="none" w:sz="0" w:space="0" w:color="auto"/>
        <w:right w:val="none" w:sz="0" w:space="0" w:color="auto"/>
      </w:divBdr>
    </w:div>
    <w:div w:id="669648770">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1170679409">
      <w:bodyDiv w:val="1"/>
      <w:marLeft w:val="0"/>
      <w:marRight w:val="0"/>
      <w:marTop w:val="0"/>
      <w:marBottom w:val="0"/>
      <w:divBdr>
        <w:top w:val="none" w:sz="0" w:space="0" w:color="auto"/>
        <w:left w:val="none" w:sz="0" w:space="0" w:color="auto"/>
        <w:bottom w:val="none" w:sz="0" w:space="0" w:color="auto"/>
        <w:right w:val="none" w:sz="0" w:space="0" w:color="auto"/>
      </w:divBdr>
    </w:div>
    <w:div w:id="1584101511">
      <w:bodyDiv w:val="1"/>
      <w:marLeft w:val="0"/>
      <w:marRight w:val="0"/>
      <w:marTop w:val="0"/>
      <w:marBottom w:val="0"/>
      <w:divBdr>
        <w:top w:val="none" w:sz="0" w:space="0" w:color="auto"/>
        <w:left w:val="none" w:sz="0" w:space="0" w:color="auto"/>
        <w:bottom w:val="none" w:sz="0" w:space="0" w:color="auto"/>
        <w:right w:val="none" w:sz="0" w:space="0" w:color="auto"/>
      </w:divBdr>
    </w:div>
    <w:div w:id="159162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nicalcorrelations.org/2019/06/18/the-definition-of-a-fever/" TargetMode="External"/><Relationship Id="rId13" Type="http://schemas.openxmlformats.org/officeDocument/2006/relationships/hyperlink" Target="https://www.thelancet.com/journals/lancet/article/PIIS0140-6736(20)30558-4/fulltext" TargetMode="External"/><Relationship Id="rId18" Type="http://schemas.openxmlformats.org/officeDocument/2006/relationships/hyperlink" Target="https://vac-lshtm.shinyapps.io/ncov_vaccine_landscape/" TargetMode="External"/><Relationship Id="rId26" Type="http://schemas.openxmlformats.org/officeDocument/2006/relationships/hyperlink" Target="https://en.wikipedia.org/wiki/COVID-19_vaccine" TargetMode="External"/><Relationship Id="rId3" Type="http://schemas.openxmlformats.org/officeDocument/2006/relationships/settings" Target="settings.xml"/><Relationship Id="rId21" Type="http://schemas.openxmlformats.org/officeDocument/2006/relationships/hyperlink" Target="https://www.who.int/publications/m/item/who-target-product-profiles-for-covid-19-vaccines" TargetMode="External"/><Relationship Id="rId7" Type="http://schemas.openxmlformats.org/officeDocument/2006/relationships/hyperlink" Target="https://www.who.int/csr/sars/country/2003_07_04/en/" TargetMode="External"/><Relationship Id="rId12" Type="http://schemas.openxmlformats.org/officeDocument/2006/relationships/hyperlink" Target="https://www.nhlbi.nih.gov/health-topics/pneumonia" TargetMode="External"/><Relationship Id="rId17" Type="http://schemas.openxmlformats.org/officeDocument/2006/relationships/hyperlink" Target="https://youtu.be/BtN-goy9VOY" TargetMode="External"/><Relationship Id="rId25" Type="http://schemas.openxmlformats.org/officeDocument/2006/relationships/hyperlink" Target="http://vaccinedevelopment.org.uk/decision-guide.html" TargetMode="External"/><Relationship Id="rId2" Type="http://schemas.openxmlformats.org/officeDocument/2006/relationships/styles" Target="styles.xml"/><Relationship Id="rId16" Type="http://schemas.openxmlformats.org/officeDocument/2006/relationships/hyperlink" Target="https://www.raps.org/news-and-articles/news-articles/2020/3/covid-19-vaccine-tracker" TargetMode="External"/><Relationship Id="rId20" Type="http://schemas.openxmlformats.org/officeDocument/2006/relationships/hyperlink" Target="https://www.bcg.com/publications/2020/covid-vaccines-timelines-implications" TargetMode="External"/><Relationship Id="rId1" Type="http://schemas.openxmlformats.org/officeDocument/2006/relationships/numbering" Target="numbering.xml"/><Relationship Id="rId6" Type="http://schemas.openxmlformats.org/officeDocument/2006/relationships/hyperlink" Target="https://www.who.int/csr/sars/country/2003_07_04/en/" TargetMode="External"/><Relationship Id="rId11" Type="http://schemas.openxmlformats.org/officeDocument/2006/relationships/hyperlink" Target="https://www.who.int/docs/default-source/coronaviruse/situation-reports/20200320-sitrep-60-covid-19.pdf?sfvrsn=d2bb4f1f_2" TargetMode="External"/><Relationship Id="rId24" Type="http://schemas.openxmlformats.org/officeDocument/2006/relationships/hyperlink" Target="https://racap.com/media/Covid-19/COVID-19_VX_10162020_F.pdf?v=6tLEaP76XtgzTBXPaPA3rDPUOKfSUjaQAWO9bhcTpWg" TargetMode="External"/><Relationship Id="rId5" Type="http://schemas.openxmlformats.org/officeDocument/2006/relationships/hyperlink" Target="https://www.medicalnewstoday.com/articles/7543" TargetMode="External"/><Relationship Id="rId15" Type="http://schemas.openxmlformats.org/officeDocument/2006/relationships/hyperlink" Target="https://www.nytimes.com/interactive/2020/science/coronavirus-vaccine-tracker.html" TargetMode="External"/><Relationship Id="rId23" Type="http://schemas.openxmlformats.org/officeDocument/2006/relationships/hyperlink" Target="https://www.devex.com/news/funding-covid-19-vaccines-a-timeline-97950" TargetMode="External"/><Relationship Id="rId28" Type="http://schemas.openxmlformats.org/officeDocument/2006/relationships/theme" Target="theme/theme1.xml"/><Relationship Id="rId10" Type="http://schemas.openxmlformats.org/officeDocument/2006/relationships/hyperlink" Target="https://post.medicalnewstoday.com/articles/73936" TargetMode="External"/><Relationship Id="rId19" Type="http://schemas.openxmlformats.org/officeDocument/2006/relationships/hyperlink" Target="https://marlin-prod.literatumonline.com/pb-assets/journals/research/immunity/SARS-CoV-2%20vaccines%20status%20report.pdf" TargetMode="External"/><Relationship Id="rId4" Type="http://schemas.openxmlformats.org/officeDocument/2006/relationships/webSettings" Target="webSettings.xml"/><Relationship Id="rId9" Type="http://schemas.openxmlformats.org/officeDocument/2006/relationships/hyperlink" Target="https://post.medicalnewstoday.com/articles/311449" TargetMode="External"/><Relationship Id="rId14" Type="http://schemas.openxmlformats.org/officeDocument/2006/relationships/hyperlink" Target="https://github.com/sllloyd/vaccine_predictions" TargetMode="External"/><Relationship Id="rId22" Type="http://schemas.openxmlformats.org/officeDocument/2006/relationships/hyperlink" Target="https://www.who.int/publications/m/item/draft-landscape-of-covid-19-candidate-vacci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Nachan</dc:creator>
  <cp:keywords/>
  <dc:description/>
  <cp:lastModifiedBy>Tushar Nachan</cp:lastModifiedBy>
  <cp:revision>5</cp:revision>
  <dcterms:created xsi:type="dcterms:W3CDTF">2020-10-18T11:06:00Z</dcterms:created>
  <dcterms:modified xsi:type="dcterms:W3CDTF">2020-10-18T15:29:00Z</dcterms:modified>
</cp:coreProperties>
</file>