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94CD" w14:textId="77777777" w:rsidR="00CF702D" w:rsidRDefault="00CF702D">
      <w:pPr>
        <w:spacing w:before="60" w:after="60"/>
      </w:pPr>
    </w:p>
    <w:p w14:paraId="14B836D8" w14:textId="77777777" w:rsidR="00CF702D" w:rsidRDefault="00CF702D">
      <w:pPr>
        <w:spacing w:before="60" w:after="60"/>
      </w:pPr>
    </w:p>
    <w:p w14:paraId="7A1CC30C" w14:textId="77777777" w:rsidR="00CF702D" w:rsidRDefault="00CF702D">
      <w:pPr>
        <w:spacing w:before="60" w:after="60"/>
      </w:pPr>
    </w:p>
    <w:p w14:paraId="3C73A79C" w14:textId="77777777" w:rsidR="00CF702D" w:rsidRDefault="00CF702D">
      <w:pPr>
        <w:spacing w:before="60" w:after="60"/>
      </w:pPr>
    </w:p>
    <w:p w14:paraId="3BF1D614" w14:textId="77777777" w:rsidR="00CF702D" w:rsidRDefault="00CF702D">
      <w:pPr>
        <w:spacing w:before="60" w:after="60"/>
      </w:pPr>
    </w:p>
    <w:p w14:paraId="47AE7EE7" w14:textId="77777777" w:rsidR="00CF702D" w:rsidRDefault="00CF702D">
      <w:pPr>
        <w:spacing w:before="60" w:after="60"/>
      </w:pPr>
    </w:p>
    <w:p w14:paraId="0C474242" w14:textId="77777777" w:rsidR="00CF702D" w:rsidRDefault="00CF702D">
      <w:pPr>
        <w:spacing w:before="60" w:after="60"/>
      </w:pPr>
    </w:p>
    <w:p w14:paraId="24C58564" w14:textId="77777777" w:rsidR="00CF702D" w:rsidRDefault="00CF702D">
      <w:pPr>
        <w:spacing w:before="60" w:after="60"/>
      </w:pPr>
    </w:p>
    <w:p w14:paraId="489B15A2" w14:textId="77777777" w:rsidR="00CF702D" w:rsidRDefault="00000000">
      <w:pPr>
        <w:jc w:val="center"/>
      </w:pPr>
      <w:r>
        <w:rPr>
          <w:rFonts w:ascii="Georgia" w:eastAsia="Georgia" w:hAnsi="Georgia" w:cs="Georgia"/>
          <w:b/>
          <w:bCs/>
          <w:color w:val="C0392B"/>
          <w:sz w:val="60"/>
          <w:szCs w:val="60"/>
        </w:rPr>
        <w:t>The 40’s Cookbook by Madhu</w:t>
      </w:r>
    </w:p>
    <w:p w14:paraId="0099CC8F" w14:textId="77777777" w:rsidR="00CF702D" w:rsidRDefault="00CF702D">
      <w:pPr>
        <w:spacing w:before="60" w:after="60"/>
      </w:pPr>
    </w:p>
    <w:p w14:paraId="27494239" w14:textId="77777777" w:rsidR="00CF702D" w:rsidRDefault="00000000">
      <w:pPr>
        <w:jc w:val="center"/>
      </w:pPr>
      <w:r>
        <w:rPr>
          <w:color w:val="555555"/>
          <w:sz w:val="28"/>
          <w:szCs w:val="28"/>
        </w:rPr>
        <w:t>Unit Economics Model  ·  v1</w:t>
      </w:r>
    </w:p>
    <w:p w14:paraId="407E47FE" w14:textId="77777777" w:rsidR="00CF702D" w:rsidRDefault="00CF702D">
      <w:pPr>
        <w:spacing w:before="60" w:after="60"/>
      </w:pPr>
    </w:p>
    <w:p w14:paraId="479CC4F6" w14:textId="77777777" w:rsidR="00CF702D" w:rsidRDefault="00000000">
      <w:pPr>
        <w:pBdr>
          <w:top w:val="single" w:sz="6" w:space="6" w:color="C0392B"/>
          <w:bottom w:val="single" w:sz="6" w:space="6" w:color="C0392B"/>
        </w:pBdr>
        <w:spacing w:before="120" w:after="120"/>
        <w:jc w:val="center"/>
      </w:pPr>
      <w:r>
        <w:rPr>
          <w:i/>
          <w:iCs/>
          <w:color w:val="C0392B"/>
          <w:sz w:val="22"/>
          <w:szCs w:val="22"/>
        </w:rPr>
        <w:t>5,000 bottles/month  ·  35% D2C  ·  35% QC  ·  20% Retail  ·  10% Restaurant</w:t>
      </w:r>
    </w:p>
    <w:p w14:paraId="643CDFE4" w14:textId="77777777" w:rsidR="00CF702D" w:rsidRDefault="00CF702D">
      <w:pPr>
        <w:spacing w:before="60" w:after="60"/>
      </w:pPr>
    </w:p>
    <w:p w14:paraId="0E661575" w14:textId="77777777" w:rsidR="00CF702D" w:rsidRDefault="00CF702D">
      <w:pPr>
        <w:spacing w:before="60" w:after="60"/>
      </w:pPr>
    </w:p>
    <w:p w14:paraId="7D51E4FE" w14:textId="77777777" w:rsidR="00CF702D" w:rsidRDefault="00CF702D">
      <w:pPr>
        <w:spacing w:before="60" w:after="60"/>
      </w:pPr>
    </w:p>
    <w:p w14:paraId="49CAED04" w14:textId="77777777" w:rsidR="00CF702D" w:rsidRDefault="00CF702D">
      <w:pPr>
        <w:spacing w:before="60" w:after="60"/>
      </w:pPr>
    </w:p>
    <w:p w14:paraId="08F39F54" w14:textId="77777777" w:rsidR="00CF702D" w:rsidRDefault="00000000">
      <w:pPr>
        <w:jc w:val="center"/>
      </w:pPr>
      <w:r>
        <w:rPr>
          <w:color w:val="555555"/>
          <w:sz w:val="18"/>
          <w:szCs w:val="18"/>
        </w:rPr>
        <w:t>May 2026  ·  Confidential  ·  Internal Strategic Planning</w:t>
      </w:r>
    </w:p>
    <w:p w14:paraId="05340A13" w14:textId="77777777" w:rsidR="00CF702D" w:rsidRDefault="00CF702D">
      <w:pPr>
        <w:sectPr w:rsidR="00CF702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87322FD" w14:textId="77777777" w:rsidR="00CF702D" w:rsidRDefault="00000000">
      <w:pPr>
        <w:pStyle w:val="Heading1"/>
      </w:pPr>
      <w:r>
        <w:lastRenderedPageBreak/>
        <w:t>1.  TL;DR — Recommended Pricing &amp; Margins</w:t>
      </w:r>
    </w:p>
    <w:p w14:paraId="34122492" w14:textId="77777777" w:rsidR="00CF702D" w:rsidRDefault="00000000">
      <w:pPr>
        <w:spacing w:before="60" w:after="60"/>
      </w:pPr>
      <w:r>
        <w:rPr>
          <w:sz w:val="19"/>
          <w:szCs w:val="19"/>
        </w:rPr>
        <w:t>Launch volume: 5,000 bottles/month (60% 250g, 40% 500g). Channel mix: 35% D2C, 35% Quick Commerce, 20% Modern Retail, 10% Restaurant.</w:t>
      </w:r>
    </w:p>
    <w:p w14:paraId="3711B4A7" w14:textId="77777777" w:rsidR="00CF702D" w:rsidRDefault="00CF702D">
      <w:pPr>
        <w:spacing w:before="60" w:after="60"/>
      </w:pPr>
    </w:p>
    <w:tbl>
      <w:tblPr>
        <w:tblW w:w="11719" w:type="dxa"/>
        <w:tblInd w:w="-1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641"/>
        <w:gridCol w:w="1621"/>
        <w:gridCol w:w="1261"/>
        <w:gridCol w:w="1801"/>
        <w:gridCol w:w="1351"/>
        <w:gridCol w:w="1351"/>
        <w:gridCol w:w="1351"/>
      </w:tblGrid>
      <w:tr w:rsidR="00CF702D" w14:paraId="438F6225" w14:textId="77777777" w:rsidTr="00356DD0">
        <w:tblPrEx>
          <w:tblCellMar>
            <w:top w:w="0" w:type="dxa"/>
            <w:bottom w:w="0" w:type="dxa"/>
          </w:tblCellMar>
        </w:tblPrEx>
        <w:trPr>
          <w:trHeight w:val="478"/>
          <w:tblHeader/>
        </w:trPr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4CAD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Variant</w:t>
            </w:r>
          </w:p>
        </w:tc>
        <w:tc>
          <w:tcPr>
            <w:tcW w:w="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52CE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36706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Rec. MRP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483E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COGS (mid)</w:t>
            </w:r>
          </w:p>
        </w:tc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3E0D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Total Cost D2C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562A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Net Margin D2C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29C7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Net Margin QC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28AAF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Net Margin Retail</w:t>
            </w:r>
          </w:p>
        </w:tc>
      </w:tr>
      <w:tr w:rsidR="00CF702D" w14:paraId="47643141" w14:textId="77777777" w:rsidTr="00356D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507F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Mango (Golden Hour)</w:t>
            </w:r>
          </w:p>
        </w:tc>
        <w:tc>
          <w:tcPr>
            <w:tcW w:w="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FAFD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250g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91FB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₹299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2CF8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₹78</w:t>
            </w:r>
          </w:p>
        </w:tc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0474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₹171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AB7BC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36%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9883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24%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AB16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26%</w:t>
            </w:r>
          </w:p>
        </w:tc>
      </w:tr>
      <w:tr w:rsidR="00CF702D" w14:paraId="66379024" w14:textId="77777777" w:rsidTr="00356D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2620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Lemon (Zest)</w:t>
            </w:r>
          </w:p>
        </w:tc>
        <w:tc>
          <w:tcPr>
            <w:tcW w:w="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88BF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250g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DD37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₹279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5CB6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₹73</w:t>
            </w:r>
          </w:p>
        </w:tc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8119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₹166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7C76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33%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912A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22%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CB06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24%</w:t>
            </w:r>
          </w:p>
        </w:tc>
      </w:tr>
      <w:tr w:rsidR="00CF702D" w14:paraId="6E11BCE6" w14:textId="77777777" w:rsidTr="00356D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1AE8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Chili (Ember)</w:t>
            </w:r>
          </w:p>
        </w:tc>
        <w:tc>
          <w:tcPr>
            <w:tcW w:w="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1A87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250g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8D03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₹299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9D3C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₹76</w:t>
            </w:r>
          </w:p>
        </w:tc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D8F4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₹169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E231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36%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04AE6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24%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793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26%</w:t>
            </w:r>
          </w:p>
        </w:tc>
      </w:tr>
      <w:tr w:rsidR="00CF702D" w14:paraId="2AE423CD" w14:textId="77777777" w:rsidTr="00356D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8B60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Mixed (Alchemy)</w:t>
            </w:r>
          </w:p>
        </w:tc>
        <w:tc>
          <w:tcPr>
            <w:tcW w:w="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CB2D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250g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4C83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₹279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1494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₹73</w:t>
            </w:r>
          </w:p>
        </w:tc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539A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₹166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0B39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33%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6D3D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22%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8CD9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24%</w:t>
            </w:r>
          </w:p>
        </w:tc>
      </w:tr>
      <w:tr w:rsidR="00CF702D" w14:paraId="457ACBCE" w14:textId="77777777" w:rsidTr="00356D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E325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Mango (Golden Hour)</w:t>
            </w:r>
          </w:p>
        </w:tc>
        <w:tc>
          <w:tcPr>
            <w:tcW w:w="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CDB7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500g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B304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₹499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6FBE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₹114</w:t>
            </w:r>
          </w:p>
        </w:tc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B12B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₹218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A57C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51%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6C1A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44%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F819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40%</w:t>
            </w:r>
          </w:p>
        </w:tc>
      </w:tr>
      <w:tr w:rsidR="00CF702D" w14:paraId="7F967ADE" w14:textId="77777777" w:rsidTr="00356D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96AC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Lemon (Zest)</w:t>
            </w:r>
          </w:p>
        </w:tc>
        <w:tc>
          <w:tcPr>
            <w:tcW w:w="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28FC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500g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42178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₹469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CD71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₹107</w:t>
            </w:r>
          </w:p>
        </w:tc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4EA7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₹211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3D84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48%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C2D9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42%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D32E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37%</w:t>
            </w:r>
          </w:p>
        </w:tc>
      </w:tr>
      <w:tr w:rsidR="00CF702D" w14:paraId="7A00A296" w14:textId="77777777" w:rsidTr="00356D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4844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Chili (Ember)</w:t>
            </w:r>
          </w:p>
        </w:tc>
        <w:tc>
          <w:tcPr>
            <w:tcW w:w="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831B0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500g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03B0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₹499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5357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₹111</w:t>
            </w:r>
          </w:p>
        </w:tc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0D95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₹215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FBB6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51%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5002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44%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30E8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40%</w:t>
            </w:r>
          </w:p>
        </w:tc>
      </w:tr>
      <w:tr w:rsidR="00CF702D" w14:paraId="45A63D2E" w14:textId="77777777" w:rsidTr="00356DD0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A3D0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Mixed (Alchemy)</w:t>
            </w:r>
          </w:p>
        </w:tc>
        <w:tc>
          <w:tcPr>
            <w:tcW w:w="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3AB4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500g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EA10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₹469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55CE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₹107</w:t>
            </w:r>
          </w:p>
        </w:tc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9899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₹211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156B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48%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8FFB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42%</w:t>
            </w:r>
          </w:p>
        </w:tc>
        <w:tc>
          <w:tcPr>
            <w:tcW w:w="1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75A7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37%</w:t>
            </w:r>
          </w:p>
        </w:tc>
      </w:tr>
    </w:tbl>
    <w:p w14:paraId="1585DF29" w14:textId="77777777" w:rsidR="00CF702D" w:rsidRDefault="00CF70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702D" w14:paraId="5C4F1F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thick" w:sz="12" w:space="0" w:color="C0392B"/>
              <w:bottom w:val="single" w:sz="4" w:space="0" w:color="C0392B"/>
              <w:right w:val="single" w:sz="1" w:space="0" w:color="CCCCCC"/>
            </w:tcBorders>
            <w:shd w:val="clear" w:color="auto" w:fill="C6EFC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EEC61" w14:textId="77777777" w:rsidR="00CF702D" w:rsidRDefault="00000000">
            <w:pPr>
              <w:spacing w:before="60" w:after="60"/>
            </w:pPr>
            <w:r>
              <w:rPr>
                <w:i/>
                <w:iCs/>
                <w:color w:val="333333"/>
                <w:sz w:val="18"/>
                <w:szCs w:val="18"/>
              </w:rPr>
              <w:t>KEY INSIGHT: 500g is the profitability engine (D2C margins 43–51%) vs 250g (24–36%). Push repeat purchase in 500g. Break-even: ~2,160 bottles/month. At 5,000 bottles → ₹3,95,000/month net profit (27.3%).</w:t>
            </w:r>
          </w:p>
        </w:tc>
      </w:tr>
    </w:tbl>
    <w:p w14:paraId="6284D2A4" w14:textId="77777777" w:rsidR="00CF702D" w:rsidRDefault="00CF702D">
      <w:pPr>
        <w:spacing w:before="60" w:after="60"/>
      </w:pPr>
    </w:p>
    <w:p w14:paraId="1C91DA7C" w14:textId="77777777" w:rsidR="00CF702D" w:rsidRDefault="00000000">
      <w:r>
        <w:br w:type="page"/>
      </w:r>
    </w:p>
    <w:p w14:paraId="22779905" w14:textId="77777777" w:rsidR="00CF702D" w:rsidRDefault="00000000">
      <w:pPr>
        <w:pStyle w:val="Heading1"/>
      </w:pPr>
      <w:r>
        <w:lastRenderedPageBreak/>
        <w:t>2.  Assumptions &amp; Methodology</w:t>
      </w:r>
    </w:p>
    <w:p w14:paraId="613623B7" w14:textId="77777777" w:rsidR="00CF702D" w:rsidRDefault="00000000">
      <w:pPr>
        <w:pStyle w:val="Heading2"/>
      </w:pPr>
      <w:r>
        <w:t>Volume &amp; SKU Mix</w:t>
      </w:r>
    </w:p>
    <w:p w14:paraId="75050795" w14:textId="77777777" w:rsidR="00CF702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Total launch volume: 5,000 bottles/month (conservative)</w:t>
      </w:r>
    </w:p>
    <w:p w14:paraId="5D00D2BE" w14:textId="77777777" w:rsidR="00CF702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SKU mix: 60% 250g (discovery), 40% 500g (repeat / profitability)</w:t>
      </w:r>
    </w:p>
    <w:p w14:paraId="03A1A75B" w14:textId="77777777" w:rsidR="00CF702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Variant mix: 30% Mango, 25% Mixed, 25% Chili, 20% Lemon</w:t>
      </w:r>
    </w:p>
    <w:p w14:paraId="6B9E09D9" w14:textId="77777777" w:rsidR="00CF702D" w:rsidRDefault="00CF702D">
      <w:pPr>
        <w:spacing w:before="60" w:after="60"/>
      </w:pPr>
    </w:p>
    <w:p w14:paraId="28ECC817" w14:textId="77777777" w:rsidR="00CF702D" w:rsidRDefault="00000000">
      <w:pPr>
        <w:pStyle w:val="Heading2"/>
      </w:pPr>
      <w:r>
        <w:t>GST Treatment</w:t>
      </w:r>
    </w:p>
    <w:p w14:paraId="1EC4D062" w14:textId="77777777" w:rsidR="00CF702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GST rate on branded packaged pickles: 12% (HSN Code 2001)</w:t>
      </w:r>
    </w:p>
    <w:p w14:paraId="7F7AF1A6" w14:textId="77777777" w:rsidR="00CF702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All MRPs are GST-inclusive. Costs shown ex-GST (ITC offsets output GST).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702D" w14:paraId="43854F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thick" w:sz="12" w:space="0" w:color="C0392B"/>
              <w:bottom w:val="single" w:sz="4" w:space="0" w:color="C0392B"/>
              <w:right w:val="single" w:sz="1" w:space="0" w:color="CCCCCC"/>
            </w:tcBorders>
            <w:shd w:val="clear" w:color="auto" w:fill="FFEB9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57A65" w14:textId="77777777" w:rsidR="00CF702D" w:rsidRDefault="00000000">
            <w:pPr>
              <w:spacing w:before="60" w:after="60"/>
            </w:pPr>
            <w:r>
              <w:rPr>
                <w:i/>
                <w:iCs/>
                <w:color w:val="333333"/>
                <w:sz w:val="18"/>
                <w:szCs w:val="18"/>
              </w:rPr>
              <w:t>⚠️ VALIDATE: Confirm HSN classification with your CA. Some oil-based achar may qualify for 5% if sold loose. Branded/packaged pickles consistently assessed at 12%.</w:t>
            </w:r>
          </w:p>
        </w:tc>
      </w:tr>
    </w:tbl>
    <w:p w14:paraId="6C508702" w14:textId="77777777" w:rsidR="00CF702D" w:rsidRDefault="00CF702D">
      <w:pPr>
        <w:spacing w:before="60" w:after="60"/>
      </w:pPr>
    </w:p>
    <w:p w14:paraId="68583BE7" w14:textId="77777777" w:rsidR="00CF702D" w:rsidRDefault="00000000">
      <w:pPr>
        <w:pStyle w:val="Heading2"/>
      </w:pPr>
      <w:r>
        <w:t>Contract Manufacturing</w:t>
      </w:r>
    </w:p>
    <w:p w14:paraId="1BFF0794" w14:textId="77777777" w:rsidR="00CF702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CM location: Punjab / Rajasthan / Maharashtra (major pickle CM hubs)</w:t>
      </w:r>
    </w:p>
    <w:p w14:paraId="21D27981" w14:textId="77777777" w:rsidR="00CF702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MOQ: 1,000 kg/batch (realistic for 5,000 × 250g bottles = 1,250 kg/month)</w:t>
      </w:r>
    </w:p>
    <w:p w14:paraId="228C214F" w14:textId="77777777" w:rsidR="00CF702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CM costs include: raw material, processing, oil/spice/salt, labour, QC, packaging</w:t>
      </w:r>
    </w:p>
    <w:p w14:paraId="74E68633" w14:textId="77777777" w:rsidR="00CF702D" w:rsidRDefault="00CF702D">
      <w:pPr>
        <w:spacing w:before="60" w:after="60"/>
      </w:pPr>
    </w:p>
    <w:p w14:paraId="4AB73CB3" w14:textId="77777777" w:rsidR="00CF702D" w:rsidRDefault="00000000">
      <w:pPr>
        <w:pStyle w:val="Heading2"/>
      </w:pPr>
      <w:r>
        <w:t>Pricing Philosophy</w:t>
      </w:r>
    </w:p>
    <w:p w14:paraId="72A087B3" w14:textId="77777777" w:rsidR="00CF702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Target: ₹90–₹120/100g — above </w:t>
      </w:r>
      <w:proofErr w:type="spellStart"/>
      <w:r>
        <w:rPr>
          <w:sz w:val="19"/>
          <w:szCs w:val="19"/>
        </w:rPr>
        <w:t>FarmDidi</w:t>
      </w:r>
      <w:proofErr w:type="spellEnd"/>
      <w:r>
        <w:rPr>
          <w:sz w:val="19"/>
          <w:szCs w:val="19"/>
        </w:rPr>
        <w:t xml:space="preserve"> (₹92/100g), on par with </w:t>
      </w:r>
      <w:proofErr w:type="spellStart"/>
      <w:r>
        <w:rPr>
          <w:sz w:val="19"/>
          <w:szCs w:val="19"/>
        </w:rPr>
        <w:t>Naagin</w:t>
      </w:r>
      <w:proofErr w:type="spellEnd"/>
      <w:r>
        <w:rPr>
          <w:sz w:val="19"/>
          <w:szCs w:val="19"/>
        </w:rPr>
        <w:t xml:space="preserve"> (₹102/100g)</w:t>
      </w:r>
    </w:p>
    <w:p w14:paraId="1382D4B7" w14:textId="77777777" w:rsidR="00CF702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Not competing on price with Mother’s Recipe (₹19–₹52/100g) or Priya (₹32–₹35/100g)</w:t>
      </w:r>
    </w:p>
    <w:p w14:paraId="1D273F88" w14:textId="77777777" w:rsidR="00CF702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Brand-led and design-forward — premium over functional artisan brands</w:t>
      </w:r>
    </w:p>
    <w:p w14:paraId="05BD1016" w14:textId="77777777" w:rsidR="00CF702D" w:rsidRDefault="00CF702D">
      <w:pPr>
        <w:spacing w:before="60" w:after="60"/>
      </w:pPr>
    </w:p>
    <w:p w14:paraId="411EE100" w14:textId="77777777" w:rsidR="00CF702D" w:rsidRDefault="00000000">
      <w:r>
        <w:br w:type="page"/>
      </w:r>
    </w:p>
    <w:p w14:paraId="58AAA201" w14:textId="77777777" w:rsidR="00CF702D" w:rsidRDefault="00000000">
      <w:pPr>
        <w:pStyle w:val="Heading1"/>
      </w:pPr>
      <w:r>
        <w:lastRenderedPageBreak/>
        <w:t>3.  Cost of Goods Sold (Per Bottle)</w:t>
      </w:r>
    </w:p>
    <w:p w14:paraId="2515D482" w14:textId="77777777" w:rsidR="00CF702D" w:rsidRDefault="00000000">
      <w:pPr>
        <w:pStyle w:val="Heading2"/>
      </w:pPr>
      <w:r>
        <w:t>3A.  250g Bottle</w:t>
      </w:r>
    </w:p>
    <w:tbl>
      <w:tblPr>
        <w:tblW w:w="56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4"/>
        <w:gridCol w:w="758"/>
        <w:gridCol w:w="734"/>
        <w:gridCol w:w="777"/>
        <w:gridCol w:w="1201"/>
      </w:tblGrid>
      <w:tr w:rsidR="00CF702D" w14:paraId="4F1D6B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5864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Line 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9D403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Low 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4F34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Mid 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6F1B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High ₹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14A55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F702D" w14:paraId="111D37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31347" w14:textId="77777777" w:rsidR="00CF702D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PICKLE PRODUCT (CM cost)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76097" w14:textId="77777777" w:rsidR="00CF702D" w:rsidRDefault="00CF702D">
            <w:pPr>
              <w:spacing w:before="60" w:after="6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13382" w14:textId="77777777" w:rsidR="00CF702D" w:rsidRDefault="00CF702D">
            <w:pPr>
              <w:spacing w:before="60" w:after="6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1D3F9" w14:textId="77777777" w:rsidR="00CF702D" w:rsidRDefault="00CF702D">
            <w:pPr>
              <w:spacing w:before="60" w:after="60"/>
            </w:pP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DD7D1" w14:textId="77777777" w:rsidR="00CF702D" w:rsidRDefault="00CF702D">
            <w:pPr>
              <w:spacing w:before="60" w:after="60"/>
            </w:pPr>
          </w:p>
        </w:tc>
      </w:tr>
      <w:tr w:rsidR="00CF702D" w14:paraId="1DFC90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4FA0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  Mango 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8F3B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FAF2D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3453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3861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CM ₹90–130/kg. Mango seasonal; raw mango ₹40–80/kg.</w:t>
            </w:r>
          </w:p>
        </w:tc>
      </w:tr>
      <w:tr w:rsidR="00CF702D" w14:paraId="03139E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19DA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  Lemon 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9242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C869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539C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78EF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CM ₹70–100/kg</w:t>
            </w:r>
          </w:p>
        </w:tc>
      </w:tr>
      <w:tr w:rsidR="00CF702D" w14:paraId="2C28A7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50A2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  Chili 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3A20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B12C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C0CE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88F2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Dried chilli volatile; CM ₹80–120/kg</w:t>
            </w:r>
          </w:p>
        </w:tc>
      </w:tr>
      <w:tr w:rsidR="00CF702D" w14:paraId="22D1E2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68AB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  Mixed 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5798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34BF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C51C9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7987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CM ₹75–110/kg</w:t>
            </w:r>
          </w:p>
        </w:tc>
      </w:tr>
      <w:tr w:rsidR="00CF702D" w14:paraId="58C7FE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1E19" w14:textId="77777777" w:rsidR="00CF702D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PACKAGING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787D6" w14:textId="77777777" w:rsidR="00CF702D" w:rsidRDefault="00CF702D">
            <w:pPr>
              <w:spacing w:before="60" w:after="6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30605" w14:textId="77777777" w:rsidR="00CF702D" w:rsidRDefault="00CF702D">
            <w:pPr>
              <w:spacing w:before="60" w:after="6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AA928" w14:textId="77777777" w:rsidR="00CF702D" w:rsidRDefault="00CF702D">
            <w:pPr>
              <w:spacing w:before="60" w:after="60"/>
            </w:pP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85E57" w14:textId="77777777" w:rsidR="00CF702D" w:rsidRDefault="00CF702D">
            <w:pPr>
              <w:spacing w:before="60" w:after="60"/>
            </w:pPr>
          </w:p>
        </w:tc>
      </w:tr>
      <w:tr w:rsidR="00CF702D" w14:paraId="77437D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5BF3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  Premium glass jar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5E99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E1CD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4602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9BD6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Flint glass 200–300ml, 5,000+ lots.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: Hindustan Glass Works</w:t>
            </w:r>
          </w:p>
        </w:tc>
      </w:tr>
      <w:tr w:rsidR="00CF702D" w14:paraId="3C9F4A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3293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  Custom printed label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0EAF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3B4D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C85A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0155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Flexo/digital at 10,000–25,000 run.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: Pragati Label Printers</w:t>
            </w:r>
          </w:p>
        </w:tc>
      </w:tr>
      <w:tr w:rsidR="00CF702D" w14:paraId="34955F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ADF0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  Metal lid + sealing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BF6E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BB51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EFD8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143D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Lug/twist-off lid + shrink sleeve. </w:t>
            </w:r>
            <w:proofErr w:type="spellStart"/>
            <w:r>
              <w:rPr>
                <w:sz w:val="18"/>
                <w:szCs w:val="18"/>
              </w:rPr>
              <w:t>IndiaMART</w:t>
            </w:r>
            <w:proofErr w:type="spellEnd"/>
            <w:r>
              <w:rPr>
                <w:sz w:val="18"/>
                <w:szCs w:val="18"/>
              </w:rPr>
              <w:t xml:space="preserve"> ₹6–12</w:t>
            </w:r>
          </w:p>
        </w:tc>
      </w:tr>
      <w:tr w:rsidR="00CF702D" w14:paraId="55D50F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0133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  Secondary packaging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D5E6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B44D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D11E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55637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Corrugated 12-bottle case ₹25–40/case</w:t>
            </w:r>
          </w:p>
        </w:tc>
      </w:tr>
      <w:tr w:rsidR="00CF702D" w14:paraId="008FA8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DD6EE" w14:textId="77777777" w:rsidR="00CF702D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LOGISTICS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B576E" w14:textId="77777777" w:rsidR="00CF702D" w:rsidRDefault="00CF702D">
            <w:pPr>
              <w:spacing w:before="60" w:after="6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5F12D" w14:textId="77777777" w:rsidR="00CF702D" w:rsidRDefault="00CF702D">
            <w:pPr>
              <w:spacing w:before="60" w:after="6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2197F" w14:textId="77777777" w:rsidR="00CF702D" w:rsidRDefault="00CF702D">
            <w:pPr>
              <w:spacing w:before="60" w:after="60"/>
            </w:pP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9084A" w14:textId="77777777" w:rsidR="00CF702D" w:rsidRDefault="00CF702D">
            <w:pPr>
              <w:spacing w:before="60" w:after="60"/>
            </w:pPr>
          </w:p>
        </w:tc>
      </w:tr>
      <w:tr w:rsidR="00CF702D" w14:paraId="656DEB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495E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lastRenderedPageBreak/>
              <w:t xml:space="preserve">  Inbound (factory → warehouse)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7BD5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6E88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3CE0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3987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Surface freight ₹8–15/kg. 0.4–0.6 kg/bottle</w:t>
            </w:r>
          </w:p>
        </w:tc>
      </w:tr>
      <w:tr w:rsidR="00CF702D" w14:paraId="3CFF31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5AE31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BLENDED COGS — Mango 250g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8686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98EF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E238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103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683E8" w14:textId="77777777" w:rsidR="00CF702D" w:rsidRDefault="00CF702D">
            <w:pPr>
              <w:spacing w:before="60" w:after="60"/>
            </w:pPr>
          </w:p>
        </w:tc>
      </w:tr>
      <w:tr w:rsidR="00CF702D" w14:paraId="4DB7A0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D5ECA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BLENDED COGS — Lemon/Mixed 250g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A390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9E27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18F7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97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890CAA" w14:textId="77777777" w:rsidR="00CF702D" w:rsidRDefault="00CF702D">
            <w:pPr>
              <w:spacing w:before="60" w:after="60"/>
            </w:pPr>
          </w:p>
        </w:tc>
      </w:tr>
      <w:tr w:rsidR="00CF702D" w14:paraId="22251E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54D07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BLENDED COGS — Chili 250g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8C1A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9579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3143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BC804" w14:textId="77777777" w:rsidR="00CF702D" w:rsidRDefault="00CF702D">
            <w:pPr>
              <w:spacing w:before="60" w:after="60"/>
            </w:pPr>
          </w:p>
        </w:tc>
      </w:tr>
      <w:tr w:rsidR="00CF702D" w14:paraId="59BFFF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4F8E1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BLENDED COGS AVG — 250g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C7B7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A93F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B935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F7ECA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across all variants</w:t>
            </w:r>
          </w:p>
        </w:tc>
      </w:tr>
    </w:tbl>
    <w:p w14:paraId="35BD03D8" w14:textId="77777777" w:rsidR="00CF702D" w:rsidRDefault="00CF702D">
      <w:pPr>
        <w:spacing w:before="60" w:after="60"/>
      </w:pPr>
    </w:p>
    <w:p w14:paraId="2F4953F4" w14:textId="77777777" w:rsidR="00CF702D" w:rsidRDefault="00000000">
      <w:pPr>
        <w:pStyle w:val="Heading2"/>
      </w:pPr>
      <w:r>
        <w:t>3B.  500g Bottle</w:t>
      </w:r>
    </w:p>
    <w:tbl>
      <w:tblPr>
        <w:tblW w:w="56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1"/>
        <w:gridCol w:w="769"/>
        <w:gridCol w:w="747"/>
        <w:gridCol w:w="786"/>
        <w:gridCol w:w="1141"/>
      </w:tblGrid>
      <w:tr w:rsidR="00CF702D" w14:paraId="54EFF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6935B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Line 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FCA20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Low 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ECB6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Mid 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B0013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High ₹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EB057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F702D" w14:paraId="6EB7DB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9ED8E" w14:textId="77777777" w:rsidR="00CF702D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PICKLE PRODUCT (CM cost)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B22D4" w14:textId="77777777" w:rsidR="00CF702D" w:rsidRDefault="00CF702D">
            <w:pPr>
              <w:spacing w:before="60" w:after="6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3C201" w14:textId="77777777" w:rsidR="00CF702D" w:rsidRDefault="00CF702D">
            <w:pPr>
              <w:spacing w:before="60" w:after="6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699E6" w14:textId="77777777" w:rsidR="00CF702D" w:rsidRDefault="00CF702D">
            <w:pPr>
              <w:spacing w:before="60" w:after="60"/>
            </w:pP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7AD7DB" w14:textId="77777777" w:rsidR="00CF702D" w:rsidRDefault="00CF702D">
            <w:pPr>
              <w:spacing w:before="60" w:after="60"/>
            </w:pPr>
          </w:p>
        </w:tc>
      </w:tr>
      <w:tr w:rsidR="00CF702D" w14:paraId="4A15D7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AC46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  Mango 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CDC5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CB47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3228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155D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0.5kg × CM rate</w:t>
            </w:r>
          </w:p>
        </w:tc>
      </w:tr>
      <w:tr w:rsidR="00CF702D" w14:paraId="6138EF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D495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  Lemon 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386F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C9A7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E11E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0D85A" w14:textId="77777777" w:rsidR="00CF702D" w:rsidRDefault="00CF702D">
            <w:pPr>
              <w:spacing w:before="60" w:after="60"/>
            </w:pPr>
          </w:p>
        </w:tc>
      </w:tr>
      <w:tr w:rsidR="00CF702D" w14:paraId="398248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35C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  Chili 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D56A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306B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5421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6561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Dried chilli cost volatile</w:t>
            </w:r>
          </w:p>
        </w:tc>
      </w:tr>
      <w:tr w:rsidR="00CF702D" w14:paraId="5F9EAF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4A95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  Mixed 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19A6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DC19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91CC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173A8" w14:textId="77777777" w:rsidR="00CF702D" w:rsidRDefault="00CF702D">
            <w:pPr>
              <w:spacing w:before="60" w:after="60"/>
            </w:pPr>
          </w:p>
        </w:tc>
      </w:tr>
      <w:tr w:rsidR="00CF702D" w14:paraId="7F8C94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DAA30" w14:textId="77777777" w:rsidR="00CF702D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PACKAGING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6E45B" w14:textId="77777777" w:rsidR="00CF702D" w:rsidRDefault="00CF702D">
            <w:pPr>
              <w:spacing w:before="60" w:after="6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346A2" w14:textId="77777777" w:rsidR="00CF702D" w:rsidRDefault="00CF702D">
            <w:pPr>
              <w:spacing w:before="60" w:after="6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98AF2" w14:textId="77777777" w:rsidR="00CF702D" w:rsidRDefault="00CF702D">
            <w:pPr>
              <w:spacing w:before="60" w:after="60"/>
            </w:pP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43470" w14:textId="77777777" w:rsidR="00CF702D" w:rsidRDefault="00CF702D">
            <w:pPr>
              <w:spacing w:before="60" w:after="60"/>
            </w:pPr>
          </w:p>
        </w:tc>
      </w:tr>
      <w:tr w:rsidR="00CF702D" w14:paraId="3CE6F7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2A2E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  Premium glass jar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0F3C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3F98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93FC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1BAC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400–550ml flint glass, 5,000+ units.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IndiaMART</w:t>
            </w:r>
            <w:proofErr w:type="spellEnd"/>
          </w:p>
        </w:tc>
      </w:tr>
      <w:tr w:rsidR="00CF702D" w14:paraId="6685A8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F295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  Custom printed label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1722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4241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8965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C4C3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Same print sheet economics as 250g</w:t>
            </w:r>
          </w:p>
        </w:tc>
      </w:tr>
      <w:tr w:rsidR="00CF702D" w14:paraId="79E230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52A5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lastRenderedPageBreak/>
              <w:t xml:space="preserve">  Metal lid + sealing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5897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6A55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1ED0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EC0A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Larger diameter lid</w:t>
            </w:r>
          </w:p>
        </w:tc>
      </w:tr>
      <w:tr w:rsidR="00CF702D" w14:paraId="44ED68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C346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  Secondary packaging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36EB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C5DB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3340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EE90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Heavier shipper box</w:t>
            </w:r>
          </w:p>
        </w:tc>
      </w:tr>
      <w:tr w:rsidR="00CF702D" w14:paraId="4EA976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696B4" w14:textId="77777777" w:rsidR="00CF702D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LOGISTICS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05D97" w14:textId="77777777" w:rsidR="00CF702D" w:rsidRDefault="00CF702D">
            <w:pPr>
              <w:spacing w:before="60" w:after="6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360C3" w14:textId="77777777" w:rsidR="00CF702D" w:rsidRDefault="00CF702D">
            <w:pPr>
              <w:spacing w:before="60" w:after="60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4233C" w14:textId="77777777" w:rsidR="00CF702D" w:rsidRDefault="00CF702D">
            <w:pPr>
              <w:spacing w:before="60" w:after="60"/>
            </w:pP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87B28" w14:textId="77777777" w:rsidR="00CF702D" w:rsidRDefault="00CF702D">
            <w:pPr>
              <w:spacing w:before="60" w:after="60"/>
            </w:pPr>
          </w:p>
        </w:tc>
      </w:tr>
      <w:tr w:rsidR="00CF702D" w14:paraId="737C8D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4564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  Inbound (factory → warehouse)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EE81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99AD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5C23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93E0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Heavier bottles</w:t>
            </w:r>
          </w:p>
        </w:tc>
      </w:tr>
      <w:tr w:rsidR="00CF702D" w14:paraId="5EDB0A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79D81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BLENDED COGS AVG — 500g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216B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EFEF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82D4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147</w:t>
            </w:r>
          </w:p>
        </w:tc>
        <w:tc>
          <w:tcPr>
            <w:tcW w:w="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F18E6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across all variants</w:t>
            </w:r>
          </w:p>
        </w:tc>
      </w:tr>
    </w:tbl>
    <w:p w14:paraId="1426B7D0" w14:textId="77777777" w:rsidR="00CF702D" w:rsidRDefault="00CF702D">
      <w:pPr>
        <w:spacing w:before="60" w:after="60"/>
      </w:pPr>
    </w:p>
    <w:p w14:paraId="2C6674DD" w14:textId="77777777" w:rsidR="00CF702D" w:rsidRDefault="00000000">
      <w:r>
        <w:br w:type="page"/>
      </w:r>
    </w:p>
    <w:p w14:paraId="719E1501" w14:textId="77777777" w:rsidR="00CF702D" w:rsidRDefault="00000000">
      <w:pPr>
        <w:pStyle w:val="Heading1"/>
      </w:pPr>
      <w:r>
        <w:lastRenderedPageBreak/>
        <w:t>4.  Operating Costs By Channel</w:t>
      </w:r>
    </w:p>
    <w:p w14:paraId="5898B595" w14:textId="77777777" w:rsidR="00CF702D" w:rsidRDefault="00000000">
      <w:pPr>
        <w:pStyle w:val="Heading2"/>
      </w:pPr>
      <w:r>
        <w:t xml:space="preserve">4A.  Warehousing &amp; </w:t>
      </w:r>
      <w:proofErr w:type="spellStart"/>
      <w:r>
        <w:t>Fulfillment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900"/>
        <w:gridCol w:w="900"/>
        <w:gridCol w:w="900"/>
        <w:gridCol w:w="3800"/>
      </w:tblGrid>
      <w:tr w:rsidR="00CF702D" w14:paraId="142B73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F675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Cost 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E4D6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Low 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A2AA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Mid 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CFAB9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High ₹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5011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F702D" w14:paraId="184F72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0EDE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3PL storage (per bottle/month)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3DC0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E122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8C236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65B0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At 5,000 units: ₹50,000–75,000/month. ₹800–1,500/pallet/month</w:t>
            </w:r>
          </w:p>
        </w:tc>
      </w:tr>
      <w:tr w:rsidR="00CF702D" w14:paraId="1C8321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F469C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Pick &amp; pack (per order, D2C)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AFDC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709F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5616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69A1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3PL ₹12–25/order.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1.5 bottles/order.</w:t>
            </w:r>
          </w:p>
        </w:tc>
      </w:tr>
    </w:tbl>
    <w:p w14:paraId="6DA44DCB" w14:textId="77777777" w:rsidR="00CF702D" w:rsidRDefault="00CF702D">
      <w:pPr>
        <w:spacing w:before="60" w:after="60"/>
      </w:pPr>
    </w:p>
    <w:p w14:paraId="5349507E" w14:textId="77777777" w:rsidR="00CF702D" w:rsidRDefault="00000000">
      <w:pPr>
        <w:pStyle w:val="Heading2"/>
      </w:pPr>
      <w:r>
        <w:t>4B.  D2C Channel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900"/>
        <w:gridCol w:w="900"/>
        <w:gridCol w:w="900"/>
        <w:gridCol w:w="3800"/>
      </w:tblGrid>
      <w:tr w:rsidR="00CF702D" w14:paraId="452169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1D341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Cost 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24A84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Low 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184FD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Mid 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D259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High ₹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8482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F702D" w14:paraId="572D01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7EA4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Outbound shipping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13843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393A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3986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A662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Charged to customer for orders &lt;₹799. Actual rate ₹65–90.</w:t>
            </w:r>
          </w:p>
        </w:tc>
      </w:tr>
      <w:tr w:rsidR="00CF702D" w14:paraId="7F7C09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E074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Payment gateway (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2–2.5%)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9E87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8D80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37B0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46FA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On ₹299 MRP = ₹6–7.5.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pricing page</w:t>
            </w:r>
          </w:p>
        </w:tc>
      </w:tr>
      <w:tr w:rsidR="00CF702D" w14:paraId="74FA73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1C6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Returns &amp; breakage allowance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9351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7A55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6F454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C1E85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3% returns × MRP + 1% glass breakage</w:t>
            </w:r>
          </w:p>
        </w:tc>
      </w:tr>
      <w:tr w:rsidR="00CF702D" w14:paraId="7EDF3F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64EA8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D2C total ops (ex-warehouse)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7463C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41CC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128E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B169D" w14:textId="77777777" w:rsidR="00CF702D" w:rsidRDefault="00CF702D">
            <w:pPr>
              <w:spacing w:before="60" w:after="60"/>
            </w:pPr>
          </w:p>
        </w:tc>
      </w:tr>
    </w:tbl>
    <w:p w14:paraId="559BBED8" w14:textId="77777777" w:rsidR="00CF702D" w:rsidRDefault="00CF702D">
      <w:pPr>
        <w:spacing w:before="60" w:after="60"/>
      </w:pPr>
    </w:p>
    <w:p w14:paraId="52F5583B" w14:textId="77777777" w:rsidR="00CF702D" w:rsidRDefault="00000000">
      <w:pPr>
        <w:pStyle w:val="Heading2"/>
      </w:pPr>
      <w:r>
        <w:t>4C.  Quick Commerce Commissions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000"/>
        <w:gridCol w:w="2000"/>
        <w:gridCol w:w="1560"/>
      </w:tblGrid>
      <w:tr w:rsidR="00CF702D" w14:paraId="357D03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C1A0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EEA13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Commission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6914E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On ₹299 MRP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0BDE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On ₹499 MRP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15C6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CF702D" w14:paraId="46A298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86248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Blinkit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F322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18–22%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405B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₹54–66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D225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₹90–110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C298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ET / </w:t>
            </w:r>
            <w:proofErr w:type="spellStart"/>
            <w:r>
              <w:rPr>
                <w:sz w:val="18"/>
                <w:szCs w:val="18"/>
              </w:rPr>
              <w:t>Entrackr</w:t>
            </w:r>
            <w:proofErr w:type="spellEnd"/>
            <w:r>
              <w:rPr>
                <w:sz w:val="18"/>
                <w:szCs w:val="18"/>
              </w:rPr>
              <w:t xml:space="preserve"> reporting; </w:t>
            </w:r>
            <w:proofErr w:type="spellStart"/>
            <w:r>
              <w:rPr>
                <w:sz w:val="18"/>
                <w:szCs w:val="18"/>
              </w:rPr>
              <w:t>Blinkit</w:t>
            </w:r>
            <w:proofErr w:type="spellEnd"/>
            <w:r>
              <w:rPr>
                <w:sz w:val="18"/>
                <w:szCs w:val="18"/>
              </w:rPr>
              <w:t xml:space="preserve"> seller terms 2024</w:t>
            </w:r>
          </w:p>
        </w:tc>
      </w:tr>
      <w:tr w:rsidR="00CF702D" w14:paraId="64C3D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452DC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Zepto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BADB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15–20%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53A7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₹45–60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115B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₹75–100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BCF12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YourStory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Zepto</w:t>
            </w:r>
            <w:proofErr w:type="spellEnd"/>
            <w:r>
              <w:rPr>
                <w:sz w:val="18"/>
                <w:szCs w:val="18"/>
              </w:rPr>
              <w:t xml:space="preserve"> seller forum discussions</w:t>
            </w:r>
          </w:p>
        </w:tc>
      </w:tr>
      <w:tr w:rsidR="00CF702D" w14:paraId="2531FB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7162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Swiggy </w:t>
            </w:r>
            <w:proofErr w:type="spellStart"/>
            <w:r>
              <w:rPr>
                <w:sz w:val="18"/>
                <w:szCs w:val="18"/>
              </w:rPr>
              <w:t>Instamart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9B33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15–18%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8DA8D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₹45–54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301B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₹75–90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6B45C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Instamart</w:t>
            </w:r>
            <w:proofErr w:type="spellEnd"/>
            <w:r>
              <w:rPr>
                <w:sz w:val="18"/>
                <w:szCs w:val="18"/>
              </w:rPr>
              <w:t xml:space="preserve"> + ₹25 delivery subsidy/order in some contracts</w:t>
            </w:r>
          </w:p>
        </w:tc>
      </w:tr>
      <w:tr w:rsidR="00CF702D" w14:paraId="355E54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7E9BD6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BLENDED QC PLANNING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D1F1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E474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₹60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0BEF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BCE1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Negotiate to 18% at scale</w:t>
            </w:r>
          </w:p>
        </w:tc>
      </w:tr>
    </w:tbl>
    <w:p w14:paraId="7EECB247" w14:textId="77777777" w:rsidR="00CF702D" w:rsidRDefault="00CF70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702D" w14:paraId="2BC10F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thick" w:sz="12" w:space="0" w:color="C0392B"/>
              <w:bottom w:val="single" w:sz="4" w:space="0" w:color="C0392B"/>
              <w:right w:val="single" w:sz="1" w:space="0" w:color="CCCCCC"/>
            </w:tcBorders>
            <w:shd w:val="clear" w:color="auto" w:fill="FFEB9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0581C" w14:textId="77777777" w:rsidR="00CF702D" w:rsidRDefault="00000000">
            <w:pPr>
              <w:spacing w:before="60" w:after="60"/>
            </w:pPr>
            <w:r>
              <w:rPr>
                <w:i/>
                <w:iCs/>
                <w:color w:val="333333"/>
                <w:sz w:val="18"/>
                <w:szCs w:val="18"/>
              </w:rPr>
              <w:t>⚠️ QC platforms also charge: (a) tech integration ₹5,000–15,000 one-time; (b) in-app advertising (separate from commission); (c) possible logistics contribution ₹10–20/order.</w:t>
            </w:r>
          </w:p>
        </w:tc>
      </w:tr>
    </w:tbl>
    <w:p w14:paraId="2889E454" w14:textId="77777777" w:rsidR="00CF702D" w:rsidRDefault="00CF702D">
      <w:pPr>
        <w:spacing w:before="60" w:after="60"/>
      </w:pPr>
    </w:p>
    <w:p w14:paraId="4D0944F4" w14:textId="77777777" w:rsidR="00CF702D" w:rsidRDefault="00000000">
      <w:pPr>
        <w:pStyle w:val="Heading2"/>
      </w:pPr>
      <w:r>
        <w:t>4D.  Modern Retail Trade Margins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2000"/>
        <w:gridCol w:w="2000"/>
        <w:gridCol w:w="1360"/>
      </w:tblGrid>
      <w:tr w:rsidR="00CF702D" w14:paraId="1C7DF6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27B1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B672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Trade Margin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2B13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On ₹299 MRP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54D0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On ₹499 MRP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59265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F702D" w14:paraId="35D44A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91CA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Nature’s Basket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BFAF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30–35%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6E11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₹90–105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52A2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₹150–175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E35D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New brands: 33–38%.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: ITC/Marico investor reports</w:t>
            </w:r>
          </w:p>
        </w:tc>
      </w:tr>
      <w:tr w:rsidR="00CF702D" w14:paraId="02AE70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FCDF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Modern Bazaar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C6D0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25–30%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F23D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₹75–90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E025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₹125–150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B746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More new-brand-friendly</w:t>
            </w:r>
          </w:p>
        </w:tc>
      </w:tr>
      <w:tr w:rsidR="00CF702D" w14:paraId="1D3000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7AEC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 Marché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97B1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25–30%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2F30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₹75–90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106D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₹125–150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04DA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Similar to Modern Bazaar</w:t>
            </w:r>
          </w:p>
        </w:tc>
      </w:tr>
      <w:tr w:rsidR="00CF702D" w14:paraId="636897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01DD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Delivery to store (self-managed)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6E06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CD5C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₹10–15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2B3E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₹12–18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433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Own van in early phase</w:t>
            </w:r>
          </w:p>
        </w:tc>
      </w:tr>
      <w:tr w:rsidR="00CF702D" w14:paraId="4FC92D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BF8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ABA62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784212"/>
                <w:sz w:val="18"/>
                <w:szCs w:val="18"/>
              </w:rPr>
              <w:t>BLENDED RETAIL (mid)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D22F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202C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₹96 + ₹12 delivery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1E2A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₹160 + ₹15 delivery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16128" w14:textId="77777777" w:rsidR="00CF702D" w:rsidRDefault="00CF702D">
            <w:pPr>
              <w:spacing w:before="60" w:after="60"/>
            </w:pPr>
          </w:p>
        </w:tc>
      </w:tr>
    </w:tbl>
    <w:p w14:paraId="73EBE526" w14:textId="77777777" w:rsidR="00CF702D" w:rsidRDefault="00CF702D">
      <w:pPr>
        <w:spacing w:before="60" w:after="60"/>
      </w:pPr>
    </w:p>
    <w:p w14:paraId="3BC2E5EE" w14:textId="77777777" w:rsidR="00CF702D" w:rsidRDefault="00000000">
      <w:pPr>
        <w:pStyle w:val="Heading2"/>
      </w:pPr>
      <w:r>
        <w:t>4E.  Restaurant Channel</w:t>
      </w:r>
    </w:p>
    <w:p w14:paraId="3EFBB05B" w14:textId="77777777" w:rsidR="00CF702D" w:rsidRDefault="00000000">
      <w:pPr>
        <w:spacing w:before="60" w:after="60"/>
      </w:pPr>
      <w:r>
        <w:rPr>
          <w:sz w:val="19"/>
          <w:szCs w:val="19"/>
        </w:rPr>
        <w:t>Restaurants typically buy at 40–50% off MRP. At 250g ₹299 MRP → supply at ₹150–165 (ex-GST). At 500g ₹499 → supply at ₹250–280. Net-30 payment terms; higher credit risk. Distributor route adds 8–12% additional cost.</w:t>
      </w:r>
    </w:p>
    <w:p w14:paraId="58A9652E" w14:textId="77777777" w:rsidR="00CF702D" w:rsidRDefault="00CF702D">
      <w:pPr>
        <w:spacing w:before="60" w:after="60"/>
      </w:pPr>
    </w:p>
    <w:p w14:paraId="759B728B" w14:textId="77777777" w:rsidR="00CF702D" w:rsidRDefault="00000000">
      <w:r>
        <w:br w:type="page"/>
      </w:r>
    </w:p>
    <w:p w14:paraId="678640B8" w14:textId="77777777" w:rsidR="00CF702D" w:rsidRDefault="00000000">
      <w:pPr>
        <w:pStyle w:val="Heading1"/>
      </w:pPr>
      <w:r>
        <w:lastRenderedPageBreak/>
        <w:t>5.  Marketing Cost Allocation (Per Bottle, Launch Phase)</w:t>
      </w:r>
    </w:p>
    <w:p w14:paraId="246DC736" w14:textId="77777777" w:rsidR="00CF702D" w:rsidRDefault="00000000">
      <w:pPr>
        <w:spacing w:before="60" w:after="60"/>
      </w:pPr>
      <w:r>
        <w:rPr>
          <w:sz w:val="19"/>
          <w:szCs w:val="19"/>
        </w:rPr>
        <w:t>Based on 5,000 units/month total budget of ₹3,00,000/month.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1600"/>
        <w:gridCol w:w="2560"/>
      </w:tblGrid>
      <w:tr w:rsidR="00CF702D" w14:paraId="0D0FDB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01978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Marketing Activity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C293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Monthly Budget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3ACC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Per Bottle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8331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F702D" w14:paraId="3E724F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3CC0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Influencer (micro + nano)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6778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₹1,00,000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4CAE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94E6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5–10 micro at ₹8,000–15,000/post; 3–4 nano at ₹2,000–5,000</w:t>
            </w:r>
          </w:p>
        </w:tc>
      </w:tr>
      <w:tr w:rsidR="00CF702D" w14:paraId="6B7C9C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BC7F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Paid social (Meta/Instagram)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E2D81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₹75,000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9059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8F2F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CPM ₹150–250; estimated ₹8–15/bottle sold</w:t>
            </w:r>
          </w:p>
        </w:tc>
      </w:tr>
      <w:tr w:rsidR="00CF702D" w14:paraId="5874B5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3A19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Content production (photography/video)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B0AB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₹40,000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7587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A81D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Premium food photography ₹15,000–25,000/shoot</w:t>
            </w:r>
          </w:p>
        </w:tc>
      </w:tr>
      <w:tr w:rsidR="00CF702D" w14:paraId="799CBC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6D4B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QC in-app ads (</w:t>
            </w:r>
            <w:proofErr w:type="spellStart"/>
            <w:r>
              <w:rPr>
                <w:sz w:val="18"/>
                <w:szCs w:val="18"/>
              </w:rPr>
              <w:t>Blinkit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Zepto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C5F0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₹60,000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67FD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3FF7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CPC ₹15–25; essential for search visibility on QC</w:t>
            </w:r>
          </w:p>
        </w:tc>
      </w:tr>
      <w:tr w:rsidR="00CF702D" w14:paraId="7E6AB5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5D75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 / sampling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3286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₹25,000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1E4A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E212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Press samples, media kits, food blogger outreach</w:t>
            </w:r>
          </w:p>
        </w:tc>
      </w:tr>
      <w:tr w:rsidR="00CF702D" w14:paraId="4141F9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BF8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D0667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784212"/>
                <w:sz w:val="18"/>
                <w:szCs w:val="18"/>
              </w:rPr>
              <w:t>TOTAL MARKETING (launch phase)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B983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₹3,00,000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BB7B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₹60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4E995" w14:textId="77777777" w:rsidR="00CF702D" w:rsidRDefault="00CF702D">
            <w:pPr>
              <w:spacing w:before="60" w:after="60"/>
            </w:pPr>
          </w:p>
        </w:tc>
      </w:tr>
      <w:tr w:rsidR="00CF702D" w14:paraId="6E1D6B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E63F1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TOTAL MARKETING (steady state 6m+)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CD3F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₹2,00,000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B91A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₹40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F89F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As organic/repeat builds</w:t>
            </w:r>
          </w:p>
        </w:tc>
      </w:tr>
    </w:tbl>
    <w:p w14:paraId="79C43114" w14:textId="77777777" w:rsidR="00CF702D" w:rsidRDefault="00CF70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702D" w14:paraId="535E99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thick" w:sz="12" w:space="0" w:color="C0392B"/>
              <w:bottom w:val="single" w:sz="4" w:space="0" w:color="C0392B"/>
              <w:right w:val="single" w:sz="1" w:space="0" w:color="CCCCCC"/>
            </w:tcBorders>
            <w:shd w:val="clear" w:color="auto" w:fill="BDD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BD59B" w14:textId="77777777" w:rsidR="00CF702D" w:rsidRDefault="00000000">
            <w:pPr>
              <w:spacing w:before="60" w:after="60"/>
            </w:pPr>
            <w:r>
              <w:rPr>
                <w:i/>
                <w:iCs/>
                <w:color w:val="333333"/>
                <w:sz w:val="18"/>
                <w:szCs w:val="18"/>
              </w:rPr>
              <w:t>SCALE EFFECT: Marketing per bottle falls to ~₹20/bottle at 15,000 units/month with same ₹3,00,000 budget. Driving volume is the fastest way to improve unit economics.</w:t>
            </w:r>
          </w:p>
        </w:tc>
      </w:tr>
    </w:tbl>
    <w:p w14:paraId="6F3605B2" w14:textId="77777777" w:rsidR="00CF702D" w:rsidRDefault="00CF702D">
      <w:pPr>
        <w:spacing w:before="60" w:after="60"/>
      </w:pPr>
    </w:p>
    <w:p w14:paraId="06857C72" w14:textId="77777777" w:rsidR="00CF702D" w:rsidRDefault="00000000">
      <w:pPr>
        <w:pStyle w:val="Heading1"/>
      </w:pPr>
      <w:r>
        <w:t>6.  Overhead Allocation (Per Bottle)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1600"/>
        <w:gridCol w:w="2560"/>
      </w:tblGrid>
      <w:tr w:rsidR="00CF702D" w14:paraId="7AAD8C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E1C7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Overhead Item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96A42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Monthly Cost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2D16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Per Bottle (5,000 units)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66EE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F702D" w14:paraId="332753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C6FF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Founder salaries (2 founders)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12D1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₹1,20,000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B2EF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54CF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₹60,000/founder/month early stage</w:t>
            </w:r>
          </w:p>
        </w:tc>
      </w:tr>
      <w:tr w:rsidR="00CF702D" w14:paraId="26EA42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F6F6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Tools &amp; software (Shopify, ERP, analytics)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0785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₹15,000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5598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770A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Shopify Advanced ₹7,000 + accounting + analytics</w:t>
            </w:r>
          </w:p>
        </w:tc>
      </w:tr>
      <w:tr w:rsidR="00CF702D" w14:paraId="4B94C0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8A8D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Accounting &amp; compliance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2448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₹15,000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AE12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B87C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 retainer + GST filing + FSSAI renewal amortized</w:t>
            </w:r>
          </w:p>
        </w:tc>
      </w:tr>
      <w:tr w:rsidR="00CF702D" w14:paraId="49F765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C94BB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Misc</w:t>
            </w:r>
            <w:proofErr w:type="spellEnd"/>
            <w:r>
              <w:rPr>
                <w:sz w:val="18"/>
                <w:szCs w:val="18"/>
              </w:rPr>
              <w:t xml:space="preserve"> (travel, office, phone)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28EC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CD8D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D67FF4" w14:textId="77777777" w:rsidR="00CF702D" w:rsidRDefault="00CF702D">
            <w:pPr>
              <w:spacing w:before="60" w:after="60"/>
            </w:pPr>
          </w:p>
        </w:tc>
      </w:tr>
      <w:tr w:rsidR="00CF702D" w14:paraId="5BED7C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51E07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TOTAL OVERHEAD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DCD8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₹1,60,000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1BB5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C942E" w14:textId="77777777" w:rsidR="00CF702D" w:rsidRDefault="00CF702D">
            <w:pPr>
              <w:spacing w:before="60" w:after="60"/>
            </w:pPr>
          </w:p>
        </w:tc>
      </w:tr>
    </w:tbl>
    <w:p w14:paraId="40D0373E" w14:textId="77777777" w:rsidR="00CF702D" w:rsidRDefault="00CF702D">
      <w:pPr>
        <w:spacing w:before="60" w:after="60"/>
      </w:pPr>
    </w:p>
    <w:p w14:paraId="0EE40F55" w14:textId="77777777" w:rsidR="00CF702D" w:rsidRDefault="00000000">
      <w:r>
        <w:br w:type="page"/>
      </w:r>
    </w:p>
    <w:p w14:paraId="5E2CE022" w14:textId="77777777" w:rsidR="00CF702D" w:rsidRDefault="00000000">
      <w:pPr>
        <w:pStyle w:val="Heading1"/>
      </w:pPr>
      <w:r>
        <w:lastRenderedPageBreak/>
        <w:t>7.  Channel Margin Analysis (Mid-Case)</w:t>
      </w:r>
    </w:p>
    <w:p w14:paraId="7A9F514A" w14:textId="77777777" w:rsidR="00CF702D" w:rsidRDefault="00000000">
      <w:pPr>
        <w:pStyle w:val="Heading2"/>
      </w:pPr>
      <w:r>
        <w:t>7A.  Margin Summary Table</w:t>
      </w:r>
    </w:p>
    <w:tbl>
      <w:tblPr>
        <w:tblW w:w="1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000"/>
        <w:gridCol w:w="1400"/>
        <w:gridCol w:w="1400"/>
        <w:gridCol w:w="1400"/>
        <w:gridCol w:w="1600"/>
      </w:tblGrid>
      <w:tr w:rsidR="00CF702D" w14:paraId="574507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7506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SKU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4BA8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5C20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Revenue ex-GST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0745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Total Cost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E57D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Net Profit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DD2E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Net Margin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EF5A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Target Met?</w:t>
            </w:r>
          </w:p>
        </w:tc>
      </w:tr>
      <w:tr w:rsidR="00CF702D" w14:paraId="023354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3F8E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250g Mango ₹299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0663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D2C (customer pays shipping)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F5EC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₹267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47EC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₹191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00A0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₹76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EA7A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28.5%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2D071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✅ Yes</w:t>
            </w:r>
          </w:p>
        </w:tc>
      </w:tr>
      <w:tr w:rsidR="00CF702D" w14:paraId="083C28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D9B5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250g Mango ₹299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DBFA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D2C (brand absorbs shipping)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F944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₹267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9509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₹261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84E1E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A63B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2.2%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BF8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FF0F7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784212"/>
                <w:sz w:val="18"/>
                <w:szCs w:val="18"/>
              </w:rPr>
              <w:t>❌ No</w:t>
            </w:r>
          </w:p>
        </w:tc>
      </w:tr>
      <w:tr w:rsidR="00CF702D" w14:paraId="0E340D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0BDA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250g Mango ₹299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93F94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Blinkit</w:t>
            </w:r>
            <w:proofErr w:type="spellEnd"/>
            <w:r>
              <w:rPr>
                <w:sz w:val="18"/>
                <w:szCs w:val="18"/>
              </w:rPr>
              <w:t xml:space="preserve"> (20% commission)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917A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CA04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₹185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CC7D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C327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13.1%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BF8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9D102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784212"/>
                <w:sz w:val="18"/>
                <w:szCs w:val="18"/>
              </w:rPr>
              <w:t>❌ No</w:t>
            </w:r>
          </w:p>
        </w:tc>
      </w:tr>
      <w:tr w:rsidR="00CF702D" w14:paraId="73A146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DFE3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250g Mango ₹349*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E37E8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Blinkit</w:t>
            </w:r>
            <w:proofErr w:type="spellEnd"/>
            <w:r>
              <w:rPr>
                <w:sz w:val="18"/>
                <w:szCs w:val="18"/>
              </w:rPr>
              <w:t xml:space="preserve"> (20%) — REVISED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3947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₹249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3D3F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₹185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703F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₹64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104A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25.7%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BA120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✅ Yes</w:t>
            </w:r>
          </w:p>
        </w:tc>
      </w:tr>
      <w:tr w:rsidR="00CF702D" w14:paraId="41783E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AA2B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250g Mango ₹299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06CC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Nature's Basket (32%)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A715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₹171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A653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₹165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2A475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0F78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3.5%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BF8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4E52A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784212"/>
                <w:sz w:val="18"/>
                <w:szCs w:val="18"/>
              </w:rPr>
              <w:t>❌ No</w:t>
            </w:r>
          </w:p>
        </w:tc>
      </w:tr>
      <w:tr w:rsidR="00CF702D" w14:paraId="0C92D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1184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500g Mango ₹499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CD49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D2C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4E10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₹446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89AA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₹254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C2212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₹192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FCF1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43.0%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92024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✅ Yes</w:t>
            </w:r>
          </w:p>
        </w:tc>
      </w:tr>
      <w:tr w:rsidR="00CF702D" w14:paraId="561FCD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6D24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500g Mango ₹499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DBB1E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Blinkit</w:t>
            </w:r>
            <w:proofErr w:type="spellEnd"/>
            <w:r>
              <w:rPr>
                <w:sz w:val="18"/>
                <w:szCs w:val="18"/>
              </w:rPr>
              <w:t xml:space="preserve"> (20%)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0591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₹356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7D15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₹229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65FE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₹127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9F95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35.7%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F189A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✅ Yes</w:t>
            </w:r>
          </w:p>
        </w:tc>
      </w:tr>
      <w:tr w:rsidR="00CF702D" w14:paraId="739286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2BD8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500g Mango ₹499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E191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Nature's Basket (32%)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49B6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₹289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9E25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CA7A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₹65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8842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22.5%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31892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✅ Yes</w:t>
            </w:r>
          </w:p>
        </w:tc>
      </w:tr>
    </w:tbl>
    <w:p w14:paraId="5744D144" w14:textId="77777777" w:rsidR="00CF702D" w:rsidRDefault="00CF70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702D" w14:paraId="23EEF7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thick" w:sz="12" w:space="0" w:color="C0392B"/>
              <w:bottom w:val="single" w:sz="4" w:space="0" w:color="C0392B"/>
              <w:right w:val="single" w:sz="1" w:space="0" w:color="CCCCCC"/>
            </w:tcBorders>
            <w:shd w:val="clear" w:color="auto" w:fill="FFEB9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D0FAC" w14:textId="77777777" w:rsidR="00CF702D" w:rsidRDefault="00000000">
            <w:pPr>
              <w:spacing w:before="60" w:after="60"/>
            </w:pPr>
            <w:r>
              <w:rPr>
                <w:i/>
                <w:iCs/>
                <w:color w:val="333333"/>
                <w:sz w:val="18"/>
                <w:szCs w:val="18"/>
              </w:rPr>
              <w:t>REVISED RECOMMENDATION: At ₹299 MRP, 250g is margin-thin on QC (13%) and near-breakeven in retail (3.5%). Raise all 250g SKUs to ₹349. 500g at ₹499 works well across all channels.</w:t>
            </w:r>
          </w:p>
        </w:tc>
      </w:tr>
    </w:tbl>
    <w:p w14:paraId="219AB8CE" w14:textId="77777777" w:rsidR="00CF702D" w:rsidRDefault="00CF702D">
      <w:pPr>
        <w:spacing w:before="60" w:after="60"/>
      </w:pPr>
    </w:p>
    <w:p w14:paraId="47B08A9B" w14:textId="77777777" w:rsidR="00CF702D" w:rsidRDefault="00000000">
      <w:pPr>
        <w:pStyle w:val="Heading2"/>
      </w:pPr>
      <w:r>
        <w:t>7B.  250g Mango — D2C Waterfall (₹299 MRP)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F702D" w14:paraId="7D18D6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38FE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Line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5C8F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</w:tr>
      <w:tr w:rsidR="00CF702D" w14:paraId="35EDEC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EBE20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MRP (incl. GST)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BC5B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₹299</w:t>
            </w:r>
          </w:p>
        </w:tc>
      </w:tr>
      <w:tr w:rsidR="00CF702D" w14:paraId="6ADEFE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BB7D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Less: GST (12%)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8039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−₹32</w:t>
            </w:r>
          </w:p>
        </w:tc>
      </w:tr>
      <w:tr w:rsidR="00CF702D" w14:paraId="777EAA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BAF4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Net Revenue (ex-GST)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0C8A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₹267</w:t>
            </w:r>
          </w:p>
        </w:tc>
      </w:tr>
      <w:tr w:rsidR="00CF702D" w14:paraId="0B4823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F198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Less: COGS (mid)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390D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−₹75</w:t>
            </w:r>
          </w:p>
        </w:tc>
      </w:tr>
      <w:tr w:rsidR="00CF702D" w14:paraId="5E775B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69F1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Less: Warehousing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2139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−₹18</w:t>
            </w:r>
          </w:p>
        </w:tc>
      </w:tr>
      <w:tr w:rsidR="00CF702D" w14:paraId="6F3177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2CCA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Less: Payment gateway (2.5%)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3138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−₹7</w:t>
            </w:r>
          </w:p>
        </w:tc>
      </w:tr>
      <w:tr w:rsidR="00CF702D" w14:paraId="322B94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A29C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Less: Returns/breakage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16D5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−₹9</w:t>
            </w:r>
          </w:p>
        </w:tc>
      </w:tr>
      <w:tr w:rsidR="00CF702D" w14:paraId="29CE57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9E2D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Less: Marketing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FE05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−₹60</w:t>
            </w:r>
          </w:p>
        </w:tc>
      </w:tr>
      <w:tr w:rsidR="00CF702D" w14:paraId="1AF5B2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F5C3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Less: Overhead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10AB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−₹32</w:t>
            </w:r>
          </w:p>
        </w:tc>
      </w:tr>
      <w:tr w:rsidR="00CF702D" w14:paraId="348737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B8750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lastRenderedPageBreak/>
              <w:t>Net Profit (customer pays shipping)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300EC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₹66  =  24.7%  ✓</w:t>
            </w:r>
          </w:p>
        </w:tc>
      </w:tr>
    </w:tbl>
    <w:p w14:paraId="4257B4FB" w14:textId="77777777" w:rsidR="00CF702D" w:rsidRDefault="00CF702D">
      <w:pPr>
        <w:spacing w:before="60" w:after="60"/>
      </w:pPr>
    </w:p>
    <w:p w14:paraId="39C6D10F" w14:textId="77777777" w:rsidR="00CF702D" w:rsidRDefault="00000000">
      <w:pPr>
        <w:pStyle w:val="Heading2"/>
      </w:pPr>
      <w:r>
        <w:t>7C.  500g Mango — D2C Waterfall (₹499 MRP)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F702D" w14:paraId="69788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EF80E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Line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EEF20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</w:tr>
      <w:tr w:rsidR="00CF702D" w14:paraId="028977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CA48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MRP (incl. GST)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05F0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₹499</w:t>
            </w:r>
          </w:p>
        </w:tc>
      </w:tr>
      <w:tr w:rsidR="00CF702D" w14:paraId="58D3B2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2281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Less: GST (12%)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A301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−₹53</w:t>
            </w:r>
          </w:p>
        </w:tc>
      </w:tr>
      <w:tr w:rsidR="00CF702D" w14:paraId="3F339D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C2CE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Net Revenue (ex-GST)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3A09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₹446</w:t>
            </w:r>
          </w:p>
        </w:tc>
      </w:tr>
      <w:tr w:rsidR="00CF702D" w14:paraId="08AFF4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A04D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Less: COGS (mid)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767A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−₹115</w:t>
            </w:r>
          </w:p>
        </w:tc>
      </w:tr>
      <w:tr w:rsidR="00CF702D" w14:paraId="258F7A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CE1A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Less: Warehousing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9D28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−₹22</w:t>
            </w:r>
          </w:p>
        </w:tc>
      </w:tr>
      <w:tr w:rsidR="00CF702D" w14:paraId="5510D5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50C8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Less: Payment gateway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EAEB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−₹12</w:t>
            </w:r>
          </w:p>
        </w:tc>
      </w:tr>
      <w:tr w:rsidR="00CF702D" w14:paraId="36DF74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B481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Less: Returns/breakage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A774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−₹13</w:t>
            </w:r>
          </w:p>
        </w:tc>
      </w:tr>
      <w:tr w:rsidR="00CF702D" w14:paraId="516406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A22F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Less: Marketing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C862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−₹60</w:t>
            </w:r>
          </w:p>
        </w:tc>
      </w:tr>
      <w:tr w:rsidR="00CF702D" w14:paraId="565BEC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8DFD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Less: Overhead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F062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−₹32</w:t>
            </w:r>
          </w:p>
        </w:tc>
      </w:tr>
      <w:tr w:rsidR="00CF702D" w14:paraId="41325E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EC807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Net Profit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C7788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₹192  =  43.0%  ✓</w:t>
            </w:r>
          </w:p>
        </w:tc>
      </w:tr>
    </w:tbl>
    <w:p w14:paraId="4468892B" w14:textId="77777777" w:rsidR="00CF702D" w:rsidRDefault="00CF702D">
      <w:pPr>
        <w:spacing w:before="60" w:after="60"/>
      </w:pPr>
    </w:p>
    <w:p w14:paraId="796305AB" w14:textId="77777777" w:rsidR="00CF702D" w:rsidRDefault="00000000">
      <w:r>
        <w:br w:type="page"/>
      </w:r>
    </w:p>
    <w:p w14:paraId="66DD6329" w14:textId="77777777" w:rsidR="00CF702D" w:rsidRDefault="00000000">
      <w:pPr>
        <w:pStyle w:val="Heading1"/>
      </w:pPr>
      <w:r>
        <w:lastRenderedPageBreak/>
        <w:t>8.  Break-Even Analysis</w:t>
      </w:r>
    </w:p>
    <w:p w14:paraId="56320744" w14:textId="77777777" w:rsidR="00CF702D" w:rsidRDefault="00000000">
      <w:pPr>
        <w:pStyle w:val="Heading2"/>
      </w:pPr>
      <w:r>
        <w:t>Fixed Monthly Costs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F702D" w14:paraId="6AD737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DA0B5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B13E6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Monthly ₹</w:t>
            </w:r>
          </w:p>
        </w:tc>
      </w:tr>
      <w:tr w:rsidR="00CF702D" w14:paraId="2A034B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16D8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Founder salaries (2 × ₹60,000)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3AC3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₹1,20,000</w:t>
            </w:r>
          </w:p>
        </w:tc>
      </w:tr>
      <w:tr w:rsidR="00CF702D" w14:paraId="7408B0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8D3B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Marketing (fixed: content, retainers)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F4C8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₹1,00,000</w:t>
            </w:r>
          </w:p>
        </w:tc>
      </w:tr>
      <w:tr w:rsidR="00CF702D" w14:paraId="601D52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8274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Warehousing (3PL fixed minimum)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81FE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₹50,000</w:t>
            </w:r>
          </w:p>
        </w:tc>
      </w:tr>
      <w:tr w:rsidR="00CF702D" w14:paraId="4BC97C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8100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Tools, accounting, compliance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AD99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₹30,000</w:t>
            </w:r>
          </w:p>
        </w:tc>
      </w:tr>
      <w:tr w:rsidR="00CF702D" w14:paraId="12765E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61E0A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TOTAL FIXED COSTS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B15F6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₹3,00,000</w:t>
            </w:r>
          </w:p>
        </w:tc>
      </w:tr>
    </w:tbl>
    <w:p w14:paraId="620B9073" w14:textId="77777777" w:rsidR="00CF702D" w:rsidRDefault="00CF702D">
      <w:pPr>
        <w:spacing w:before="60" w:after="60"/>
      </w:pPr>
    </w:p>
    <w:p w14:paraId="70B170A1" w14:textId="77777777" w:rsidR="00CF702D" w:rsidRDefault="00000000">
      <w:pPr>
        <w:pStyle w:val="Heading2"/>
      </w:pPr>
      <w:r>
        <w:t>Contribution Margin (Blended, Mid-Case, Revised Pricing)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800"/>
        <w:gridCol w:w="2760"/>
      </w:tblGrid>
      <w:tr w:rsidR="00CF702D" w14:paraId="3D9FE2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BD0F" w14:textId="77777777" w:rsidR="00CF702D" w:rsidRDefault="00CF702D">
            <w:pPr>
              <w:spacing w:before="60" w:after="6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3C9EF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250g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955D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500g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CEBD4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Weighted Blended (60/40)</w:t>
            </w:r>
          </w:p>
        </w:tc>
      </w:tr>
      <w:tr w:rsidR="00CF702D" w14:paraId="2E2630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9FB0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Revenue (ex-GST, net of channel cuts)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0D06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7DF7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₹360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51FE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₹289</w:t>
            </w:r>
          </w:p>
        </w:tc>
      </w:tr>
      <w:tr w:rsidR="00CF702D" w14:paraId="59A56E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40AB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Less: Variable COGS + Ops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C0F3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0405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₹145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12C8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₹115</w:t>
            </w:r>
          </w:p>
        </w:tc>
      </w:tr>
      <w:tr w:rsidR="00CF702D" w14:paraId="452C3C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AA3A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Less: Variable Marketing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5218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4D69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8694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₹35</w:t>
            </w:r>
          </w:p>
        </w:tc>
      </w:tr>
      <w:tr w:rsidR="00CF702D" w14:paraId="299686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28947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CONTRIBUTION MARGIN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935D1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₹112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288A3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₹180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0BCC5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276221"/>
                <w:sz w:val="18"/>
                <w:szCs w:val="18"/>
              </w:rPr>
              <w:t>₹139</w:t>
            </w:r>
          </w:p>
        </w:tc>
      </w:tr>
    </w:tbl>
    <w:p w14:paraId="0EA306DC" w14:textId="77777777" w:rsidR="00CF702D" w:rsidRDefault="00CF70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702D" w14:paraId="184BC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thick" w:sz="12" w:space="0" w:color="C0392B"/>
              <w:bottom w:val="single" w:sz="4" w:space="0" w:color="C0392B"/>
              <w:right w:val="single" w:sz="1" w:space="0" w:color="CCCCCC"/>
            </w:tcBorders>
            <w:shd w:val="clear" w:color="auto" w:fill="BDD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AEBFB" w14:textId="77777777" w:rsidR="00CF702D" w:rsidRDefault="00000000">
            <w:pPr>
              <w:spacing w:before="60" w:after="60"/>
            </w:pPr>
            <w:r>
              <w:rPr>
                <w:i/>
                <w:iCs/>
                <w:color w:val="333333"/>
                <w:sz w:val="18"/>
                <w:szCs w:val="18"/>
              </w:rPr>
              <w:t>BREAK-EVEN = ₹3,00,000 ÷ ₹139 = ~2,160 bottles/month</w:t>
            </w:r>
          </w:p>
        </w:tc>
      </w:tr>
    </w:tbl>
    <w:p w14:paraId="2F6A20D8" w14:textId="77777777" w:rsidR="00CF702D" w:rsidRDefault="00CF70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702D" w14:paraId="257878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thick" w:sz="12" w:space="0" w:color="C0392B"/>
              <w:bottom w:val="single" w:sz="4" w:space="0" w:color="C0392B"/>
              <w:right w:val="single" w:sz="1" w:space="0" w:color="CCCCCC"/>
            </w:tcBorders>
            <w:shd w:val="clear" w:color="auto" w:fill="C6EFC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ADCE2" w14:textId="77777777" w:rsidR="00CF702D" w:rsidRDefault="00000000">
            <w:pPr>
              <w:spacing w:before="60" w:after="60"/>
            </w:pPr>
            <w:r>
              <w:rPr>
                <w:i/>
                <w:iCs/>
                <w:color w:val="333333"/>
                <w:sz w:val="18"/>
                <w:szCs w:val="18"/>
              </w:rPr>
              <w:t>AT 5,000 BOTTLES/MONTH: (5,000 × ₹139) − ₹3,00,000 = ₹6,95,000 − ₹3,00,000 = ₹3,95,000/month profit | Net margin 27.3%</w:t>
            </w:r>
          </w:p>
        </w:tc>
      </w:tr>
    </w:tbl>
    <w:p w14:paraId="19B2F13C" w14:textId="77777777" w:rsidR="00CF702D" w:rsidRDefault="00CF702D">
      <w:pPr>
        <w:spacing w:before="60" w:after="60"/>
      </w:pPr>
    </w:p>
    <w:p w14:paraId="00DD4984" w14:textId="77777777" w:rsidR="00CF702D" w:rsidRDefault="00000000">
      <w:r>
        <w:br w:type="page"/>
      </w:r>
    </w:p>
    <w:p w14:paraId="445A01B4" w14:textId="77777777" w:rsidR="00CF702D" w:rsidRDefault="00000000">
      <w:pPr>
        <w:pStyle w:val="Heading1"/>
      </w:pPr>
      <w:r>
        <w:lastRenderedPageBreak/>
        <w:t>9.  Sensitivity Analysis</w:t>
      </w:r>
    </w:p>
    <w:p w14:paraId="4C002B6F" w14:textId="77777777" w:rsidR="00CF702D" w:rsidRDefault="00000000">
      <w:pPr>
        <w:spacing w:before="60" w:after="60"/>
      </w:pPr>
      <w:r>
        <w:rPr>
          <w:sz w:val="19"/>
          <w:szCs w:val="19"/>
        </w:rPr>
        <w:t>Base case: 5,000 bottles/month, ₹349 MRP (250g), ₹499 MRP (500g).</w:t>
      </w:r>
    </w:p>
    <w:p w14:paraId="3D8F2CD9" w14:textId="77777777" w:rsidR="00CF702D" w:rsidRDefault="00CF70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000"/>
        <w:gridCol w:w="1600"/>
        <w:gridCol w:w="1560"/>
      </w:tblGrid>
      <w:tr w:rsidR="00CF702D" w14:paraId="519CA0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84D69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E810D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Monthly Net Profit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8346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Net Margin 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ED11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F702D" w14:paraId="3F1D96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1F3C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Base case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2C7B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₹3,95,000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222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27.3%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E13E2" w14:textId="77777777" w:rsidR="00CF702D" w:rsidRDefault="00000000">
            <w:pPr>
              <w:spacing w:before="60" w:after="60"/>
            </w:pPr>
            <w:r>
              <w:rPr>
                <w:color w:val="276221"/>
                <w:sz w:val="18"/>
                <w:szCs w:val="18"/>
              </w:rPr>
              <w:t>✅ On target</w:t>
            </w:r>
          </w:p>
        </w:tc>
      </w:tr>
      <w:tr w:rsidR="00CF702D" w14:paraId="17A4C04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B237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COGS +10% (raw material inflation)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BC52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₹3,37,500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6281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23.3%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C5DBC" w14:textId="77777777" w:rsidR="00CF702D" w:rsidRDefault="00000000">
            <w:pPr>
              <w:spacing w:before="60" w:after="60"/>
            </w:pPr>
            <w:r>
              <w:rPr>
                <w:color w:val="276221"/>
                <w:sz w:val="18"/>
                <w:szCs w:val="18"/>
              </w:rPr>
              <w:t>✅ Above 20%</w:t>
            </w:r>
          </w:p>
        </w:tc>
      </w:tr>
      <w:tr w:rsidR="00CF702D" w14:paraId="76BFC3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21CF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COGS +20%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F200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₹2,80,000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B972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19.4%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1EC36" w14:textId="77777777" w:rsidR="00CF702D" w:rsidRDefault="00000000">
            <w:pPr>
              <w:spacing w:before="60" w:after="60"/>
            </w:pPr>
            <w:r>
              <w:rPr>
                <w:color w:val="7D6608"/>
                <w:sz w:val="18"/>
                <w:szCs w:val="18"/>
              </w:rPr>
              <w:t>⚠️ Below target</w:t>
            </w:r>
          </w:p>
        </w:tc>
      </w:tr>
      <w:tr w:rsidR="00CF702D" w14:paraId="028DF54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C8C6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Volume −50% (2,500 bottles)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235F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₹47,500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C03B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1.3%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760EB" w14:textId="77777777" w:rsidR="00CF702D" w:rsidRDefault="00000000">
            <w:pPr>
              <w:spacing w:before="60" w:after="60"/>
            </w:pPr>
            <w:r>
              <w:rPr>
                <w:color w:val="7D6608"/>
                <w:sz w:val="18"/>
                <w:szCs w:val="18"/>
              </w:rPr>
              <w:t>⚠️ Near break-even</w:t>
            </w:r>
          </w:p>
        </w:tc>
      </w:tr>
      <w:tr w:rsidR="00CF702D" w14:paraId="249F056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6AF4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Volume −30% (3,500 bottles)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80245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₹1,87,000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0239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18.5%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2DC03" w14:textId="77777777" w:rsidR="00CF702D" w:rsidRDefault="00000000">
            <w:pPr>
              <w:spacing w:before="60" w:after="60"/>
            </w:pPr>
            <w:r>
              <w:rPr>
                <w:color w:val="7D6608"/>
                <w:sz w:val="18"/>
                <w:szCs w:val="18"/>
              </w:rPr>
              <w:t>⚠️ Slightly below</w:t>
            </w:r>
          </w:p>
        </w:tc>
      </w:tr>
      <w:tr w:rsidR="00CF702D" w14:paraId="3F82A1B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E2D1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Platform commissions +5% (25%)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560F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₹3,15,000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5BCB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21.8%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6BD23" w14:textId="77777777" w:rsidR="00CF702D" w:rsidRDefault="00000000">
            <w:pPr>
              <w:spacing w:before="60" w:after="60"/>
            </w:pPr>
            <w:r>
              <w:rPr>
                <w:color w:val="276221"/>
                <w:sz w:val="18"/>
                <w:szCs w:val="18"/>
              </w:rPr>
              <w:t>✅ Still viable</w:t>
            </w:r>
          </w:p>
        </w:tc>
      </w:tr>
      <w:tr w:rsidR="00CF702D" w14:paraId="1A4C5A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28D3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Marketing spend +50%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08FD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₹2,20,000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ACD3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15.2%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EE9CE" w14:textId="77777777" w:rsidR="00CF702D" w:rsidRDefault="00000000">
            <w:pPr>
              <w:spacing w:before="60" w:after="60"/>
            </w:pPr>
            <w:r>
              <w:rPr>
                <w:color w:val="7D6608"/>
                <w:sz w:val="18"/>
                <w:szCs w:val="18"/>
              </w:rPr>
              <w:t>⚠️ Below target</w:t>
            </w:r>
          </w:p>
        </w:tc>
      </w:tr>
      <w:tr w:rsidR="00CF702D" w14:paraId="4F561E5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E4D7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All costs +10%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ECBB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₹2,50,000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ACEB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17.3%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990D5" w14:textId="77777777" w:rsidR="00CF702D" w:rsidRDefault="00000000">
            <w:pPr>
              <w:spacing w:before="60" w:after="60"/>
            </w:pPr>
            <w:r>
              <w:rPr>
                <w:color w:val="7D6608"/>
                <w:sz w:val="18"/>
                <w:szCs w:val="18"/>
              </w:rPr>
              <w:t>⚠️ Slightly below</w:t>
            </w:r>
          </w:p>
        </w:tc>
      </w:tr>
      <w:tr w:rsidR="00CF702D" w14:paraId="2C6E9C7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7873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Volume 10,000 (2× scale)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C048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₹11,90,000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59E6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41.2%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BCC6F" w14:textId="77777777" w:rsidR="00CF702D" w:rsidRDefault="00000000">
            <w:pPr>
              <w:spacing w:before="60" w:after="60"/>
            </w:pPr>
            <w:r>
              <w:rPr>
                <w:color w:val="276221"/>
                <w:sz w:val="18"/>
                <w:szCs w:val="18"/>
              </w:rPr>
              <w:t>✅✅ Excellent</w:t>
            </w:r>
          </w:p>
        </w:tc>
      </w:tr>
      <w:tr w:rsidR="00CF702D" w14:paraId="6CCE91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42D8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Volume 10,000 + COGS −15%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49B9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₹14,02,000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D2DFF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48.5%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E76304" w14:textId="77777777" w:rsidR="00CF702D" w:rsidRDefault="00000000">
            <w:pPr>
              <w:spacing w:before="60" w:after="60"/>
            </w:pPr>
            <w:r>
              <w:rPr>
                <w:color w:val="276221"/>
                <w:sz w:val="18"/>
                <w:szCs w:val="18"/>
              </w:rPr>
              <w:t>✅✅ Exceptional</w:t>
            </w:r>
          </w:p>
        </w:tc>
      </w:tr>
    </w:tbl>
    <w:p w14:paraId="4BB2CD27" w14:textId="77777777" w:rsidR="00CF702D" w:rsidRDefault="00CF702D">
      <w:pPr>
        <w:spacing w:before="60" w:after="60"/>
      </w:pPr>
    </w:p>
    <w:p w14:paraId="25751F78" w14:textId="77777777" w:rsidR="00CF702D" w:rsidRDefault="00000000">
      <w:pPr>
        <w:pStyle w:val="Heading2"/>
      </w:pPr>
      <w:r>
        <w:t>Key Risk Factors (Ranked)</w:t>
      </w:r>
    </w:p>
    <w:p w14:paraId="19451151" w14:textId="77777777" w:rsidR="00CF702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Volume shortfall — must reach 3,500+ bottles/month for 20%+ margin. Biggest risk.</w:t>
      </w:r>
    </w:p>
    <w:p w14:paraId="09B61849" w14:textId="77777777" w:rsidR="00CF702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QC platform commissions — any increase above 22% compresses 250g margins severely.</w:t>
      </w:r>
    </w:p>
    <w:p w14:paraId="29CE636A" w14:textId="77777777" w:rsidR="00CF702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Mango raw material costs — seasonal and volatile. Lock CM contracts for 6-month windows.</w:t>
      </w:r>
    </w:p>
    <w:p w14:paraId="6DC8AA81" w14:textId="77777777" w:rsidR="00CF702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Free D2C shipping — absorbing ₹70/order destroys 250g margins. Enforce minimum order value.</w:t>
      </w:r>
    </w:p>
    <w:p w14:paraId="4641FE44" w14:textId="77777777" w:rsidR="00CF702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Marketing efficiency — must reduce from ₹60/bottle to ₹30–35 within 6 months.</w:t>
      </w:r>
    </w:p>
    <w:p w14:paraId="6CC443A7" w14:textId="77777777" w:rsidR="00CF702D" w:rsidRDefault="00CF702D">
      <w:pPr>
        <w:spacing w:before="60" w:after="60"/>
      </w:pPr>
    </w:p>
    <w:p w14:paraId="40644C6A" w14:textId="77777777" w:rsidR="00CF702D" w:rsidRDefault="00000000">
      <w:r>
        <w:br w:type="page"/>
      </w:r>
    </w:p>
    <w:p w14:paraId="62D443D1" w14:textId="77777777" w:rsidR="00CF702D" w:rsidRDefault="00000000">
      <w:pPr>
        <w:pStyle w:val="Heading1"/>
      </w:pPr>
      <w:r>
        <w:lastRenderedPageBreak/>
        <w:t>10.  Revised Pricing Recommendation</w:t>
      </w:r>
    </w:p>
    <w:p w14:paraId="043A8371" w14:textId="77777777" w:rsidR="00CF702D" w:rsidRDefault="00000000">
      <w:pPr>
        <w:spacing w:before="60" w:after="60"/>
      </w:pPr>
      <w:r>
        <w:rPr>
          <w:sz w:val="19"/>
          <w:szCs w:val="19"/>
        </w:rPr>
        <w:t>Post-margin analysis reveals that 250g at ₹299 is unviable on QC and near-breakeven in retail. The 500g at ₹499 works well. Revised recommendation:</w:t>
      </w:r>
    </w:p>
    <w:p w14:paraId="53D149B6" w14:textId="77777777" w:rsidR="00CF702D" w:rsidRDefault="00CF70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600"/>
        <w:gridCol w:w="3760"/>
      </w:tblGrid>
      <w:tr w:rsidR="00CF702D" w14:paraId="1357CE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5A5C8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SKU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5BB41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Revised MRP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7F08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₹/100g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F4E9D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CF702D" w14:paraId="62941B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57B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Mango — Golden Hour (250g)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DBFA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₹349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D78C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₹139.6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E41E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Hero variant, above </w:t>
            </w:r>
            <w:proofErr w:type="spellStart"/>
            <w:r>
              <w:rPr>
                <w:sz w:val="18"/>
                <w:szCs w:val="18"/>
              </w:rPr>
              <w:t>FarmDidi</w:t>
            </w:r>
            <w:proofErr w:type="spellEnd"/>
            <w:r>
              <w:rPr>
                <w:sz w:val="18"/>
                <w:szCs w:val="18"/>
              </w:rPr>
              <w:t xml:space="preserve"> (₹92/100g). QC viable at this MRP.</w:t>
            </w:r>
          </w:p>
        </w:tc>
      </w:tr>
      <w:tr w:rsidR="00CF702D" w14:paraId="6253BB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6C25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Lemon — Zest (250g)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A858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₹349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18AE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₹139.6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A60E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Same MRP for simplicity; lower CM = slightly better margin</w:t>
            </w:r>
          </w:p>
        </w:tc>
      </w:tr>
      <w:tr w:rsidR="00CF702D" w14:paraId="3BADF6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58D2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Chili — Ember (250g)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6027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₹349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A5B0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₹139.6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2679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High demand; premium justified</w:t>
            </w:r>
          </w:p>
        </w:tc>
      </w:tr>
      <w:tr w:rsidR="00CF702D" w14:paraId="4EEA7A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7F7B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Mixed — Alchemy (250g)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5D6E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₹349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15B9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₹139.6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29DC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Consistent pricing vs. Mango</w:t>
            </w:r>
          </w:p>
        </w:tc>
      </w:tr>
      <w:tr w:rsidR="00CF702D" w14:paraId="08C674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D89F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Mango — Golden Hour (500g)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16D9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₹549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5220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₹109.8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8266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Hero SKU; mango raw material justifies premium</w:t>
            </w:r>
          </w:p>
        </w:tc>
      </w:tr>
      <w:tr w:rsidR="00CF702D" w14:paraId="7E6A4B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6502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Lemon — Zest (500g)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DDC0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₹499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E0B8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₹99.8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CE28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Lemon cost advantage; accessible</w:t>
            </w:r>
          </w:p>
        </w:tc>
      </w:tr>
      <w:tr w:rsidR="00CF702D" w14:paraId="0310F3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26D5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Chili — Ember (500g)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AB96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₹549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7100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₹109.8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F19E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Premium chili variant</w:t>
            </w:r>
          </w:p>
        </w:tc>
      </w:tr>
      <w:tr w:rsidR="00CF702D" w14:paraId="6B6241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B689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Mixed — Alchemy (500g)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968C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₹499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5F3B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₹99.8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451C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Everyday use; approachable</w:t>
            </w:r>
          </w:p>
        </w:tc>
      </w:tr>
    </w:tbl>
    <w:p w14:paraId="33729994" w14:textId="77777777" w:rsidR="00CF702D" w:rsidRDefault="00CF70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702D" w14:paraId="4CD766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thick" w:sz="12" w:space="0" w:color="C0392B"/>
              <w:bottom w:val="single" w:sz="4" w:space="0" w:color="C0392B"/>
              <w:right w:val="single" w:sz="1" w:space="0" w:color="CCCCCC"/>
            </w:tcBorders>
            <w:shd w:val="clear" w:color="auto" w:fill="FFEB9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7A81EE" w14:textId="77777777" w:rsidR="00CF702D" w:rsidRDefault="00000000">
            <w:pPr>
              <w:spacing w:before="60" w:after="60"/>
            </w:pPr>
            <w:r>
              <w:rPr>
                <w:i/>
                <w:iCs/>
                <w:color w:val="333333"/>
                <w:sz w:val="18"/>
                <w:szCs w:val="18"/>
              </w:rPr>
              <w:t>CHANNEL RULE: Use 250g for trial, discovery, and gifting. Push 500g as the hero repeat-purchase SKU in all marketing. Do not sell 250g in modern retail until volume exceeds 8,000 bottles/month.</w:t>
            </w:r>
          </w:p>
        </w:tc>
      </w:tr>
    </w:tbl>
    <w:p w14:paraId="7E71B07E" w14:textId="77777777" w:rsidR="00CF702D" w:rsidRDefault="00CF702D">
      <w:pPr>
        <w:spacing w:before="60" w:after="60"/>
      </w:pPr>
    </w:p>
    <w:p w14:paraId="6A8CDA71" w14:textId="77777777" w:rsidR="00CF702D" w:rsidRDefault="00000000">
      <w:r>
        <w:br w:type="page"/>
      </w:r>
    </w:p>
    <w:p w14:paraId="38A506E1" w14:textId="77777777" w:rsidR="00CF702D" w:rsidRDefault="00000000">
      <w:pPr>
        <w:pStyle w:val="Heading1"/>
      </w:pPr>
      <w:r>
        <w:lastRenderedPageBreak/>
        <w:t>11.  Strategic Recommendations</w:t>
      </w:r>
    </w:p>
    <w:p w14:paraId="2E05B9CF" w14:textId="77777777" w:rsidR="00CF702D" w:rsidRDefault="00000000">
      <w:pPr>
        <w:pStyle w:val="Heading2"/>
      </w:pPr>
      <w:r>
        <w:t>Prioritise 500g SKU from Day 1</w:t>
      </w:r>
    </w:p>
    <w:p w14:paraId="2CB60C66" w14:textId="77777777" w:rsidR="00CF702D" w:rsidRDefault="00000000">
      <w:pPr>
        <w:spacing w:before="60" w:after="60"/>
      </w:pPr>
      <w:r>
        <w:rPr>
          <w:sz w:val="19"/>
          <w:szCs w:val="19"/>
        </w:rPr>
        <w:t>D2C 43%, QC 36%, retail 28%. The 500g is where all the margin lives. Use 250g only as a trial / gifting / discovery SKU.</w:t>
      </w:r>
    </w:p>
    <w:p w14:paraId="5F06627F" w14:textId="77777777" w:rsidR="00CF702D" w:rsidRDefault="00CF702D">
      <w:pPr>
        <w:spacing w:before="60" w:after="60"/>
      </w:pPr>
    </w:p>
    <w:p w14:paraId="12FD79E1" w14:textId="77777777" w:rsidR="00CF702D" w:rsidRDefault="00000000">
      <w:pPr>
        <w:pStyle w:val="Heading2"/>
      </w:pPr>
      <w:r>
        <w:t>Lead with D2C, Not Modern Retail</w:t>
      </w:r>
    </w:p>
    <w:p w14:paraId="21397B1E" w14:textId="77777777" w:rsidR="00CF702D" w:rsidRDefault="00000000">
      <w:pPr>
        <w:spacing w:before="60" w:after="60"/>
      </w:pPr>
      <w:r>
        <w:rPr>
          <w:sz w:val="19"/>
          <w:szCs w:val="19"/>
        </w:rPr>
        <w:t>Modern retail at ₹349 MRP for 250g still generates thin margins (not illustrated here). Build D2C repeat customer base first, then leverage that proof-of-demand to negotiate better retail terms in Year 2.</w:t>
      </w:r>
    </w:p>
    <w:p w14:paraId="3534E13A" w14:textId="77777777" w:rsidR="00CF702D" w:rsidRDefault="00CF702D">
      <w:pPr>
        <w:spacing w:before="60" w:after="60"/>
      </w:pPr>
    </w:p>
    <w:p w14:paraId="48B131CE" w14:textId="77777777" w:rsidR="00CF702D" w:rsidRDefault="00000000">
      <w:pPr>
        <w:pStyle w:val="Heading2"/>
      </w:pPr>
      <w:r>
        <w:t>Engineer Average Order Value on D2C</w:t>
      </w:r>
    </w:p>
    <w:p w14:paraId="50D08D78" w14:textId="77777777" w:rsidR="00CF702D" w:rsidRDefault="00000000">
      <w:pPr>
        <w:spacing w:before="60" w:after="60"/>
      </w:pPr>
      <w:r>
        <w:rPr>
          <w:sz w:val="19"/>
          <w:szCs w:val="19"/>
        </w:rPr>
        <w:t>A 2-bottle order (mix of variants) with ₹70 shipping split across 2 units dramatically improves margin. Create “Try 2” bundles at ₹699 to push AOV above free shipping threshold.</w:t>
      </w:r>
    </w:p>
    <w:p w14:paraId="6BD00211" w14:textId="77777777" w:rsidR="00CF702D" w:rsidRDefault="00CF702D">
      <w:pPr>
        <w:spacing w:before="60" w:after="60"/>
      </w:pPr>
    </w:p>
    <w:p w14:paraId="25EC3F56" w14:textId="77777777" w:rsidR="00CF702D" w:rsidRDefault="00000000">
      <w:pPr>
        <w:pStyle w:val="Heading2"/>
      </w:pPr>
      <w:r>
        <w:t>Lock CM Contract with Raw Material Hedge</w:t>
      </w:r>
    </w:p>
    <w:p w14:paraId="73469524" w14:textId="77777777" w:rsidR="00CF702D" w:rsidRDefault="00000000">
      <w:pPr>
        <w:spacing w:before="60" w:after="60"/>
      </w:pPr>
      <w:r>
        <w:rPr>
          <w:sz w:val="19"/>
          <w:szCs w:val="19"/>
        </w:rPr>
        <w:t>Mango raw material is the biggest cost risk — seasonal and volatile April–July. Negotiate fixed-price contract with CM for at least 12 months, even if slightly above spot in low season.</w:t>
      </w:r>
    </w:p>
    <w:p w14:paraId="75D46A2E" w14:textId="77777777" w:rsidR="00CF702D" w:rsidRDefault="00CF702D">
      <w:pPr>
        <w:spacing w:before="60" w:after="60"/>
      </w:pPr>
    </w:p>
    <w:p w14:paraId="70FA5A53" w14:textId="77777777" w:rsidR="00CF702D" w:rsidRDefault="00000000">
      <w:pPr>
        <w:pStyle w:val="Heading2"/>
      </w:pPr>
      <w:r>
        <w:t>QC Viability Requires ₹349+ MRP on 250g</w:t>
      </w:r>
    </w:p>
    <w:p w14:paraId="4F68067B" w14:textId="77777777" w:rsidR="00CF702D" w:rsidRDefault="00000000">
      <w:pPr>
        <w:spacing w:before="60" w:after="60"/>
      </w:pPr>
      <w:r>
        <w:rPr>
          <w:sz w:val="19"/>
          <w:szCs w:val="19"/>
        </w:rPr>
        <w:t xml:space="preserve">At ₹299, </w:t>
      </w:r>
      <w:proofErr w:type="spellStart"/>
      <w:r>
        <w:rPr>
          <w:sz w:val="19"/>
          <w:szCs w:val="19"/>
        </w:rPr>
        <w:t>Blinkit</w:t>
      </w:r>
      <w:proofErr w:type="spellEnd"/>
      <w:r>
        <w:rPr>
          <w:sz w:val="19"/>
          <w:szCs w:val="19"/>
        </w:rPr>
        <w:t xml:space="preserve"> margins are 13% — not sustainable. Either price at ₹349 or accept QC is a brand-building investment (zero contribution) for the first 6 months.</w:t>
      </w:r>
    </w:p>
    <w:p w14:paraId="64CD7EEA" w14:textId="77777777" w:rsidR="00CF702D" w:rsidRDefault="00CF702D">
      <w:pPr>
        <w:spacing w:before="60" w:after="60"/>
      </w:pPr>
    </w:p>
    <w:p w14:paraId="3A8AB5DE" w14:textId="77777777" w:rsidR="00CF702D" w:rsidRDefault="00000000">
      <w:r>
        <w:br w:type="page"/>
      </w:r>
    </w:p>
    <w:p w14:paraId="766FDDD6" w14:textId="77777777" w:rsidR="00CF702D" w:rsidRDefault="00000000">
      <w:pPr>
        <w:pStyle w:val="Heading1"/>
      </w:pPr>
      <w:r>
        <w:lastRenderedPageBreak/>
        <w:t>12.  Open Questions &amp; Validation Needed</w:t>
      </w:r>
    </w:p>
    <w:p w14:paraId="3C9E52ED" w14:textId="77777777" w:rsidR="00CF702D" w:rsidRDefault="00000000">
      <w:pPr>
        <w:spacing w:before="60" w:after="60"/>
      </w:pPr>
      <w:r>
        <w:rPr>
          <w:sz w:val="19"/>
          <w:szCs w:val="19"/>
        </w:rPr>
        <w:t>This model is based on published data and industry benchmarks. All costs must be validated with actual supplier quotes before financial planning.</w:t>
      </w:r>
    </w:p>
    <w:p w14:paraId="20E0356D" w14:textId="77777777" w:rsidR="00CF702D" w:rsidRDefault="00CF70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3383"/>
        <w:gridCol w:w="2788"/>
        <w:gridCol w:w="2748"/>
      </w:tblGrid>
      <w:tr w:rsidR="00CF702D" w14:paraId="673C39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5C94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8CA2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E7CA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DE80E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How to Validate</w:t>
            </w:r>
          </w:p>
        </w:tc>
      </w:tr>
      <w:tr w:rsidR="00CF702D" w14:paraId="751711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10A7D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C1A4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Actual CM quotes from 3 manufacturers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7F5F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CM is largest COGS variable; ₹80–130/kg range is wide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41A7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RFQ via </w:t>
            </w:r>
            <w:proofErr w:type="spellStart"/>
            <w:r>
              <w:rPr>
                <w:sz w:val="18"/>
                <w:szCs w:val="18"/>
              </w:rPr>
              <w:t>IndiaMART</w:t>
            </w:r>
            <w:proofErr w:type="spellEnd"/>
            <w:r>
              <w:rPr>
                <w:sz w:val="18"/>
                <w:szCs w:val="18"/>
              </w:rPr>
              <w:t>; MOQ 500kg trial batch</w:t>
            </w:r>
          </w:p>
        </w:tc>
      </w:tr>
      <w:tr w:rsidR="00CF702D" w14:paraId="10C81F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2962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6F67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Glass jar quotes at 5,000-unit MOQ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9F1B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₹20 vs ₹28/jar = ₹8/bottle = ₹4,800/month swing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B0C6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Contact Hindustan Glass, Crown Glass</w:t>
            </w:r>
          </w:p>
        </w:tc>
      </w:tr>
      <w:tr w:rsidR="00CF702D" w14:paraId="0E5240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D32F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826B6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Blinkit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Zepto</w:t>
            </w:r>
            <w:proofErr w:type="spellEnd"/>
            <w:r>
              <w:rPr>
                <w:sz w:val="18"/>
                <w:szCs w:val="18"/>
              </w:rPr>
              <w:t xml:space="preserve"> actual commission terms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91E1D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Published rates differ from what new brands get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0F6A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Contact category managers; join </w:t>
            </w:r>
            <w:proofErr w:type="spellStart"/>
            <w:r>
              <w:rPr>
                <w:sz w:val="18"/>
                <w:szCs w:val="18"/>
              </w:rPr>
              <w:t>Blinkit</w:t>
            </w:r>
            <w:proofErr w:type="spellEnd"/>
            <w:r>
              <w:rPr>
                <w:sz w:val="18"/>
                <w:szCs w:val="18"/>
              </w:rPr>
              <w:t xml:space="preserve"> seller portal</w:t>
            </w:r>
          </w:p>
        </w:tc>
      </w:tr>
      <w:tr w:rsidR="00CF702D" w14:paraId="2D700E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2888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CF3F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Nature's Basket listing fee + SKU minimum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74E4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Often ₹1–3L listing deposit per SKU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2B89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Direct talk with Nature's Basket buyer</w:t>
            </w:r>
          </w:p>
        </w:tc>
      </w:tr>
      <w:tr w:rsidR="00CF702D" w14:paraId="54F45B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DFE8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AD49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HSN classification (5% vs 12% GST)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98FC0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Changes all margin calculations materially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C80C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Consult CA with FSSAI + pickle-specific GST expertise</w:t>
            </w:r>
          </w:p>
        </w:tc>
      </w:tr>
      <w:tr w:rsidR="00CF702D" w14:paraId="009064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FAE7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4804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Shelf life and FSSAI compliance costs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A832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Lab testing + FSSAI license ₹5,000–50,000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65B1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Contact FSSAI agent; budget ₹50,000 one-time</w:t>
            </w:r>
          </w:p>
        </w:tc>
      </w:tr>
      <w:tr w:rsidR="00CF702D" w14:paraId="1459F7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2091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3B98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Mango seasonality CM supply strategy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082B8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Mango April–July; need year-round supply plan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3CC8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Discuss shelf life with CM (typically 12–18 months)</w:t>
            </w:r>
          </w:p>
        </w:tc>
      </w:tr>
      <w:tr w:rsidR="00CF702D" w14:paraId="236764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9822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24B4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D2C shipping cost by city tier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F0FC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Metro ₹65 vs metro-tier2 ₹95 — blend matters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E14F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Pilot with 100 bottles; </w:t>
            </w:r>
            <w:proofErr w:type="spellStart"/>
            <w:r>
              <w:rPr>
                <w:sz w:val="18"/>
                <w:szCs w:val="18"/>
              </w:rPr>
              <w:t>Shiprocket</w:t>
            </w:r>
            <w:proofErr w:type="spellEnd"/>
            <w:r>
              <w:rPr>
                <w:sz w:val="18"/>
                <w:szCs w:val="18"/>
              </w:rPr>
              <w:t xml:space="preserve"> rate calculator</w:t>
            </w:r>
          </w:p>
        </w:tc>
      </w:tr>
      <w:tr w:rsidR="00CF702D" w14:paraId="29A36D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F3BD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7508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Restaurant channel price sensitivity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9A92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May push for 45–50% off MRP consistently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A3F8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Pilot with 5–10 restaurants in Delhi/Mumbai</w:t>
            </w:r>
          </w:p>
        </w:tc>
      </w:tr>
      <w:tr w:rsidR="00CF702D" w14:paraId="47380B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679E5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F377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Actual 3PL rates in Delhi/Mumbai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205C19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₹50,000–75,000/month is an estimate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A1302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Quotes from </w:t>
            </w:r>
            <w:proofErr w:type="spellStart"/>
            <w:r>
              <w:rPr>
                <w:sz w:val="18"/>
                <w:szCs w:val="18"/>
              </w:rPr>
              <w:t>Xpressbees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Loadshare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Shiprocket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Fulfillment</w:t>
            </w:r>
            <w:proofErr w:type="spellEnd"/>
          </w:p>
        </w:tc>
      </w:tr>
    </w:tbl>
    <w:p w14:paraId="4C0E699D" w14:textId="77777777" w:rsidR="00CF702D" w:rsidRDefault="00CF70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702D" w14:paraId="128B70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thick" w:sz="12" w:space="0" w:color="C0392B"/>
              <w:bottom w:val="single" w:sz="4" w:space="0" w:color="C0392B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69A54" w14:textId="77777777" w:rsidR="00CF702D" w:rsidRDefault="00000000">
            <w:pPr>
              <w:spacing w:before="60" w:after="60"/>
            </w:pPr>
            <w:r>
              <w:rPr>
                <w:i/>
                <w:iCs/>
                <w:color w:val="333333"/>
                <w:sz w:val="18"/>
                <w:szCs w:val="18"/>
              </w:rPr>
              <w:t xml:space="preserve">Model accuracy will improve significantly once: (a) 3 CM quotes received, (b) glass jar MOQ quotes confirmed, (c) 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Blinkit</w:t>
            </w:r>
            <w:proofErr w:type="spellEnd"/>
            <w:r>
              <w:rPr>
                <w:i/>
                <w:iCs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Zepto</w:t>
            </w:r>
            <w:proofErr w:type="spellEnd"/>
            <w:r>
              <w:rPr>
                <w:i/>
                <w:iCs/>
                <w:color w:val="333333"/>
                <w:sz w:val="18"/>
                <w:szCs w:val="18"/>
              </w:rPr>
              <w:t xml:space="preserve"> seller agreements reviewed, (d) 3PL quotes obtained. Target v2 update after first CM RFQ round.</w:t>
            </w:r>
          </w:p>
        </w:tc>
      </w:tr>
    </w:tbl>
    <w:p w14:paraId="0A70F5E7" w14:textId="77777777" w:rsidR="00CF702D" w:rsidRDefault="00CF702D">
      <w:pPr>
        <w:spacing w:before="60" w:after="60"/>
      </w:pPr>
    </w:p>
    <w:p w14:paraId="2A966055" w14:textId="77777777" w:rsidR="00CF702D" w:rsidRDefault="00000000">
      <w:r>
        <w:br w:type="page"/>
      </w:r>
    </w:p>
    <w:p w14:paraId="65FA664F" w14:textId="77777777" w:rsidR="00CF702D" w:rsidRDefault="00000000">
      <w:pPr>
        <w:pStyle w:val="Heading1"/>
      </w:pPr>
      <w:r>
        <w:lastRenderedPageBreak/>
        <w:t>13. 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200"/>
        <w:gridCol w:w="5760"/>
      </w:tblGrid>
      <w:tr w:rsidR="00CF702D" w14:paraId="6EFB0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BED6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054A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B0CA" w14:textId="77777777" w:rsidR="00CF702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What It Informs</w:t>
            </w:r>
          </w:p>
        </w:tc>
      </w:tr>
      <w:tr w:rsidR="00CF702D" w14:paraId="098082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FC0D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5BE7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Internal competitor research (competitor-pricing.md, May 2026)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8A43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Competitor MRPs — </w:t>
            </w:r>
            <w:proofErr w:type="spellStart"/>
            <w:r>
              <w:rPr>
                <w:sz w:val="18"/>
                <w:szCs w:val="18"/>
              </w:rPr>
              <w:t>FarmDidi</w:t>
            </w:r>
            <w:proofErr w:type="spellEnd"/>
            <w:r>
              <w:rPr>
                <w:sz w:val="18"/>
                <w:szCs w:val="18"/>
              </w:rPr>
              <w:t xml:space="preserve">, Mother’s Recipe, Priya, Patanjali, </w:t>
            </w:r>
            <w:proofErr w:type="spellStart"/>
            <w:r>
              <w:rPr>
                <w:sz w:val="18"/>
                <w:szCs w:val="18"/>
              </w:rPr>
              <w:t>Naagin</w:t>
            </w:r>
            <w:proofErr w:type="spellEnd"/>
          </w:p>
        </w:tc>
      </w:tr>
      <w:tr w:rsidR="00CF702D" w14:paraId="62B000B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3F09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25754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IndiaMART</w:t>
            </w:r>
            <w:proofErr w:type="spellEnd"/>
            <w:r>
              <w:rPr>
                <w:sz w:val="18"/>
                <w:szCs w:val="18"/>
              </w:rPr>
              <w:t xml:space="preserve"> — glass jar category, label printing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D165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Glass jar pricing ₹15–40; label printing ₹4–12</w:t>
            </w:r>
          </w:p>
        </w:tc>
      </w:tr>
      <w:tr w:rsidR="00CF702D" w14:paraId="69E8B7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8744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09A2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Economic Times / </w:t>
            </w:r>
            <w:proofErr w:type="spellStart"/>
            <w:r>
              <w:rPr>
                <w:sz w:val="18"/>
                <w:szCs w:val="18"/>
              </w:rPr>
              <w:t>Entrackr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Blinkit</w:t>
            </w:r>
            <w:proofErr w:type="spellEnd"/>
            <w:r>
              <w:rPr>
                <w:sz w:val="18"/>
                <w:szCs w:val="18"/>
              </w:rPr>
              <w:t xml:space="preserve"> seller economics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7DC3B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Blinkit</w:t>
            </w:r>
            <w:proofErr w:type="spellEnd"/>
            <w:r>
              <w:rPr>
                <w:sz w:val="18"/>
                <w:szCs w:val="18"/>
              </w:rPr>
              <w:t xml:space="preserve"> 18–22% commission; platform fee structure</w:t>
            </w:r>
          </w:p>
        </w:tc>
      </w:tr>
      <w:tr w:rsidR="00CF702D" w14:paraId="1D76A2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46AEA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65C70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YourStory</w:t>
            </w:r>
            <w:proofErr w:type="spellEnd"/>
            <w:r>
              <w:rPr>
                <w:sz w:val="18"/>
                <w:szCs w:val="18"/>
              </w:rPr>
              <w:t xml:space="preserve"> — quick commerce brand economics 2024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50ED3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Zepto</w:t>
            </w:r>
            <w:proofErr w:type="spellEnd"/>
            <w:r>
              <w:rPr>
                <w:sz w:val="18"/>
                <w:szCs w:val="18"/>
              </w:rPr>
              <w:t xml:space="preserve"> 15–20%; </w:t>
            </w:r>
            <w:proofErr w:type="spellStart"/>
            <w:r>
              <w:rPr>
                <w:sz w:val="18"/>
                <w:szCs w:val="18"/>
              </w:rPr>
              <w:t>Instamart</w:t>
            </w:r>
            <w:proofErr w:type="spellEnd"/>
            <w:r>
              <w:rPr>
                <w:sz w:val="18"/>
                <w:szCs w:val="18"/>
              </w:rPr>
              <w:t xml:space="preserve"> 15–18%</w:t>
            </w:r>
          </w:p>
        </w:tc>
      </w:tr>
      <w:tr w:rsidR="00CF702D" w14:paraId="0F7097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9476E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63D0D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Shiprocket</w:t>
            </w:r>
            <w:proofErr w:type="spellEnd"/>
            <w:r>
              <w:rPr>
                <w:sz w:val="18"/>
                <w:szCs w:val="18"/>
              </w:rPr>
              <w:t xml:space="preserve"> published rate card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0D963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Outbound D2C shipping ₹60–110 by weight/zone</w:t>
            </w:r>
          </w:p>
        </w:tc>
      </w:tr>
      <w:tr w:rsidR="00CF702D" w14:paraId="5112C6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5240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4BB2C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GST rate schedule — HSN 2001 (Ministry of Finance)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6684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12% GST on branded packaged pickles</w:t>
            </w:r>
          </w:p>
        </w:tc>
      </w:tr>
      <w:tr w:rsidR="00CF702D" w14:paraId="148F69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5C93B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5C72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ITC / Marico annual reports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5300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Modern trade margin benchmarks 28–35%</w:t>
            </w:r>
          </w:p>
        </w:tc>
      </w:tr>
      <w:tr w:rsidR="00CF702D" w14:paraId="3E466F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7D876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7FBC2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pricing page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239F7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Payment gateway 2–2.5% on domestic transactions</w:t>
            </w:r>
          </w:p>
        </w:tc>
      </w:tr>
      <w:tr w:rsidR="00CF702D" w14:paraId="6F9D9F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4F9C1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E2F1D" w14:textId="77777777" w:rsidR="00CF702D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FarmDidi</w:t>
            </w:r>
            <w:proofErr w:type="spellEnd"/>
            <w:r>
              <w:rPr>
                <w:sz w:val="18"/>
                <w:szCs w:val="18"/>
              </w:rPr>
              <w:t xml:space="preserve"> website (farmdidi.com) — verified May 2026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248BF" w14:textId="77777777" w:rsidR="00CF702D" w:rsidRDefault="00000000">
            <w:pPr>
              <w:spacing w:before="60" w:after="60"/>
            </w:pPr>
            <w:r>
              <w:rPr>
                <w:sz w:val="18"/>
                <w:szCs w:val="18"/>
              </w:rPr>
              <w:t>Premium pickle pricing benchmarks ₹92–115/100g</w:t>
            </w:r>
          </w:p>
        </w:tc>
      </w:tr>
    </w:tbl>
    <w:p w14:paraId="0D058255" w14:textId="77777777" w:rsidR="00275765" w:rsidRDefault="00275765"/>
    <w:sectPr w:rsidR="0027576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2AD8E" w14:textId="77777777" w:rsidR="00275765" w:rsidRDefault="00275765">
      <w:r>
        <w:separator/>
      </w:r>
    </w:p>
  </w:endnote>
  <w:endnote w:type="continuationSeparator" w:id="0">
    <w:p w14:paraId="4D0BA279" w14:textId="77777777" w:rsidR="00275765" w:rsidRDefault="00275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5E563" w14:textId="77777777" w:rsidR="00CF702D" w:rsidRDefault="00000000">
    <w:pPr>
      <w:pBdr>
        <w:top w:val="single" w:sz="4" w:space="6" w:color="C0392B"/>
      </w:pBdr>
      <w:spacing w:before="80"/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356DD0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356DD0">
      <w:rPr>
        <w:noProof/>
        <w:color w:val="555555"/>
        <w:sz w:val="16"/>
        <w:szCs w:val="16"/>
      </w:rPr>
      <w:t>3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28A90" w14:textId="77777777" w:rsidR="00275765" w:rsidRDefault="00275765">
      <w:r>
        <w:separator/>
      </w:r>
    </w:p>
  </w:footnote>
  <w:footnote w:type="continuationSeparator" w:id="0">
    <w:p w14:paraId="52A79B68" w14:textId="77777777" w:rsidR="00275765" w:rsidRDefault="00275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EAD1A" w14:textId="77777777" w:rsidR="00CF702D" w:rsidRDefault="00000000">
    <w:pPr>
      <w:pBdr>
        <w:bottom w:val="single" w:sz="4" w:space="6" w:color="C0392B"/>
      </w:pBdr>
      <w:spacing w:after="80"/>
      <w:jc w:val="right"/>
    </w:pPr>
    <w:r>
      <w:rPr>
        <w:i/>
        <w:iCs/>
        <w:color w:val="555555"/>
        <w:sz w:val="16"/>
        <w:szCs w:val="16"/>
      </w:rPr>
      <w:t>The 40’s Cookbook by Madhu — Unit Economics v1 —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14A75"/>
    <w:multiLevelType w:val="hybridMultilevel"/>
    <w:tmpl w:val="3A540AF8"/>
    <w:lvl w:ilvl="0" w:tplc="2E422802">
      <w:start w:val="1"/>
      <w:numFmt w:val="bullet"/>
      <w:lvlText w:val="•"/>
      <w:lvlJc w:val="left"/>
      <w:pPr>
        <w:ind w:left="720" w:hanging="360"/>
      </w:pPr>
    </w:lvl>
    <w:lvl w:ilvl="1" w:tplc="3C66A4F0">
      <w:numFmt w:val="decimal"/>
      <w:lvlText w:val=""/>
      <w:lvlJc w:val="left"/>
    </w:lvl>
    <w:lvl w:ilvl="2" w:tplc="36801C86">
      <w:numFmt w:val="decimal"/>
      <w:lvlText w:val=""/>
      <w:lvlJc w:val="left"/>
    </w:lvl>
    <w:lvl w:ilvl="3" w:tplc="C7187628">
      <w:numFmt w:val="decimal"/>
      <w:lvlText w:val=""/>
      <w:lvlJc w:val="left"/>
    </w:lvl>
    <w:lvl w:ilvl="4" w:tplc="6D1084B0">
      <w:numFmt w:val="decimal"/>
      <w:lvlText w:val=""/>
      <w:lvlJc w:val="left"/>
    </w:lvl>
    <w:lvl w:ilvl="5" w:tplc="DA64D122">
      <w:numFmt w:val="decimal"/>
      <w:lvlText w:val=""/>
      <w:lvlJc w:val="left"/>
    </w:lvl>
    <w:lvl w:ilvl="6" w:tplc="BC606878">
      <w:numFmt w:val="decimal"/>
      <w:lvlText w:val=""/>
      <w:lvlJc w:val="left"/>
    </w:lvl>
    <w:lvl w:ilvl="7" w:tplc="5BE6FA24">
      <w:numFmt w:val="decimal"/>
      <w:lvlText w:val=""/>
      <w:lvlJc w:val="left"/>
    </w:lvl>
    <w:lvl w:ilvl="8" w:tplc="CAA82902">
      <w:numFmt w:val="decimal"/>
      <w:lvlText w:val=""/>
      <w:lvlJc w:val="left"/>
    </w:lvl>
  </w:abstractNum>
  <w:abstractNum w:abstractNumId="1" w15:restartNumberingAfterBreak="0">
    <w:nsid w:val="4113261F"/>
    <w:multiLevelType w:val="hybridMultilevel"/>
    <w:tmpl w:val="4BB84BD2"/>
    <w:lvl w:ilvl="0" w:tplc="334A14AA">
      <w:start w:val="1"/>
      <w:numFmt w:val="decimal"/>
      <w:lvlText w:val="%1."/>
      <w:lvlJc w:val="left"/>
      <w:pPr>
        <w:ind w:left="720" w:hanging="360"/>
      </w:pPr>
    </w:lvl>
    <w:lvl w:ilvl="1" w:tplc="1E4457D2">
      <w:numFmt w:val="decimal"/>
      <w:lvlText w:val=""/>
      <w:lvlJc w:val="left"/>
    </w:lvl>
    <w:lvl w:ilvl="2" w:tplc="AC26D60A">
      <w:numFmt w:val="decimal"/>
      <w:lvlText w:val=""/>
      <w:lvlJc w:val="left"/>
    </w:lvl>
    <w:lvl w:ilvl="3" w:tplc="C9288FFC">
      <w:numFmt w:val="decimal"/>
      <w:lvlText w:val=""/>
      <w:lvlJc w:val="left"/>
    </w:lvl>
    <w:lvl w:ilvl="4" w:tplc="27241C28">
      <w:numFmt w:val="decimal"/>
      <w:lvlText w:val=""/>
      <w:lvlJc w:val="left"/>
    </w:lvl>
    <w:lvl w:ilvl="5" w:tplc="AF667302">
      <w:numFmt w:val="decimal"/>
      <w:lvlText w:val=""/>
      <w:lvlJc w:val="left"/>
    </w:lvl>
    <w:lvl w:ilvl="6" w:tplc="75E2F1DC">
      <w:numFmt w:val="decimal"/>
      <w:lvlText w:val=""/>
      <w:lvlJc w:val="left"/>
    </w:lvl>
    <w:lvl w:ilvl="7" w:tplc="08F6FFB2">
      <w:numFmt w:val="decimal"/>
      <w:lvlText w:val=""/>
      <w:lvlJc w:val="left"/>
    </w:lvl>
    <w:lvl w:ilvl="8" w:tplc="DB2E042E">
      <w:numFmt w:val="decimal"/>
      <w:lvlText w:val=""/>
      <w:lvlJc w:val="left"/>
    </w:lvl>
  </w:abstractNum>
  <w:abstractNum w:abstractNumId="2" w15:restartNumberingAfterBreak="0">
    <w:nsid w:val="5E8725EE"/>
    <w:multiLevelType w:val="hybridMultilevel"/>
    <w:tmpl w:val="8B1C193A"/>
    <w:lvl w:ilvl="0" w:tplc="439AE38C">
      <w:start w:val="1"/>
      <w:numFmt w:val="bullet"/>
      <w:lvlText w:val="●"/>
      <w:lvlJc w:val="left"/>
      <w:pPr>
        <w:ind w:left="720" w:hanging="360"/>
      </w:pPr>
    </w:lvl>
    <w:lvl w:ilvl="1" w:tplc="0EE48A20">
      <w:start w:val="1"/>
      <w:numFmt w:val="bullet"/>
      <w:lvlText w:val="○"/>
      <w:lvlJc w:val="left"/>
      <w:pPr>
        <w:ind w:left="1440" w:hanging="360"/>
      </w:pPr>
    </w:lvl>
    <w:lvl w:ilvl="2" w:tplc="6C12484E">
      <w:start w:val="1"/>
      <w:numFmt w:val="bullet"/>
      <w:lvlText w:val="■"/>
      <w:lvlJc w:val="left"/>
      <w:pPr>
        <w:ind w:left="2160" w:hanging="360"/>
      </w:pPr>
    </w:lvl>
    <w:lvl w:ilvl="3" w:tplc="58C4C88A">
      <w:start w:val="1"/>
      <w:numFmt w:val="bullet"/>
      <w:lvlText w:val="●"/>
      <w:lvlJc w:val="left"/>
      <w:pPr>
        <w:ind w:left="2880" w:hanging="360"/>
      </w:pPr>
    </w:lvl>
    <w:lvl w:ilvl="4" w:tplc="C88419EA">
      <w:start w:val="1"/>
      <w:numFmt w:val="bullet"/>
      <w:lvlText w:val="○"/>
      <w:lvlJc w:val="left"/>
      <w:pPr>
        <w:ind w:left="3600" w:hanging="360"/>
      </w:pPr>
    </w:lvl>
    <w:lvl w:ilvl="5" w:tplc="8A44B410">
      <w:start w:val="1"/>
      <w:numFmt w:val="bullet"/>
      <w:lvlText w:val="■"/>
      <w:lvlJc w:val="left"/>
      <w:pPr>
        <w:ind w:left="4320" w:hanging="360"/>
      </w:pPr>
    </w:lvl>
    <w:lvl w:ilvl="6" w:tplc="7974F068">
      <w:start w:val="1"/>
      <w:numFmt w:val="bullet"/>
      <w:lvlText w:val="●"/>
      <w:lvlJc w:val="left"/>
      <w:pPr>
        <w:ind w:left="5040" w:hanging="360"/>
      </w:pPr>
    </w:lvl>
    <w:lvl w:ilvl="7" w:tplc="449A4480">
      <w:start w:val="1"/>
      <w:numFmt w:val="bullet"/>
      <w:lvlText w:val="●"/>
      <w:lvlJc w:val="left"/>
      <w:pPr>
        <w:ind w:left="5760" w:hanging="360"/>
      </w:pPr>
    </w:lvl>
    <w:lvl w:ilvl="8" w:tplc="6C1CC772">
      <w:start w:val="1"/>
      <w:numFmt w:val="bullet"/>
      <w:lvlText w:val="●"/>
      <w:lvlJc w:val="left"/>
      <w:pPr>
        <w:ind w:left="6480" w:hanging="360"/>
      </w:pPr>
    </w:lvl>
  </w:abstractNum>
  <w:num w:numId="1" w16cid:durableId="1742293889">
    <w:abstractNumId w:val="2"/>
    <w:lvlOverride w:ilvl="0">
      <w:startOverride w:val="1"/>
    </w:lvlOverride>
  </w:num>
  <w:num w:numId="2" w16cid:durableId="1458722403">
    <w:abstractNumId w:val="0"/>
    <w:lvlOverride w:ilvl="0">
      <w:startOverride w:val="1"/>
    </w:lvlOverride>
  </w:num>
  <w:num w:numId="3" w16cid:durableId="637875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02D"/>
    <w:rsid w:val="00275765"/>
    <w:rsid w:val="00356DD0"/>
    <w:rsid w:val="008B15F0"/>
    <w:rsid w:val="00CF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BAD2A9"/>
  <w15:docId w15:val="{ADA02151-8A3E-3E4B-B863-46A8A10B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rFonts w:ascii="Georgia" w:eastAsia="Georgia" w:hAnsi="Georgia" w:cs="Georgia"/>
      <w:b/>
      <w:bCs/>
      <w:color w:val="C0392B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ascii="Georgia" w:eastAsia="Georgia" w:hAnsi="Georgia" w:cs="Georgia"/>
      <w:b/>
      <w:bCs/>
      <w:color w:val="C0392B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rFonts w:ascii="Georgia" w:eastAsia="Georgia" w:hAnsi="Georgia" w:cs="Georgia"/>
      <w:b/>
      <w:bCs/>
      <w:color w:val="C0392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2238</Words>
  <Characters>12758</Characters>
  <Application>Microsoft Office Word</Application>
  <DocSecurity>0</DocSecurity>
  <Lines>106</Lines>
  <Paragraphs>29</Paragraphs>
  <ScaleCrop>false</ScaleCrop>
  <Company/>
  <LinksUpToDate>false</LinksUpToDate>
  <CharactersWithSpaces>14967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Sarthak Parashar</cp:lastModifiedBy>
  <cp:revision>2</cp:revision>
  <dcterms:created xsi:type="dcterms:W3CDTF">2026-05-07T15:07:00Z</dcterms:created>
  <dcterms:modified xsi:type="dcterms:W3CDTF">2026-05-09T09:12:00Z</dcterms:modified>
</cp:coreProperties>
</file>