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Calibri" w:cs="Calibri" w:eastAsia="Calibri" w:hAnsi="Calibri"/>
          <w:b/>
          <w:bCs/>
          <w:color w:val="185FA5"/>
          <w:sz w:val="52"/>
          <w:szCs w:val="52"/>
        </w:rPr>
        <w:t xml:space="preserve">Real-Time Collaborative Code Editor</w:t>
      </w:r>
    </w:p>
    <w:p>
      <w:pPr>
        <w:spacing w:after="80" w:before="0"/>
        <w:jc w:val="center"/>
      </w:pPr>
      <w:r>
        <w:rPr>
          <w:rFonts w:ascii="Calibri" w:cs="Calibri" w:eastAsia="Calibri" w:hAnsi="Calibri"/>
          <w:i/>
          <w:iCs/>
          <w:color w:val="444444"/>
          <w:sz w:val="28"/>
          <w:szCs w:val="28"/>
        </w:rPr>
        <w:t xml:space="preserve">Complete Project Setup Guide</w:t>
      </w:r>
    </w:p>
    <w:p>
      <w:pPr>
        <w:spacing w:after="60" w:before="0"/>
        <w:jc w:val="center"/>
      </w:pPr>
      <w:r>
        <w:rPr>
          <w:rFonts w:ascii="Calibri" w:cs="Calibri" w:eastAsia="Calibri" w:hAnsi="Calibri"/>
          <w:color w:val="444444"/>
          <w:sz w:val="22"/>
          <w:szCs w:val="22"/>
        </w:rPr>
        <w:t xml:space="preserve">Every step explained in plain English — what we did, why we did it, and what it means</w:t>
      </w:r>
    </w:p>
    <w:p>
      <w:pPr>
        <w:spacing w:after="480" w:before="120"/>
        <w:jc w:val="center"/>
      </w:pPr>
      <w:r>
        <w:rPr>
          <w:rFonts w:ascii="Calibri" w:cs="Calibri" w:eastAsia="Calibri" w:hAnsi="Calibri"/>
          <w:i/>
          <w:iCs/>
          <w:color w:val="444444"/>
          <w:sz w:val="20"/>
          <w:szCs w:val="20"/>
        </w:rPr>
        <w:t xml:space="preserve">Sarthak Saxena  •  May 2026</w:t>
      </w:r>
    </w:p>
    <w:p>
      <w:pPr>
        <w:spacing w:after="120" w:before="0"/>
      </w:pPr>
      <w:r>
        <w:t xml:space="preserve"/>
      </w:r>
    </w:p>
    <w:p>
      <w:pPr>
        <w:pStyle w:val="Heading1"/>
        <w:pBdr>
          <w:bottom w:val="single" w:color="185FA5" w:sz="8" w:space="4"/>
        </w:pBdr>
        <w:spacing w:after="120" w:before="360"/>
      </w:pPr>
      <w:r>
        <w:rPr>
          <w:rFonts w:ascii="Calibri" w:cs="Calibri" w:eastAsia="Calibri" w:hAnsi="Calibri"/>
          <w:b/>
          <w:bCs/>
          <w:color w:val="185FA5"/>
          <w:sz w:val="30"/>
          <w:szCs w:val="30"/>
        </w:rPr>
        <w:t xml:space="preserve">What Are We Building?</w:t>
      </w:r>
    </w:p>
    <w:p>
      <w:pPr>
        <w:spacing w:after="80" w:before="60"/>
      </w:pPr>
      <w:r>
        <w:rPr>
          <w:rFonts w:ascii="Calibri" w:cs="Calibri" w:eastAsia="Calibri" w:hAnsi="Calibri"/>
          <w:b w:val="false"/>
          <w:bCs w:val="false"/>
          <w:i w:val="false"/>
          <w:iCs w:val="false"/>
          <w:color w:val="444444"/>
          <w:sz w:val="22"/>
          <w:szCs w:val="22"/>
        </w:rPr>
        <w:t xml:space="preserve">We are building a real-time collaborative code editor — think of it like Google Docs, but instead of typing essays, multiple developers can write and edit code together at the same time in the same browser window.</w:t>
      </w:r>
    </w:p>
    <w:p>
      <w:pPr>
        <w:spacing w:after="80" w:before="60"/>
      </w:pPr>
      <w:r>
        <w:rPr>
          <w:rFonts w:ascii="Calibri" w:cs="Calibri" w:eastAsia="Calibri" w:hAnsi="Calibri"/>
          <w:b w:val="false"/>
          <w:bCs w:val="false"/>
          <w:i w:val="false"/>
          <w:iCs w:val="false"/>
          <w:color w:val="444444"/>
          <w:sz w:val="22"/>
          <w:szCs w:val="22"/>
        </w:rPr>
        <w:t xml:space="preserve">When one person types a line of code, everyone else in the same room sees it appear instantly on their screen — no refreshing, no delay. This is called real-time synchronization.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180"/>
              <w:bottom w:type="dxa" w:w="120"/>
              <w:right w:type="dxa" w:w="180"/>
            </w:tcMar>
          </w:tcPr>
          <w:p>
            <w:pPr>
              <w:spacing w:after="60" w:before="0"/>
            </w:pPr>
            <w:r>
              <w:rPr>
                <w:rFonts w:ascii="Calibri" w:cs="Calibri" w:eastAsia="Calibri" w:hAnsi="Calibri"/>
                <w:b/>
                <w:bCs/>
                <w:color w:val="185FA5"/>
                <w:sz w:val="22"/>
                <w:szCs w:val="22"/>
              </w:rPr>
              <w:t xml:space="preserve">Why this project stands out to recruiters</w:t>
            </w:r>
          </w:p>
          <w:p>
            <w:pPr>
              <w:spacing w:after="0" w:before="0"/>
            </w:pPr>
            <w:r>
              <w:rPr>
                <w:rFonts w:ascii="Calibri" w:cs="Calibri" w:eastAsia="Calibri" w:hAnsi="Calibri"/>
                <w:color w:val="444444"/>
                <w:sz w:val="21"/>
                <w:szCs w:val="21"/>
              </w:rPr>
              <w:t xml:space="preserve">Most freshers build CRUD apps (Create, Read, Update, Delete) — simple forms that save data. This project is fundamentally different. It uses WebSockets (a live two-way connection between your browser and server), real-time state management, and complex system design. Recruiters at product companies see this and immediately know you understand how modern apps like Figma, Google Docs, and VS Code Live Share actually work.</w:t>
            </w:r>
          </w:p>
        </w:tc>
      </w:tr>
    </w:tbl>
    <w:p>
      <w:pPr>
        <w:spacing w:after="120" w:before="0"/>
      </w:pPr>
      <w:r>
        <w:t xml:space="preserve"/>
      </w:r>
    </w:p>
    <w:p>
      <w:pPr>
        <w:pStyle w:val="Heading1"/>
        <w:pBdr>
          <w:bottom w:val="single" w:color="185FA5" w:sz="8" w:space="4"/>
        </w:pBdr>
        <w:spacing w:after="120" w:before="360"/>
      </w:pPr>
      <w:r>
        <w:rPr>
          <w:rFonts w:ascii="Calibri" w:cs="Calibri" w:eastAsia="Calibri" w:hAnsi="Calibri"/>
          <w:b/>
          <w:bCs/>
          <w:color w:val="185FA5"/>
          <w:sz w:val="30"/>
          <w:szCs w:val="30"/>
        </w:rPr>
        <w:t xml:space="preserve">Tech Stack — What Each Tool Does</w:t>
      </w:r>
    </w:p>
    <w:p>
      <w:pPr>
        <w:spacing w:after="80" w:before="60"/>
      </w:pPr>
      <w:r>
        <w:rPr>
          <w:rFonts w:ascii="Calibri" w:cs="Calibri" w:eastAsia="Calibri" w:hAnsi="Calibri"/>
          <w:b w:val="false"/>
          <w:bCs w:val="false"/>
          <w:i w:val="false"/>
          <w:iCs w:val="false"/>
          <w:color w:val="444444"/>
          <w:sz w:val="22"/>
          <w:szCs w:val="22"/>
        </w:rPr>
        <w:t xml:space="preserve">Before we go into the steps, here is every technology we are using and why we chose it in plain English: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85FA5" w:val="clear"/>
            <w:tcMar>
              <w:top w:type="dxa" w:w="100"/>
              <w:left w:type="dxa" w:w="120"/>
              <w:bottom w:type="dxa" w:w="100"/>
              <w:right w:type="dxa" w:w="120"/>
            </w:tcMar>
          </w:tcPr>
          <w:p>
            <w:r>
              <w:rPr>
                <w:rFonts w:ascii="Calibri" w:cs="Calibri" w:eastAsia="Calibri" w:hAnsi="Calibri"/>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185FA5" w:val="clear"/>
            <w:tcMar>
              <w:top w:type="dxa" w:w="100"/>
              <w:left w:type="dxa" w:w="120"/>
              <w:bottom w:type="dxa" w:w="100"/>
              <w:right w:type="dxa" w:w="120"/>
            </w:tcMar>
          </w:tcPr>
          <w:p>
            <w:r>
              <w:rPr>
                <w:rFonts w:ascii="Calibri" w:cs="Calibri" w:eastAsia="Calibri" w:hAnsi="Calibri"/>
                <w:b/>
                <w:bCs/>
                <w:color w:val="FFFFFF"/>
                <w:sz w:val="20"/>
                <w:szCs w:val="20"/>
              </w:rPr>
              <w:t xml:space="preserve">Category</w:t>
            </w:r>
          </w:p>
        </w:tc>
        <w:tc>
          <w:tcPr>
            <w:tcW w:type="dxa" w:w="5160"/>
            <w:tcBorders>
              <w:top w:val="single" w:color="CCCCCC" w:sz="1"/>
              <w:left w:val="single" w:color="CCCCCC" w:sz="1"/>
              <w:bottom w:val="single" w:color="CCCCCC" w:sz="1"/>
              <w:right w:val="single" w:color="CCCCCC" w:sz="1"/>
            </w:tcBorders>
            <w:shd w:fill="185FA5" w:val="clear"/>
            <w:tcMar>
              <w:top w:type="dxa" w:w="100"/>
              <w:left w:type="dxa" w:w="120"/>
              <w:bottom w:type="dxa" w:w="100"/>
              <w:right w:type="dxa" w:w="120"/>
            </w:tcMar>
          </w:tcPr>
          <w:p>
            <w:r>
              <w:rPr>
                <w:rFonts w:ascii="Calibri" w:cs="Calibri" w:eastAsia="Calibri" w:hAnsi="Calibri"/>
                <w:b/>
                <w:bCs/>
                <w:color w:val="FFFFFF"/>
                <w:sz w:val="20"/>
                <w:szCs w:val="20"/>
              </w:rPr>
              <w:t xml:space="preserve">What it does in simple words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85FA5"/>
                <w:sz w:val="20"/>
                <w:szCs w:val="20"/>
              </w:rPr>
              <w:t xml:space="preserve">Next.js 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i/>
                <w:iCs/>
                <w:color w:val="7C4A00"/>
                <w:sz w:val="20"/>
                <w:szCs w:val="20"/>
              </w:rPr>
              <w:t xml:space="preserve">Frontend Framework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The main framework for building our website pages. It is built on top of React and handles routing, page rendering, and API calls.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bCs/>
                <w:color w:val="185FA5"/>
                <w:sz w:val="20"/>
                <w:szCs w:val="20"/>
              </w:rPr>
              <w:t xml:space="preserve">Monaco Editor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i/>
                <w:iCs/>
                <w:color w:val="7C4A00"/>
                <w:sz w:val="20"/>
                <w:szCs w:val="20"/>
              </w:rPr>
              <w:t xml:space="preserve">Code Editor UI</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444444"/>
                <w:sz w:val="20"/>
                <w:szCs w:val="20"/>
              </w:rPr>
              <w:t xml:space="preserve">This is the exact same code editor that powers VS Code. We embed it inside our website so users get a real coding experience in the browser.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85FA5"/>
                <w:sz w:val="20"/>
                <w:szCs w:val="20"/>
              </w:rPr>
              <w:t xml:space="preserve">Socket.io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i/>
                <w:iCs/>
                <w:color w:val="7C4A00"/>
                <w:sz w:val="20"/>
                <w:szCs w:val="20"/>
              </w:rPr>
              <w:t xml:space="preserve">Real-Time Connection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This is the magic that makes everything live. It keeps a permanent open connection between the browser and server so changes can be sent instantly in both directions.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bCs/>
                <w:color w:val="185FA5"/>
                <w:sz w:val="20"/>
                <w:szCs w:val="20"/>
              </w:rPr>
              <w:t xml:space="preserve">Node.js + Express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i/>
                <w:iCs/>
                <w:color w:val="7C4A00"/>
                <w:sz w:val="20"/>
                <w:szCs w:val="20"/>
              </w:rPr>
              <w:t xml:space="preserve">Backend Server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444444"/>
                <w:sz w:val="20"/>
                <w:szCs w:val="20"/>
              </w:rPr>
              <w:t xml:space="preserve">The backend is the brain of our app that runs on the server. Express is a framework that makes it easy to set up routes and handle requests.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85FA5"/>
                <w:sz w:val="20"/>
                <w:szCs w:val="20"/>
              </w:rPr>
              <w:t xml:space="preserve">PostgreSQL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i/>
                <w:iCs/>
                <w:color w:val="7C4A00"/>
                <w:sz w:val="20"/>
                <w:szCs w:val="20"/>
              </w:rPr>
              <w:t xml:space="preserve">Database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This is where we permanently store data — user accounts, room details, chat messages, and code. Think of it as a very organised Excel file that never loses data.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bCs/>
                <w:color w:val="185FA5"/>
                <w:sz w:val="20"/>
                <w:szCs w:val="20"/>
              </w:rPr>
              <w:t xml:space="preserve">Prisma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i/>
                <w:iCs/>
                <w:color w:val="7C4A00"/>
                <w:sz w:val="20"/>
                <w:szCs w:val="20"/>
              </w:rPr>
              <w:t xml:space="preserve">Database Helper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444444"/>
                <w:sz w:val="20"/>
                <w:szCs w:val="20"/>
              </w:rPr>
              <w:t xml:space="preserve">Writing raw database queries is hard. Prisma lets us talk to PostgreSQL using simple JavaScript instead of complex SQL commands.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85FA5"/>
                <w:sz w:val="20"/>
                <w:szCs w:val="20"/>
              </w:rPr>
              <w:t xml:space="preserve">Redis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i/>
                <w:iCs/>
                <w:color w:val="7C4A00"/>
                <w:sz w:val="20"/>
                <w:szCs w:val="20"/>
              </w:rPr>
              <w:t xml:space="preserve">Fast Memory Cache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Redis stores temporary data in RAM (computer memory) instead of the hard disk. We use it so Socket.io can instantly share messages between multiple server instances.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bCs/>
                <w:color w:val="185FA5"/>
                <w:sz w:val="20"/>
                <w:szCs w:val="20"/>
              </w:rPr>
              <w:t xml:space="preserve">Clerk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i/>
                <w:iCs/>
                <w:color w:val="7C4A00"/>
                <w:sz w:val="20"/>
                <w:szCs w:val="20"/>
              </w:rPr>
              <w:t xml:space="preserve">Authentication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444444"/>
                <w:sz w:val="20"/>
                <w:szCs w:val="20"/>
              </w:rPr>
              <w:t xml:space="preserve">Handles all login and signup logic for us. Instead of building our own login system (which is complex and risky), Clerk does it securely in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85FA5"/>
                <w:sz w:val="20"/>
                <w:szCs w:val="20"/>
              </w:rPr>
              <w:t xml:space="preserve">Tailwind CSS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i/>
                <w:iCs/>
                <w:color w:val="7C4A00"/>
                <w:sz w:val="20"/>
                <w:szCs w:val="20"/>
              </w:rPr>
              <w:t xml:space="preserve">Styling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A CSS framework that lets us style the UI by just adding class names to HTML elements — no separate CSS files needed.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bCs/>
                <w:color w:val="185FA5"/>
                <w:sz w:val="20"/>
                <w:szCs w:val="20"/>
              </w:rPr>
              <w:t xml:space="preserve">shadcn/ui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i/>
                <w:iCs/>
                <w:color w:val="7C4A00"/>
                <w:sz w:val="20"/>
                <w:szCs w:val="20"/>
              </w:rPr>
              <w:t xml:space="preserve">UI Components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444444"/>
                <w:sz w:val="20"/>
                <w:szCs w:val="20"/>
              </w:rPr>
              <w:t xml:space="preserve">Pre-built beautiful components like buttons, modals, and dropdowns that work with Tailwind. Saves days of design work.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85FA5"/>
                <w:sz w:val="20"/>
                <w:szCs w:val="20"/>
              </w:rPr>
              <w:t xml:space="preserve">Supabase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i/>
                <w:iCs/>
                <w:color w:val="7C4A00"/>
                <w:sz w:val="20"/>
                <w:szCs w:val="20"/>
              </w:rPr>
              <w:t xml:space="preserve">Database Host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A free cloud service that hosts our PostgreSQL database. We do not need to install PostgreSQL on our own computer.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bCs/>
                <w:color w:val="185FA5"/>
                <w:sz w:val="20"/>
                <w:szCs w:val="20"/>
              </w:rPr>
              <w:t xml:space="preserve">Vercel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i/>
                <w:iCs/>
                <w:color w:val="7C4A00"/>
                <w:sz w:val="20"/>
                <w:szCs w:val="20"/>
              </w:rPr>
              <w:t xml:space="preserve">Frontend Deployment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444444"/>
                <w:sz w:val="20"/>
                <w:szCs w:val="20"/>
              </w:rPr>
              <w:t xml:space="preserve">Free hosting for our Next.js frontend. One command and our website is live on the internet.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85FA5"/>
                <w:sz w:val="20"/>
                <w:szCs w:val="20"/>
              </w:rPr>
              <w:t xml:space="preserve">Railway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i/>
                <w:iCs/>
                <w:color w:val="7C4A00"/>
                <w:sz w:val="20"/>
                <w:szCs w:val="20"/>
              </w:rPr>
              <w:t xml:space="preserve">Backend Deployment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Free hosting for our Node.js backend server. Similar to Vercel but designed for backend services.</w:t>
            </w:r>
          </w:p>
        </w:tc>
      </w:tr>
    </w:tbl>
    <w:p>
      <w:pPr>
        <w:spacing w:after="120" w:before="0"/>
      </w:pPr>
      <w:r>
        <w:t xml:space="preserve"/>
      </w:r>
    </w:p>
    <w:p>
      <w:pPr>
        <w:pStyle w:val="Heading1"/>
        <w:pBdr>
          <w:bottom w:val="single" w:color="185FA5" w:sz="8" w:space="4"/>
        </w:pBdr>
        <w:spacing w:after="120" w:before="360"/>
      </w:pPr>
      <w:r>
        <w:rPr>
          <w:rFonts w:ascii="Calibri" w:cs="Calibri" w:eastAsia="Calibri" w:hAnsi="Calibri"/>
          <w:b/>
          <w:bCs/>
          <w:color w:val="185FA5"/>
          <w:sz w:val="30"/>
          <w:szCs w:val="30"/>
        </w:rPr>
        <w:t xml:space="preserve">Complete Step-by-Step Setup — What We Did and Why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660"/>
        <w:gridCol w:w="2000"/>
      </w:tblGrid>
      <w:tr>
        <w:tc>
          <w:tcPr>
            <w:tcW w:type="dxa" w:w="700"/>
            <w:tcBorders>
              <w:top w:val="single" w:color="CCCCCC" w:sz="1"/>
              <w:left w:val="single" w:color="CCCCCC" w:sz="1"/>
              <w:bottom w:val="single" w:color="CCCCCC" w:sz="1"/>
              <w:right w:val="single" w:color="CCCCCC" w:sz="1"/>
            </w:tcBorders>
            <w:shd w:fill="185FA5" w:val="clear"/>
            <w:tcMar>
              <w:top w:type="dxa" w:w="100"/>
              <w:left w:type="dxa" w:w="120"/>
              <w:bottom w:type="dxa" w:w="100"/>
              <w:right w:type="dxa" w:w="120"/>
            </w:tcMar>
          </w:tcPr>
          <w:p>
            <w:pPr>
              <w:jc w:val="center"/>
            </w:pPr>
            <w:r>
              <w:rPr>
                <w:rFonts w:ascii="Calibri" w:cs="Calibri" w:eastAsia="Calibri" w:hAnsi="Calibri"/>
                <w:b/>
                <w:bCs/>
                <w:color w:val="FFFFFF"/>
                <w:sz w:val="28"/>
                <w:szCs w:val="28"/>
              </w:rPr>
              <w:t xml:space="preserve">1</w:t>
            </w:r>
          </w:p>
        </w:tc>
        <w:tc>
          <w:tcPr>
            <w:tcW w:type="dxa" w:w="6660"/>
            <w:tcBorders>
              <w:top w:val="single" w:color="CCCCCC" w:sz="1"/>
              <w:left w:val="single" w:color="CCCCCC" w:sz="1"/>
              <w:bottom w:val="single" w:color="CCCCCC" w:sz="1"/>
              <w:right w:val="single" w:color="CCCCCC" w:sz="1"/>
            </w:tcBorders>
            <w:shd w:fill="E6F1FB" w:val="clear"/>
            <w:tcMar>
              <w:top w:type="dxa" w:w="100"/>
              <w:left w:type="dxa" w:w="180"/>
              <w:bottom w:type="dxa" w:w="100"/>
              <w:right w:type="dxa" w:w="120"/>
            </w:tcMar>
          </w:tcPr>
          <w:p>
            <w:r>
              <w:rPr>
                <w:rFonts w:ascii="Calibri" w:cs="Calibri" w:eastAsia="Calibri" w:hAnsi="Calibri"/>
                <w:b/>
                <w:bCs/>
                <w:color w:val="222222"/>
                <w:sz w:val="24"/>
                <w:szCs w:val="24"/>
              </w:rPr>
              <w:t xml:space="preserve">Verified Node.js, npm and Git are installed</w:t>
            </w:r>
          </w:p>
        </w:tc>
        <w:tc>
          <w:tcPr>
            <w:tcW w:type="dxa" w:w="2000"/>
            <w:tcBorders>
              <w:top w:val="single" w:color="CCCCCC" w:sz="1"/>
              <w:left w:val="single" w:color="CCCCCC" w:sz="1"/>
              <w:bottom w:val="single" w:color="CCCCCC" w:sz="1"/>
              <w:right w:val="single" w:color="CCCCCC" w:sz="1"/>
            </w:tcBorders>
            <w:shd w:fill="E6F1FB" w:val="clear"/>
            <w:tcMar>
              <w:top w:type="dxa" w:w="100"/>
              <w:left w:type="dxa" w:w="120"/>
              <w:bottom w:type="dxa" w:w="100"/>
              <w:right w:type="dxa" w:w="120"/>
            </w:tcMar>
          </w:tcPr>
          <w:p>
            <w:pPr>
              <w:jc w:val="right"/>
            </w:pPr>
            <w:r>
              <w:rPr>
                <w:rFonts w:ascii="Calibri" w:cs="Calibri" w:eastAsia="Calibri" w:hAnsi="Calibri"/>
                <w:i/>
                <w:iCs/>
                <w:color w:val="185FA5"/>
                <w:sz w:val="20"/>
                <w:szCs w:val="20"/>
              </w:rPr>
              <w:t xml:space="preserve">5 minutes</w:t>
            </w:r>
          </w:p>
        </w:tc>
      </w:tr>
    </w:tbl>
    <w:p>
      <w:pPr>
        <w:spacing w:after="120" w:before="0"/>
      </w:pPr>
      <w:r>
        <w:t xml:space="preserve"/>
      </w:r>
    </w:p>
    <w:p>
      <w:pPr>
        <w:pStyle w:val="Heading3"/>
        <w:spacing w:after="60" w:before="200"/>
      </w:pPr>
      <w:r>
        <w:rPr>
          <w:rFonts w:ascii="Calibri" w:cs="Calibri" w:eastAsia="Calibri" w:hAnsi="Calibri"/>
          <w:b/>
          <w:bCs/>
          <w:color w:val="185FA5"/>
          <w:sz w:val="22"/>
          <w:szCs w:val="22"/>
        </w:rPr>
        <w:t xml:space="preserve">What we did</w:t>
      </w:r>
    </w:p>
    <w:p>
      <w:pPr>
        <w:spacing w:after="80" w:before="60"/>
      </w:pPr>
      <w:r>
        <w:rPr>
          <w:rFonts w:ascii="Calibri" w:cs="Calibri" w:eastAsia="Calibri" w:hAnsi="Calibri"/>
          <w:b w:val="false"/>
          <w:bCs w:val="false"/>
          <w:i w:val="false"/>
          <w:iCs w:val="false"/>
          <w:color w:val="444444"/>
          <w:sz w:val="22"/>
          <w:szCs w:val="22"/>
        </w:rPr>
        <w:t xml:space="preserve">We opened the VS Code terminal and typed three commands to check if the required software was already installed on the computer: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20" w:before="0"/>
            </w:pPr>
            <w:r>
              <w:rPr>
                <w:rFonts w:ascii="Courier New" w:cs="Courier New" w:eastAsia="Courier New" w:hAnsi="Courier New"/>
                <w:color w:val="D4D4D4"/>
                <w:sz w:val="18"/>
                <w:szCs w:val="18"/>
              </w:rPr>
              <w:t xml:space="preserve">node --version</w:t>
            </w:r>
          </w:p>
          <w:p>
            <w:pPr>
              <w:spacing w:after="20" w:before="0"/>
            </w:pPr>
            <w:r>
              <w:rPr>
                <w:rFonts w:ascii="Courier New" w:cs="Courier New" w:eastAsia="Courier New" w:hAnsi="Courier New"/>
                <w:color w:val="D4D4D4"/>
                <w:sz w:val="18"/>
                <w:szCs w:val="18"/>
              </w:rPr>
              <w:t xml:space="preserve">npm --version</w:t>
            </w:r>
          </w:p>
          <w:p>
            <w:pPr>
              <w:spacing w:after="20" w:before="0"/>
            </w:pPr>
            <w:r>
              <w:rPr>
                <w:rFonts w:ascii="Courier New" w:cs="Courier New" w:eastAsia="Courier New" w:hAnsi="Courier New"/>
                <w:color w:val="D4D4D4"/>
                <w:sz w:val="18"/>
                <w:szCs w:val="18"/>
              </w:rPr>
              <w:t xml:space="preserve">git --version</w:t>
            </w:r>
          </w:p>
        </w:tc>
      </w:tr>
    </w:tbl>
    <w:p>
      <w:pPr>
        <w:spacing w:after="120" w:before="0"/>
      </w:pPr>
      <w:r>
        <w:t xml:space="preserve"/>
      </w:r>
    </w:p>
    <w:p>
      <w:pPr>
        <w:pStyle w:val="Heading3"/>
        <w:spacing w:after="60" w:before="200"/>
      </w:pPr>
      <w:r>
        <w:rPr>
          <w:rFonts w:ascii="Calibri" w:cs="Calibri" w:eastAsia="Calibri" w:hAnsi="Calibri"/>
          <w:b/>
          <w:bCs/>
          <w:color w:val="185FA5"/>
          <w:sz w:val="22"/>
          <w:szCs w:val="22"/>
        </w:rPr>
        <w:t xml:space="preserve">Why we did it</w:t>
      </w:r>
    </w:p>
    <w:p>
      <w:pPr>
        <w:spacing w:after="80" w:before="60"/>
      </w:pPr>
      <w:r>
        <w:rPr>
          <w:rFonts w:ascii="Calibri" w:cs="Calibri" w:eastAsia="Calibri" w:hAnsi="Calibri"/>
          <w:b w:val="false"/>
          <w:bCs w:val="false"/>
          <w:i w:val="false"/>
          <w:iCs w:val="false"/>
          <w:color w:val="444444"/>
          <w:sz w:val="22"/>
          <w:szCs w:val="22"/>
        </w:rPr>
        <w:t xml:space="preserve">Before building any project, you need three core tools:</w:t>
      </w:r>
    </w:p>
    <w:p>
      <w:pPr>
        <w:pStyle w:val="ListParagraph"/>
        <w:numPr>
          <w:ilvl w:val="0"/>
          <w:numId w:val="2"/>
        </w:numPr>
        <w:spacing w:after="60" w:before="60"/>
      </w:pPr>
      <w:r>
        <w:rPr>
          <w:rFonts w:ascii="Calibri" w:cs="Calibri" w:eastAsia="Calibri" w:hAnsi="Calibri"/>
          <w:b/>
          <w:bCs/>
          <w:color w:val="222222"/>
          <w:sz w:val="22"/>
          <w:szCs w:val="22"/>
        </w:rPr>
        <w:t xml:space="preserve">Node.js — </w:t>
      </w:r>
      <w:r>
        <w:rPr>
          <w:rFonts w:ascii="Calibri" w:cs="Calibri" w:eastAsia="Calibri" w:hAnsi="Calibri"/>
          <w:color w:val="444444"/>
          <w:sz w:val="22"/>
          <w:szCs w:val="22"/>
        </w:rPr>
        <w:t xml:space="preserve">This is the engine that runs JavaScript on your computer (outside the browser). All our backend code runs on Node.js. Without it, nothing works.</w:t>
      </w:r>
    </w:p>
    <w:p>
      <w:pPr>
        <w:pStyle w:val="ListParagraph"/>
        <w:numPr>
          <w:ilvl w:val="0"/>
          <w:numId w:val="2"/>
        </w:numPr>
        <w:spacing w:after="60" w:before="60"/>
      </w:pPr>
      <w:r>
        <w:rPr>
          <w:rFonts w:ascii="Calibri" w:cs="Calibri" w:eastAsia="Calibri" w:hAnsi="Calibri"/>
          <w:b/>
          <w:bCs/>
          <w:color w:val="222222"/>
          <w:sz w:val="22"/>
          <w:szCs w:val="22"/>
        </w:rPr>
        <w:t xml:space="preserve">npm (Node Package Manager) — </w:t>
      </w:r>
      <w:r>
        <w:rPr>
          <w:rFonts w:ascii="Calibri" w:cs="Calibri" w:eastAsia="Calibri" w:hAnsi="Calibri"/>
          <w:color w:val="444444"/>
          <w:sz w:val="22"/>
          <w:szCs w:val="22"/>
        </w:rPr>
        <w:t xml:space="preserve">This is like an app store for code. When we run 'npm install', it downloads other people's code packages (called libraries) that we use in our project. npm comes bundled with Node.js automatically.</w:t>
      </w:r>
    </w:p>
    <w:p>
      <w:pPr>
        <w:pStyle w:val="ListParagraph"/>
        <w:numPr>
          <w:ilvl w:val="0"/>
          <w:numId w:val="2"/>
        </w:numPr>
        <w:spacing w:after="60" w:before="60"/>
      </w:pPr>
      <w:r>
        <w:rPr>
          <w:rFonts w:ascii="Calibri" w:cs="Calibri" w:eastAsia="Calibri" w:hAnsi="Calibri"/>
          <w:b/>
          <w:bCs/>
          <w:color w:val="222222"/>
          <w:sz w:val="22"/>
          <w:szCs w:val="22"/>
        </w:rPr>
        <w:t xml:space="preserve">Git — </w:t>
      </w:r>
      <w:r>
        <w:rPr>
          <w:rFonts w:ascii="Calibri" w:cs="Calibri" w:eastAsia="Calibri" w:hAnsi="Calibri"/>
          <w:color w:val="444444"/>
          <w:sz w:val="22"/>
          <w:szCs w:val="22"/>
        </w:rPr>
        <w:t xml:space="preserve">This is version control software. It tracks every change you make to your code over time. It is like having an undo history for your entire project, going back months. It also lets you upload your code to GitHub.</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DE" w:val="clear"/>
            <w:tcMar>
              <w:top w:type="dxa" w:w="120"/>
              <w:left w:type="dxa" w:w="180"/>
              <w:bottom w:type="dxa" w:w="120"/>
              <w:right w:type="dxa" w:w="180"/>
            </w:tcMar>
          </w:tcPr>
          <w:p>
            <w:pPr>
              <w:spacing w:after="60" w:before="0"/>
            </w:pPr>
            <w:r>
              <w:rPr>
                <w:rFonts w:ascii="Calibri" w:cs="Calibri" w:eastAsia="Calibri" w:hAnsi="Calibri"/>
                <w:b/>
                <w:bCs/>
                <w:color w:val="1D6A3E"/>
                <w:sz w:val="22"/>
                <w:szCs w:val="22"/>
              </w:rPr>
              <w:t xml:space="preserve">Job interview tip</w:t>
            </w:r>
          </w:p>
          <w:p>
            <w:pPr>
              <w:spacing w:after="0" w:before="0"/>
            </w:pPr>
            <w:r>
              <w:rPr>
                <w:rFonts w:ascii="Calibri" w:cs="Calibri" w:eastAsia="Calibri" w:hAnsi="Calibri"/>
                <w:color w:val="444444"/>
                <w:sz w:val="21"/>
                <w:szCs w:val="21"/>
              </w:rPr>
              <w:t xml:space="preserve">In every developer job, you will always verify your environment before starting work. Senior developers always check tool versions first to avoid compatibility issues. This habit shows professionalism.</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660"/>
        <w:gridCol w:w="2000"/>
      </w:tblGrid>
      <w:tr>
        <w:tc>
          <w:tcPr>
            <w:tcW w:type="dxa" w:w="700"/>
            <w:tcBorders>
              <w:top w:val="single" w:color="CCCCCC" w:sz="1"/>
              <w:left w:val="single" w:color="CCCCCC" w:sz="1"/>
              <w:bottom w:val="single" w:color="CCCCCC" w:sz="1"/>
              <w:right w:val="single" w:color="CCCCCC" w:sz="1"/>
            </w:tcBorders>
            <w:shd w:fill="185FA5" w:val="clear"/>
            <w:tcMar>
              <w:top w:type="dxa" w:w="100"/>
              <w:left w:type="dxa" w:w="120"/>
              <w:bottom w:type="dxa" w:w="100"/>
              <w:right w:type="dxa" w:w="120"/>
            </w:tcMar>
          </w:tcPr>
          <w:p>
            <w:pPr>
              <w:jc w:val="center"/>
            </w:pPr>
            <w:r>
              <w:rPr>
                <w:rFonts w:ascii="Calibri" w:cs="Calibri" w:eastAsia="Calibri" w:hAnsi="Calibri"/>
                <w:b/>
                <w:bCs/>
                <w:color w:val="FFFFFF"/>
                <w:sz w:val="28"/>
                <w:szCs w:val="28"/>
              </w:rPr>
              <w:t xml:space="preserve">2</w:t>
            </w:r>
          </w:p>
        </w:tc>
        <w:tc>
          <w:tcPr>
            <w:tcW w:type="dxa" w:w="6660"/>
            <w:tcBorders>
              <w:top w:val="single" w:color="CCCCCC" w:sz="1"/>
              <w:left w:val="single" w:color="CCCCCC" w:sz="1"/>
              <w:bottom w:val="single" w:color="CCCCCC" w:sz="1"/>
              <w:right w:val="single" w:color="CCCCCC" w:sz="1"/>
            </w:tcBorders>
            <w:shd w:fill="E6F1FB" w:val="clear"/>
            <w:tcMar>
              <w:top w:type="dxa" w:w="100"/>
              <w:left w:type="dxa" w:w="180"/>
              <w:bottom w:type="dxa" w:w="100"/>
              <w:right w:type="dxa" w:w="120"/>
            </w:tcMar>
          </w:tcPr>
          <w:p>
            <w:r>
              <w:rPr>
                <w:rFonts w:ascii="Calibri" w:cs="Calibri" w:eastAsia="Calibri" w:hAnsi="Calibri"/>
                <w:b/>
                <w:bCs/>
                <w:color w:val="222222"/>
                <w:sz w:val="24"/>
                <w:szCs w:val="24"/>
              </w:rPr>
              <w:t xml:space="preserve">Installed VS Code Extensions</w:t>
            </w:r>
          </w:p>
        </w:tc>
        <w:tc>
          <w:tcPr>
            <w:tcW w:type="dxa" w:w="2000"/>
            <w:tcBorders>
              <w:top w:val="single" w:color="CCCCCC" w:sz="1"/>
              <w:left w:val="single" w:color="CCCCCC" w:sz="1"/>
              <w:bottom w:val="single" w:color="CCCCCC" w:sz="1"/>
              <w:right w:val="single" w:color="CCCCCC" w:sz="1"/>
            </w:tcBorders>
            <w:shd w:fill="E6F1FB" w:val="clear"/>
            <w:tcMar>
              <w:top w:type="dxa" w:w="100"/>
              <w:left w:type="dxa" w:w="120"/>
              <w:bottom w:type="dxa" w:w="100"/>
              <w:right w:type="dxa" w:w="120"/>
            </w:tcMar>
          </w:tcPr>
          <w:p>
            <w:pPr>
              <w:jc w:val="right"/>
            </w:pPr>
            <w:r>
              <w:rPr>
                <w:rFonts w:ascii="Calibri" w:cs="Calibri" w:eastAsia="Calibri" w:hAnsi="Calibri"/>
                <w:i/>
                <w:iCs/>
                <w:color w:val="185FA5"/>
                <w:sz w:val="20"/>
                <w:szCs w:val="20"/>
              </w:rPr>
              <w:t xml:space="preserve">10 minutes</w:t>
            </w:r>
          </w:p>
        </w:tc>
      </w:tr>
    </w:tbl>
    <w:p>
      <w:pPr>
        <w:spacing w:after="120" w:before="0"/>
      </w:pPr>
      <w:r>
        <w:t xml:space="preserve"/>
      </w:r>
    </w:p>
    <w:p>
      <w:pPr>
        <w:pStyle w:val="Heading3"/>
        <w:spacing w:after="60" w:before="200"/>
      </w:pPr>
      <w:r>
        <w:rPr>
          <w:rFonts w:ascii="Calibri" w:cs="Calibri" w:eastAsia="Calibri" w:hAnsi="Calibri"/>
          <w:b/>
          <w:bCs/>
          <w:color w:val="185FA5"/>
          <w:sz w:val="22"/>
          <w:szCs w:val="22"/>
        </w:rPr>
        <w:t xml:space="preserve">What we did</w:t>
      </w:r>
    </w:p>
    <w:p>
      <w:pPr>
        <w:spacing w:after="80" w:before="60"/>
      </w:pPr>
      <w:r>
        <w:rPr>
          <w:rFonts w:ascii="Calibri" w:cs="Calibri" w:eastAsia="Calibri" w:hAnsi="Calibri"/>
          <w:b w:val="false"/>
          <w:bCs w:val="false"/>
          <w:i w:val="false"/>
          <w:iCs w:val="false"/>
          <w:color w:val="444444"/>
          <w:sz w:val="22"/>
          <w:szCs w:val="22"/>
        </w:rPr>
        <w:t xml:space="preserve">We installed 6 extensions inside VS Code from the Extensions marketplace.</w:t>
      </w:r>
    </w:p>
    <w:p>
      <w:pPr>
        <w:pStyle w:val="Heading3"/>
        <w:spacing w:after="60" w:before="200"/>
      </w:pPr>
      <w:r>
        <w:rPr>
          <w:rFonts w:ascii="Calibri" w:cs="Calibri" w:eastAsia="Calibri" w:hAnsi="Calibri"/>
          <w:b/>
          <w:bCs/>
          <w:color w:val="185FA5"/>
          <w:sz w:val="22"/>
          <w:szCs w:val="22"/>
        </w:rPr>
        <w:t xml:space="preserve">Why we did it</w:t>
      </w:r>
    </w:p>
    <w:p>
      <w:pPr>
        <w:spacing w:after="80" w:before="60"/>
      </w:pPr>
      <w:r>
        <w:rPr>
          <w:rFonts w:ascii="Calibri" w:cs="Calibri" w:eastAsia="Calibri" w:hAnsi="Calibri"/>
          <w:b w:val="false"/>
          <w:bCs w:val="false"/>
          <w:i w:val="false"/>
          <w:iCs w:val="false"/>
          <w:color w:val="444444"/>
          <w:sz w:val="22"/>
          <w:szCs w:val="22"/>
        </w:rPr>
        <w:t xml:space="preserve">VS Code by itself is just a text editor. Extensions turn it into a powerful development environment. Think of them like apps on your phone — the phone works without them, but with the right apps, it becomes much more useful.</w:t>
      </w:r>
    </w:p>
    <w:p>
      <w:pPr>
        <w:pStyle w:val="ListParagraph"/>
        <w:numPr>
          <w:ilvl w:val="0"/>
          <w:numId w:val="2"/>
        </w:numPr>
        <w:spacing w:after="60" w:before="60"/>
      </w:pPr>
      <w:r>
        <w:rPr>
          <w:rFonts w:ascii="Calibri" w:cs="Calibri" w:eastAsia="Calibri" w:hAnsi="Calibri"/>
          <w:b/>
          <w:bCs/>
          <w:color w:val="222222"/>
          <w:sz w:val="22"/>
          <w:szCs w:val="22"/>
        </w:rPr>
        <w:t xml:space="preserve">ESLint — </w:t>
      </w:r>
      <w:r>
        <w:rPr>
          <w:rFonts w:ascii="Calibri" w:cs="Calibri" w:eastAsia="Calibri" w:hAnsi="Calibri"/>
          <w:color w:val="444444"/>
          <w:sz w:val="22"/>
          <w:szCs w:val="22"/>
        </w:rPr>
        <w:t xml:space="preserve">Automatically underlines mistakes in your JavaScript/TypeScript code before you even run it. Like spell-check but for code logic.</w:t>
      </w:r>
    </w:p>
    <w:p>
      <w:pPr>
        <w:pStyle w:val="ListParagraph"/>
        <w:numPr>
          <w:ilvl w:val="0"/>
          <w:numId w:val="2"/>
        </w:numPr>
        <w:spacing w:after="60" w:before="60"/>
      </w:pPr>
      <w:r>
        <w:rPr>
          <w:rFonts w:ascii="Calibri" w:cs="Calibri" w:eastAsia="Calibri" w:hAnsi="Calibri"/>
          <w:b/>
          <w:bCs/>
          <w:color w:val="222222"/>
          <w:sz w:val="22"/>
          <w:szCs w:val="22"/>
        </w:rPr>
        <w:t xml:space="preserve">Prettier — </w:t>
      </w:r>
      <w:r>
        <w:rPr>
          <w:rFonts w:ascii="Calibri" w:cs="Calibri" w:eastAsia="Calibri" w:hAnsi="Calibri"/>
          <w:color w:val="444444"/>
          <w:sz w:val="22"/>
          <w:szCs w:val="22"/>
        </w:rPr>
        <w:t xml:space="preserve">Automatically formats your code to look clean and consistent every time you save. Every professional team uses a formatter so all code looks the same regardless of who wrote it.</w:t>
      </w:r>
    </w:p>
    <w:p>
      <w:pPr>
        <w:pStyle w:val="ListParagraph"/>
        <w:numPr>
          <w:ilvl w:val="0"/>
          <w:numId w:val="2"/>
        </w:numPr>
        <w:spacing w:after="60" w:before="60"/>
      </w:pPr>
      <w:r>
        <w:rPr>
          <w:rFonts w:ascii="Calibri" w:cs="Calibri" w:eastAsia="Calibri" w:hAnsi="Calibri"/>
          <w:b/>
          <w:bCs/>
          <w:color w:val="222222"/>
          <w:sz w:val="22"/>
          <w:szCs w:val="22"/>
        </w:rPr>
        <w:t xml:space="preserve">Prisma — </w:t>
      </w:r>
      <w:r>
        <w:rPr>
          <w:rFonts w:ascii="Calibri" w:cs="Calibri" w:eastAsia="Calibri" w:hAnsi="Calibri"/>
          <w:color w:val="444444"/>
          <w:sz w:val="22"/>
          <w:szCs w:val="22"/>
        </w:rPr>
        <w:t xml:space="preserve">Adds colour highlighting and autocomplete inside schema.prisma files so you can see errors while writing database models.</w:t>
      </w:r>
    </w:p>
    <w:p>
      <w:pPr>
        <w:pStyle w:val="ListParagraph"/>
        <w:numPr>
          <w:ilvl w:val="0"/>
          <w:numId w:val="2"/>
        </w:numPr>
        <w:spacing w:after="60" w:before="60"/>
      </w:pPr>
      <w:r>
        <w:rPr>
          <w:rFonts w:ascii="Calibri" w:cs="Calibri" w:eastAsia="Calibri" w:hAnsi="Calibri"/>
          <w:b/>
          <w:bCs/>
          <w:color w:val="222222"/>
          <w:sz w:val="22"/>
          <w:szCs w:val="22"/>
        </w:rPr>
        <w:t xml:space="preserve">Tailwind CSS IntelliSense — </w:t>
      </w:r>
      <w:r>
        <w:rPr>
          <w:rFonts w:ascii="Calibri" w:cs="Calibri" w:eastAsia="Calibri" w:hAnsi="Calibri"/>
          <w:color w:val="444444"/>
          <w:sz w:val="22"/>
          <w:szCs w:val="22"/>
        </w:rPr>
        <w:t xml:space="preserve">Shows you autocomplete suggestions as you type Tailwind class names, so you don't have to memorise hundreds of class names.</w:t>
      </w:r>
    </w:p>
    <w:p>
      <w:pPr>
        <w:pStyle w:val="ListParagraph"/>
        <w:numPr>
          <w:ilvl w:val="0"/>
          <w:numId w:val="2"/>
        </w:numPr>
        <w:spacing w:after="60" w:before="60"/>
      </w:pPr>
      <w:r>
        <w:rPr>
          <w:rFonts w:ascii="Calibri" w:cs="Calibri" w:eastAsia="Calibri" w:hAnsi="Calibri"/>
          <w:b/>
          <w:bCs/>
          <w:color w:val="222222"/>
          <w:sz w:val="22"/>
          <w:szCs w:val="22"/>
        </w:rPr>
        <w:t xml:space="preserve">ES7+ React Snippets — </w:t>
      </w:r>
      <w:r>
        <w:rPr>
          <w:rFonts w:ascii="Calibri" w:cs="Calibri" w:eastAsia="Calibri" w:hAnsi="Calibri"/>
          <w:color w:val="444444"/>
          <w:sz w:val="22"/>
          <w:szCs w:val="22"/>
        </w:rPr>
        <w:t xml:space="preserve">Lets you type short shortcuts to generate full blocks of React code. For example typing 'rafce' and pressing Tab writes an entire React component for you.</w:t>
      </w:r>
    </w:p>
    <w:p>
      <w:pPr>
        <w:pStyle w:val="ListParagraph"/>
        <w:numPr>
          <w:ilvl w:val="0"/>
          <w:numId w:val="2"/>
        </w:numPr>
        <w:spacing w:after="60" w:before="60"/>
      </w:pPr>
      <w:r>
        <w:rPr>
          <w:rFonts w:ascii="Calibri" w:cs="Calibri" w:eastAsia="Calibri" w:hAnsi="Calibri"/>
          <w:b/>
          <w:bCs/>
          <w:color w:val="222222"/>
          <w:sz w:val="22"/>
          <w:szCs w:val="22"/>
        </w:rPr>
        <w:t xml:space="preserve">GitLens — </w:t>
      </w:r>
      <w:r>
        <w:rPr>
          <w:rFonts w:ascii="Calibri" w:cs="Calibri" w:eastAsia="Calibri" w:hAnsi="Calibri"/>
          <w:color w:val="444444"/>
          <w:sz w:val="22"/>
          <w:szCs w:val="22"/>
        </w:rPr>
        <w:t xml:space="preserve">Shows you inside every file who wrote each line of code, when it was written, and what the commit message was. Essential for team projects.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660"/>
        <w:gridCol w:w="2000"/>
      </w:tblGrid>
      <w:tr>
        <w:tc>
          <w:tcPr>
            <w:tcW w:type="dxa" w:w="700"/>
            <w:tcBorders>
              <w:top w:val="single" w:color="CCCCCC" w:sz="1"/>
              <w:left w:val="single" w:color="CCCCCC" w:sz="1"/>
              <w:bottom w:val="single" w:color="CCCCCC" w:sz="1"/>
              <w:right w:val="single" w:color="CCCCCC" w:sz="1"/>
            </w:tcBorders>
            <w:shd w:fill="185FA5" w:val="clear"/>
            <w:tcMar>
              <w:top w:type="dxa" w:w="100"/>
              <w:left w:type="dxa" w:w="120"/>
              <w:bottom w:type="dxa" w:w="100"/>
              <w:right w:type="dxa" w:w="120"/>
            </w:tcMar>
          </w:tcPr>
          <w:p>
            <w:pPr>
              <w:jc w:val="center"/>
            </w:pPr>
            <w:r>
              <w:rPr>
                <w:rFonts w:ascii="Calibri" w:cs="Calibri" w:eastAsia="Calibri" w:hAnsi="Calibri"/>
                <w:b/>
                <w:bCs/>
                <w:color w:val="FFFFFF"/>
                <w:sz w:val="28"/>
                <w:szCs w:val="28"/>
              </w:rPr>
              <w:t xml:space="preserve">3</w:t>
            </w:r>
          </w:p>
        </w:tc>
        <w:tc>
          <w:tcPr>
            <w:tcW w:type="dxa" w:w="6660"/>
            <w:tcBorders>
              <w:top w:val="single" w:color="CCCCCC" w:sz="1"/>
              <w:left w:val="single" w:color="CCCCCC" w:sz="1"/>
              <w:bottom w:val="single" w:color="CCCCCC" w:sz="1"/>
              <w:right w:val="single" w:color="CCCCCC" w:sz="1"/>
            </w:tcBorders>
            <w:shd w:fill="E6F1FB" w:val="clear"/>
            <w:tcMar>
              <w:top w:type="dxa" w:w="100"/>
              <w:left w:type="dxa" w:w="180"/>
              <w:bottom w:type="dxa" w:w="100"/>
              <w:right w:type="dxa" w:w="120"/>
            </w:tcMar>
          </w:tcPr>
          <w:p>
            <w:r>
              <w:rPr>
                <w:rFonts w:ascii="Calibri" w:cs="Calibri" w:eastAsia="Calibri" w:hAnsi="Calibri"/>
                <w:b/>
                <w:bCs/>
                <w:color w:val="222222"/>
                <w:sz w:val="24"/>
                <w:szCs w:val="24"/>
              </w:rPr>
              <w:t xml:space="preserve">Created the root project folder</w:t>
            </w:r>
          </w:p>
        </w:tc>
        <w:tc>
          <w:tcPr>
            <w:tcW w:type="dxa" w:w="2000"/>
            <w:tcBorders>
              <w:top w:val="single" w:color="CCCCCC" w:sz="1"/>
              <w:left w:val="single" w:color="CCCCCC" w:sz="1"/>
              <w:bottom w:val="single" w:color="CCCCCC" w:sz="1"/>
              <w:right w:val="single" w:color="CCCCCC" w:sz="1"/>
            </w:tcBorders>
            <w:shd w:fill="E6F1FB" w:val="clear"/>
            <w:tcMar>
              <w:top w:type="dxa" w:w="100"/>
              <w:left w:type="dxa" w:w="120"/>
              <w:bottom w:type="dxa" w:w="100"/>
              <w:right w:type="dxa" w:w="120"/>
            </w:tcMar>
          </w:tcPr>
          <w:p>
            <w:pPr>
              <w:jc w:val="right"/>
            </w:pPr>
            <w:r>
              <w:rPr>
                <w:rFonts w:ascii="Calibri" w:cs="Calibri" w:eastAsia="Calibri" w:hAnsi="Calibri"/>
                <w:i/>
                <w:iCs/>
                <w:color w:val="185FA5"/>
                <w:sz w:val="20"/>
                <w:szCs w:val="20"/>
              </w:rPr>
              <w:t xml:space="preserve">2 minutes</w:t>
            </w:r>
          </w:p>
        </w:tc>
      </w:tr>
    </w:tbl>
    <w:p>
      <w:pPr>
        <w:spacing w:after="120" w:before="0"/>
      </w:pPr>
      <w:r>
        <w:t xml:space="preserve"/>
      </w:r>
    </w:p>
    <w:p>
      <w:pPr>
        <w:pStyle w:val="Heading3"/>
        <w:spacing w:after="60" w:before="200"/>
      </w:pPr>
      <w:r>
        <w:rPr>
          <w:rFonts w:ascii="Calibri" w:cs="Calibri" w:eastAsia="Calibri" w:hAnsi="Calibri"/>
          <w:b/>
          <w:bCs/>
          <w:color w:val="185FA5"/>
          <w:sz w:val="22"/>
          <w:szCs w:val="22"/>
        </w:rPr>
        <w:t xml:space="preserve">What we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20" w:before="0"/>
            </w:pPr>
            <w:r>
              <w:rPr>
                <w:rFonts w:ascii="Courier New" w:cs="Courier New" w:eastAsia="Courier New" w:hAnsi="Courier New"/>
                <w:color w:val="D4D4D4"/>
                <w:sz w:val="18"/>
                <w:szCs w:val="18"/>
              </w:rPr>
              <w:t xml:space="preserve">cd Desktop</w:t>
            </w:r>
          </w:p>
          <w:p>
            <w:pPr>
              <w:spacing w:after="20" w:before="0"/>
            </w:pPr>
            <w:r>
              <w:rPr>
                <w:rFonts w:ascii="Courier New" w:cs="Courier New" w:eastAsia="Courier New" w:hAnsi="Courier New"/>
                <w:color w:val="D4D4D4"/>
                <w:sz w:val="18"/>
                <w:szCs w:val="18"/>
              </w:rPr>
              <w:t xml:space="preserve">mkdir collab-code-editor</w:t>
            </w:r>
          </w:p>
          <w:p>
            <w:pPr>
              <w:spacing w:after="20" w:before="0"/>
            </w:pPr>
            <w:r>
              <w:rPr>
                <w:rFonts w:ascii="Courier New" w:cs="Courier New" w:eastAsia="Courier New" w:hAnsi="Courier New"/>
                <w:color w:val="D4D4D4"/>
                <w:sz w:val="18"/>
                <w:szCs w:val="18"/>
              </w:rPr>
              <w:t xml:space="preserve">cd collab-code-editor</w:t>
            </w:r>
          </w:p>
          <w:p>
            <w:pPr>
              <w:spacing w:after="20" w:before="0"/>
            </w:pPr>
            <w:r>
              <w:rPr>
                <w:rFonts w:ascii="Courier New" w:cs="Courier New" w:eastAsia="Courier New" w:hAnsi="Courier New"/>
                <w:color w:val="D4D4D4"/>
                <w:sz w:val="18"/>
                <w:szCs w:val="18"/>
              </w:rPr>
              <w:t xml:space="preserve">git init</w:t>
            </w:r>
          </w:p>
        </w:tc>
      </w:tr>
    </w:tbl>
    <w:p>
      <w:pPr>
        <w:pStyle w:val="Heading3"/>
        <w:spacing w:after="60" w:before="200"/>
      </w:pPr>
      <w:r>
        <w:rPr>
          <w:rFonts w:ascii="Calibri" w:cs="Calibri" w:eastAsia="Calibri" w:hAnsi="Calibri"/>
          <w:b/>
          <w:bCs/>
          <w:color w:val="185FA5"/>
          <w:sz w:val="22"/>
          <w:szCs w:val="22"/>
        </w:rPr>
        <w:t xml:space="preserve">Why we did it</w:t>
      </w:r>
    </w:p>
    <w:p>
      <w:pPr>
        <w:pStyle w:val="ListParagraph"/>
        <w:numPr>
          <w:ilvl w:val="0"/>
          <w:numId w:val="2"/>
        </w:numPr>
        <w:spacing w:after="60" w:before="60"/>
      </w:pPr>
      <w:r>
        <w:rPr>
          <w:rFonts w:ascii="Calibri" w:cs="Calibri" w:eastAsia="Calibri" w:hAnsi="Calibri"/>
          <w:b/>
          <w:bCs/>
          <w:color w:val="222222"/>
          <w:sz w:val="22"/>
          <w:szCs w:val="22"/>
        </w:rPr>
        <w:t xml:space="preserve">cd Desktop — </w:t>
      </w:r>
      <w:r>
        <w:rPr>
          <w:rFonts w:ascii="Calibri" w:cs="Calibri" w:eastAsia="Calibri" w:hAnsi="Calibri"/>
          <w:color w:val="444444"/>
          <w:sz w:val="22"/>
          <w:szCs w:val="22"/>
        </w:rPr>
        <w:t xml:space="preserve">'cd' means 'change directory'. This moves the terminal into the Desktop folder so our project is created somewhere easy to find.</w:t>
      </w:r>
    </w:p>
    <w:p>
      <w:pPr>
        <w:pStyle w:val="ListParagraph"/>
        <w:numPr>
          <w:ilvl w:val="0"/>
          <w:numId w:val="2"/>
        </w:numPr>
        <w:spacing w:after="60" w:before="60"/>
      </w:pPr>
      <w:r>
        <w:rPr>
          <w:rFonts w:ascii="Calibri" w:cs="Calibri" w:eastAsia="Calibri" w:hAnsi="Calibri"/>
          <w:b/>
          <w:bCs/>
          <w:color w:val="222222"/>
          <w:sz w:val="22"/>
          <w:szCs w:val="22"/>
        </w:rPr>
        <w:t xml:space="preserve">mkdir collab-code-editor — </w:t>
      </w:r>
      <w:r>
        <w:rPr>
          <w:rFonts w:ascii="Calibri" w:cs="Calibri" w:eastAsia="Calibri" w:hAnsi="Calibri"/>
          <w:color w:val="444444"/>
          <w:sz w:val="22"/>
          <w:szCs w:val="22"/>
        </w:rPr>
        <w:t xml:space="preserve">'mkdir' means 'make directory'. This creates a new empty folder called collab-code-editor on the Desktop.</w:t>
      </w:r>
    </w:p>
    <w:p>
      <w:pPr>
        <w:pStyle w:val="ListParagraph"/>
        <w:numPr>
          <w:ilvl w:val="0"/>
          <w:numId w:val="2"/>
        </w:numPr>
        <w:spacing w:after="60" w:before="60"/>
      </w:pPr>
      <w:r>
        <w:rPr>
          <w:rFonts w:ascii="Calibri" w:cs="Calibri" w:eastAsia="Calibri" w:hAnsi="Calibri"/>
          <w:b/>
          <w:bCs/>
          <w:color w:val="222222"/>
          <w:sz w:val="22"/>
          <w:szCs w:val="22"/>
        </w:rPr>
        <w:t xml:space="preserve">cd collab-code-editor — </w:t>
      </w:r>
      <w:r>
        <w:rPr>
          <w:rFonts w:ascii="Calibri" w:cs="Calibri" w:eastAsia="Calibri" w:hAnsi="Calibri"/>
          <w:color w:val="444444"/>
          <w:sz w:val="22"/>
          <w:szCs w:val="22"/>
        </w:rPr>
        <w:t xml:space="preserve">Moves the terminal inside the new folder so everything we do next happens inside it.</w:t>
      </w:r>
    </w:p>
    <w:p>
      <w:pPr>
        <w:pStyle w:val="ListParagraph"/>
        <w:numPr>
          <w:ilvl w:val="0"/>
          <w:numId w:val="2"/>
        </w:numPr>
        <w:spacing w:after="60" w:before="60"/>
      </w:pPr>
      <w:r>
        <w:rPr>
          <w:rFonts w:ascii="Calibri" w:cs="Calibri" w:eastAsia="Calibri" w:hAnsi="Calibri"/>
          <w:b/>
          <w:bCs/>
          <w:color w:val="222222"/>
          <w:sz w:val="22"/>
          <w:szCs w:val="22"/>
        </w:rPr>
        <w:t xml:space="preserve">git init — </w:t>
      </w:r>
      <w:r>
        <w:rPr>
          <w:rFonts w:ascii="Calibri" w:cs="Calibri" w:eastAsia="Calibri" w:hAnsi="Calibri"/>
          <w:color w:val="444444"/>
          <w:sz w:val="22"/>
          <w:szCs w:val="22"/>
        </w:rPr>
        <w:t xml:space="preserve">This initialises a Git repository. It creates a hidden folder called .git that tracks all future changes to the code. Think of it as turning on the recording camera for your project.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DE" w:val="clear"/>
            <w:tcMar>
              <w:top w:type="dxa" w:w="120"/>
              <w:left w:type="dxa" w:w="180"/>
              <w:bottom w:type="dxa" w:w="120"/>
              <w:right w:type="dxa" w:w="180"/>
            </w:tcMar>
          </w:tcPr>
          <w:p>
            <w:pPr>
              <w:spacing w:after="60" w:before="0"/>
            </w:pPr>
            <w:r>
              <w:rPr>
                <w:rFonts w:ascii="Calibri" w:cs="Calibri" w:eastAsia="Calibri" w:hAnsi="Calibri"/>
                <w:b/>
                <w:bCs/>
                <w:color w:val="1D6A3E"/>
                <w:sz w:val="22"/>
                <w:szCs w:val="22"/>
              </w:rPr>
              <w:t xml:space="preserve">Job interview tip</w:t>
            </w:r>
          </w:p>
          <w:p>
            <w:pPr>
              <w:spacing w:after="0" w:before="0"/>
            </w:pPr>
            <w:r>
              <w:rPr>
                <w:rFonts w:ascii="Calibri" w:cs="Calibri" w:eastAsia="Calibri" w:hAnsi="Calibri"/>
                <w:color w:val="444444"/>
                <w:sz w:val="21"/>
                <w:szCs w:val="21"/>
              </w:rPr>
              <w:t xml:space="preserve">Always initialise Git at the very beginning of a project, not at the end. This gives you a complete history of every decision you made. Interviewers sometimes look at your Git commit history to understand how you think and work.</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660"/>
        <w:gridCol w:w="2000"/>
      </w:tblGrid>
      <w:tr>
        <w:tc>
          <w:tcPr>
            <w:tcW w:type="dxa" w:w="700"/>
            <w:tcBorders>
              <w:top w:val="single" w:color="CCCCCC" w:sz="1"/>
              <w:left w:val="single" w:color="CCCCCC" w:sz="1"/>
              <w:bottom w:val="single" w:color="CCCCCC" w:sz="1"/>
              <w:right w:val="single" w:color="CCCCCC" w:sz="1"/>
            </w:tcBorders>
            <w:shd w:fill="185FA5" w:val="clear"/>
            <w:tcMar>
              <w:top w:type="dxa" w:w="100"/>
              <w:left w:type="dxa" w:w="120"/>
              <w:bottom w:type="dxa" w:w="100"/>
              <w:right w:type="dxa" w:w="120"/>
            </w:tcMar>
          </w:tcPr>
          <w:p>
            <w:pPr>
              <w:jc w:val="center"/>
            </w:pPr>
            <w:r>
              <w:rPr>
                <w:rFonts w:ascii="Calibri" w:cs="Calibri" w:eastAsia="Calibri" w:hAnsi="Calibri"/>
                <w:b/>
                <w:bCs/>
                <w:color w:val="FFFFFF"/>
                <w:sz w:val="28"/>
                <w:szCs w:val="28"/>
              </w:rPr>
              <w:t xml:space="preserve">4</w:t>
            </w:r>
          </w:p>
        </w:tc>
        <w:tc>
          <w:tcPr>
            <w:tcW w:type="dxa" w:w="6660"/>
            <w:tcBorders>
              <w:top w:val="single" w:color="CCCCCC" w:sz="1"/>
              <w:left w:val="single" w:color="CCCCCC" w:sz="1"/>
              <w:bottom w:val="single" w:color="CCCCCC" w:sz="1"/>
              <w:right w:val="single" w:color="CCCCCC" w:sz="1"/>
            </w:tcBorders>
            <w:shd w:fill="E6F1FB" w:val="clear"/>
            <w:tcMar>
              <w:top w:type="dxa" w:w="100"/>
              <w:left w:type="dxa" w:w="180"/>
              <w:bottom w:type="dxa" w:w="100"/>
              <w:right w:type="dxa" w:w="120"/>
            </w:tcMar>
          </w:tcPr>
          <w:p>
            <w:r>
              <w:rPr>
                <w:rFonts w:ascii="Calibri" w:cs="Calibri" w:eastAsia="Calibri" w:hAnsi="Calibri"/>
                <w:b/>
                <w:bCs/>
                <w:color w:val="222222"/>
                <w:sz w:val="24"/>
                <w:szCs w:val="24"/>
              </w:rPr>
              <w:t xml:space="preserve">Created the frontend using create-next-app</w:t>
            </w:r>
          </w:p>
        </w:tc>
        <w:tc>
          <w:tcPr>
            <w:tcW w:type="dxa" w:w="2000"/>
            <w:tcBorders>
              <w:top w:val="single" w:color="CCCCCC" w:sz="1"/>
              <w:left w:val="single" w:color="CCCCCC" w:sz="1"/>
              <w:bottom w:val="single" w:color="CCCCCC" w:sz="1"/>
              <w:right w:val="single" w:color="CCCCCC" w:sz="1"/>
            </w:tcBorders>
            <w:shd w:fill="E6F1FB" w:val="clear"/>
            <w:tcMar>
              <w:top w:type="dxa" w:w="100"/>
              <w:left w:type="dxa" w:w="120"/>
              <w:bottom w:type="dxa" w:w="100"/>
              <w:right w:type="dxa" w:w="120"/>
            </w:tcMar>
          </w:tcPr>
          <w:p>
            <w:pPr>
              <w:jc w:val="right"/>
            </w:pPr>
            <w:r>
              <w:rPr>
                <w:rFonts w:ascii="Calibri" w:cs="Calibri" w:eastAsia="Calibri" w:hAnsi="Calibri"/>
                <w:i/>
                <w:iCs/>
                <w:color w:val="185FA5"/>
                <w:sz w:val="20"/>
                <w:szCs w:val="20"/>
              </w:rPr>
              <w:t xml:space="preserve">5 minutes</w:t>
            </w:r>
          </w:p>
        </w:tc>
      </w:tr>
    </w:tbl>
    <w:p>
      <w:pPr>
        <w:spacing w:after="120" w:before="0"/>
      </w:pPr>
      <w:r>
        <w:t xml:space="preserve"/>
      </w:r>
    </w:p>
    <w:p>
      <w:pPr>
        <w:pStyle w:val="Heading3"/>
        <w:spacing w:after="60" w:before="200"/>
      </w:pPr>
      <w:r>
        <w:rPr>
          <w:rFonts w:ascii="Calibri" w:cs="Calibri" w:eastAsia="Calibri" w:hAnsi="Calibri"/>
          <w:b/>
          <w:bCs/>
          <w:color w:val="185FA5"/>
          <w:sz w:val="22"/>
          <w:szCs w:val="22"/>
        </w:rPr>
        <w:t xml:space="preserve">What we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20" w:before="0"/>
            </w:pPr>
            <w:r>
              <w:rPr>
                <w:rFonts w:ascii="Courier New" w:cs="Courier New" w:eastAsia="Courier New" w:hAnsi="Courier New"/>
                <w:color w:val="D4D4D4"/>
                <w:sz w:val="18"/>
                <w:szCs w:val="18"/>
              </w:rPr>
              <w:t xml:space="preserve">npx create-next-app@latest client</w:t>
            </w:r>
          </w:p>
        </w:tc>
      </w:tr>
    </w:tbl>
    <w:p>
      <w:pPr>
        <w:spacing w:after="80" w:before="60"/>
      </w:pPr>
      <w:r>
        <w:rPr>
          <w:rFonts w:ascii="Calibri" w:cs="Calibri" w:eastAsia="Calibri" w:hAnsi="Calibri"/>
          <w:b w:val="false"/>
          <w:bCs w:val="false"/>
          <w:i w:val="false"/>
          <w:iCs w:val="false"/>
          <w:color w:val="444444"/>
          <w:sz w:val="22"/>
          <w:szCs w:val="22"/>
        </w:rPr>
        <w:t xml:space="preserve">We answered the setup questions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20" w:before="0"/>
            </w:pPr>
            <w:r>
              <w:rPr>
                <w:rFonts w:ascii="Courier New" w:cs="Courier New" w:eastAsia="Courier New" w:hAnsi="Courier New"/>
                <w:color w:val="D4D4D4"/>
                <w:sz w:val="18"/>
                <w:szCs w:val="18"/>
              </w:rPr>
              <w:t xml:space="preserve">TypeScript → Yes</w:t>
            </w:r>
          </w:p>
          <w:p>
            <w:pPr>
              <w:spacing w:after="20" w:before="0"/>
            </w:pPr>
            <w:r>
              <w:rPr>
                <w:rFonts w:ascii="Courier New" w:cs="Courier New" w:eastAsia="Courier New" w:hAnsi="Courier New"/>
                <w:color w:val="D4D4D4"/>
                <w:sz w:val="18"/>
                <w:szCs w:val="18"/>
              </w:rPr>
              <w:t xml:space="preserve">ESLint → Yes</w:t>
            </w:r>
          </w:p>
          <w:p>
            <w:pPr>
              <w:spacing w:after="20" w:before="0"/>
            </w:pPr>
            <w:r>
              <w:rPr>
                <w:rFonts w:ascii="Courier New" w:cs="Courier New" w:eastAsia="Courier New" w:hAnsi="Courier New"/>
                <w:color w:val="D4D4D4"/>
                <w:sz w:val="18"/>
                <w:szCs w:val="18"/>
              </w:rPr>
              <w:t xml:space="preserve">Tailwind CSS → Yes</w:t>
            </w:r>
          </w:p>
          <w:p>
            <w:pPr>
              <w:spacing w:after="20" w:before="0"/>
            </w:pPr>
            <w:r>
              <w:rPr>
                <w:rFonts w:ascii="Courier New" w:cs="Courier New" w:eastAsia="Courier New" w:hAnsi="Courier New"/>
                <w:color w:val="D4D4D4"/>
                <w:sz w:val="18"/>
                <w:szCs w:val="18"/>
              </w:rPr>
              <w:t xml:space="preserve">src/ directory → No</w:t>
            </w:r>
          </w:p>
          <w:p>
            <w:pPr>
              <w:spacing w:after="20" w:before="0"/>
            </w:pPr>
            <w:r>
              <w:rPr>
                <w:rFonts w:ascii="Courier New" w:cs="Courier New" w:eastAsia="Courier New" w:hAnsi="Courier New"/>
                <w:color w:val="D4D4D4"/>
                <w:sz w:val="18"/>
                <w:szCs w:val="18"/>
              </w:rPr>
              <w:t xml:space="preserve">App Router → Yes</w:t>
            </w:r>
          </w:p>
          <w:p>
            <w:pPr>
              <w:spacing w:after="20" w:before="0"/>
            </w:pPr>
            <w:r>
              <w:rPr>
                <w:rFonts w:ascii="Courier New" w:cs="Courier New" w:eastAsia="Courier New" w:hAnsi="Courier New"/>
                <w:color w:val="D4D4D4"/>
                <w:sz w:val="18"/>
                <w:szCs w:val="18"/>
              </w:rPr>
              <w:t xml:space="preserve">customize import alias → No</w:t>
            </w:r>
          </w:p>
          <w:p>
            <w:pPr>
              <w:spacing w:after="20" w:before="0"/>
            </w:pPr>
            <w:r>
              <w:rPr>
                <w:rFonts w:ascii="Courier New" w:cs="Courier New" w:eastAsia="Courier New" w:hAnsi="Courier New"/>
                <w:color w:val="D4D4D4"/>
                <w:sz w:val="18"/>
                <w:szCs w:val="18"/>
              </w:rPr>
              <w:t xml:space="preserve">React Compiler → No</w:t>
            </w:r>
          </w:p>
          <w:p>
            <w:pPr>
              <w:spacing w:after="20" w:before="0"/>
            </w:pPr>
            <w:r>
              <w:rPr>
                <w:rFonts w:ascii="Courier New" w:cs="Courier New" w:eastAsia="Courier New" w:hAnsi="Courier New"/>
                <w:color w:val="D4D4D4"/>
                <w:sz w:val="18"/>
                <w:szCs w:val="18"/>
              </w:rPr>
              <w:t xml:space="preserve">AGENTS.md → No</w:t>
            </w:r>
          </w:p>
        </w:tc>
      </w:tr>
    </w:tbl>
    <w:p>
      <w:pPr>
        <w:pStyle w:val="Heading3"/>
        <w:spacing w:after="60" w:before="200"/>
      </w:pPr>
      <w:r>
        <w:rPr>
          <w:rFonts w:ascii="Calibri" w:cs="Calibri" w:eastAsia="Calibri" w:hAnsi="Calibri"/>
          <w:b/>
          <w:bCs/>
          <w:color w:val="185FA5"/>
          <w:sz w:val="22"/>
          <w:szCs w:val="22"/>
        </w:rPr>
        <w:t xml:space="preserve">Why we did it</w:t>
      </w:r>
    </w:p>
    <w:p>
      <w:pPr>
        <w:pStyle w:val="ListParagraph"/>
        <w:numPr>
          <w:ilvl w:val="0"/>
          <w:numId w:val="2"/>
        </w:numPr>
        <w:spacing w:after="60" w:before="60"/>
      </w:pPr>
      <w:r>
        <w:rPr>
          <w:rFonts w:ascii="Calibri" w:cs="Calibri" w:eastAsia="Calibri" w:hAnsi="Calibri"/>
          <w:b/>
          <w:bCs/>
          <w:color w:val="222222"/>
          <w:sz w:val="22"/>
          <w:szCs w:val="22"/>
        </w:rPr>
        <w:t xml:space="preserve">npx — </w:t>
      </w:r>
      <w:r>
        <w:rPr>
          <w:rFonts w:ascii="Calibri" w:cs="Calibri" w:eastAsia="Calibri" w:hAnsi="Calibri"/>
          <w:color w:val="444444"/>
          <w:sz w:val="22"/>
          <w:szCs w:val="22"/>
        </w:rPr>
        <w:t xml:space="preserve">This runs a command from the internet without permanently installing it. 'npx create-next-app' downloads and runs the Next.js project creator tool.</w:t>
      </w:r>
    </w:p>
    <w:p>
      <w:pPr>
        <w:pStyle w:val="ListParagraph"/>
        <w:numPr>
          <w:ilvl w:val="0"/>
          <w:numId w:val="2"/>
        </w:numPr>
        <w:spacing w:after="60" w:before="60"/>
      </w:pPr>
      <w:r>
        <w:rPr>
          <w:rFonts w:ascii="Calibri" w:cs="Calibri" w:eastAsia="Calibri" w:hAnsi="Calibri"/>
          <w:b/>
          <w:bCs/>
          <w:color w:val="222222"/>
          <w:sz w:val="22"/>
          <w:szCs w:val="22"/>
        </w:rPr>
        <w:t xml:space="preserve">client — </w:t>
      </w:r>
      <w:r>
        <w:rPr>
          <w:rFonts w:ascii="Calibri" w:cs="Calibri" w:eastAsia="Calibri" w:hAnsi="Calibri"/>
          <w:color w:val="444444"/>
          <w:sz w:val="22"/>
          <w:szCs w:val="22"/>
        </w:rPr>
        <w:t xml:space="preserve">This is the name of the folder that will be created. We named it 'client' because this is the client-side part of our application — meaning the part the user sees in their browser.</w:t>
      </w:r>
    </w:p>
    <w:p>
      <w:pPr>
        <w:pStyle w:val="ListParagraph"/>
        <w:numPr>
          <w:ilvl w:val="0"/>
          <w:numId w:val="2"/>
        </w:numPr>
        <w:spacing w:after="60" w:before="60"/>
      </w:pPr>
      <w:r>
        <w:rPr>
          <w:rFonts w:ascii="Calibri" w:cs="Calibri" w:eastAsia="Calibri" w:hAnsi="Calibri"/>
          <w:b/>
          <w:bCs/>
          <w:color w:val="222222"/>
          <w:sz w:val="22"/>
          <w:szCs w:val="22"/>
        </w:rPr>
        <w:t xml:space="preserve">TypeScript → Yes — </w:t>
      </w:r>
      <w:r>
        <w:rPr>
          <w:rFonts w:ascii="Calibri" w:cs="Calibri" w:eastAsia="Calibri" w:hAnsi="Calibri"/>
          <w:color w:val="444444"/>
          <w:sz w:val="22"/>
          <w:szCs w:val="22"/>
        </w:rPr>
        <w:t xml:space="preserve">TypeScript is JavaScript with types. Types mean you tell the code what kind of data a variable holds (a number, a string, an object). This catches bugs before they happen. Every professional team uses TypeScript.</w:t>
      </w:r>
    </w:p>
    <w:p>
      <w:pPr>
        <w:pStyle w:val="ListParagraph"/>
        <w:numPr>
          <w:ilvl w:val="0"/>
          <w:numId w:val="2"/>
        </w:numPr>
        <w:spacing w:after="60" w:before="60"/>
      </w:pPr>
      <w:r>
        <w:rPr>
          <w:rFonts w:ascii="Calibri" w:cs="Calibri" w:eastAsia="Calibri" w:hAnsi="Calibri"/>
          <w:b/>
          <w:bCs/>
          <w:color w:val="222222"/>
          <w:sz w:val="22"/>
          <w:szCs w:val="22"/>
        </w:rPr>
        <w:t xml:space="preserve">App Router → Yes — </w:t>
      </w:r>
      <w:r>
        <w:rPr>
          <w:rFonts w:ascii="Calibri" w:cs="Calibri" w:eastAsia="Calibri" w:hAnsi="Calibri"/>
          <w:color w:val="444444"/>
          <w:sz w:val="22"/>
          <w:szCs w:val="22"/>
        </w:rPr>
        <w:t xml:space="preserve">This is the newer and recommended way to handle page routing in Next.js 14. It uses a folder-based system where each folder becomes a URL path.</w:t>
      </w:r>
    </w:p>
    <w:p>
      <w:pPr>
        <w:pStyle w:val="ListParagraph"/>
        <w:numPr>
          <w:ilvl w:val="0"/>
          <w:numId w:val="2"/>
        </w:numPr>
        <w:spacing w:after="60" w:before="60"/>
      </w:pPr>
      <w:r>
        <w:rPr>
          <w:rFonts w:ascii="Calibri" w:cs="Calibri" w:eastAsia="Calibri" w:hAnsi="Calibri"/>
          <w:b/>
          <w:bCs/>
          <w:color w:val="222222"/>
          <w:sz w:val="22"/>
          <w:szCs w:val="22"/>
        </w:rPr>
        <w:t xml:space="preserve">React Compiler → No — </w:t>
      </w:r>
      <w:r>
        <w:rPr>
          <w:rFonts w:ascii="Calibri" w:cs="Calibri" w:eastAsia="Calibri" w:hAnsi="Calibri"/>
          <w:color w:val="444444"/>
          <w:sz w:val="22"/>
          <w:szCs w:val="22"/>
        </w:rPr>
        <w:t xml:space="preserve">This is an experimental feature not yet stable. We always avoid experimental features in real projects to prevent unexpected bugs.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660"/>
        <w:gridCol w:w="2000"/>
      </w:tblGrid>
      <w:tr>
        <w:tc>
          <w:tcPr>
            <w:tcW w:type="dxa" w:w="700"/>
            <w:tcBorders>
              <w:top w:val="single" w:color="CCCCCC" w:sz="1"/>
              <w:left w:val="single" w:color="CCCCCC" w:sz="1"/>
              <w:bottom w:val="single" w:color="CCCCCC" w:sz="1"/>
              <w:right w:val="single" w:color="CCCCCC" w:sz="1"/>
            </w:tcBorders>
            <w:shd w:fill="185FA5" w:val="clear"/>
            <w:tcMar>
              <w:top w:type="dxa" w:w="100"/>
              <w:left w:type="dxa" w:w="120"/>
              <w:bottom w:type="dxa" w:w="100"/>
              <w:right w:type="dxa" w:w="120"/>
            </w:tcMar>
          </w:tcPr>
          <w:p>
            <w:pPr>
              <w:jc w:val="center"/>
            </w:pPr>
            <w:r>
              <w:rPr>
                <w:rFonts w:ascii="Calibri" w:cs="Calibri" w:eastAsia="Calibri" w:hAnsi="Calibri"/>
                <w:b/>
                <w:bCs/>
                <w:color w:val="FFFFFF"/>
                <w:sz w:val="28"/>
                <w:szCs w:val="28"/>
              </w:rPr>
              <w:t xml:space="preserve">5</w:t>
            </w:r>
          </w:p>
        </w:tc>
        <w:tc>
          <w:tcPr>
            <w:tcW w:type="dxa" w:w="6660"/>
            <w:tcBorders>
              <w:top w:val="single" w:color="CCCCCC" w:sz="1"/>
              <w:left w:val="single" w:color="CCCCCC" w:sz="1"/>
              <w:bottom w:val="single" w:color="CCCCCC" w:sz="1"/>
              <w:right w:val="single" w:color="CCCCCC" w:sz="1"/>
            </w:tcBorders>
            <w:shd w:fill="E6F1FB" w:val="clear"/>
            <w:tcMar>
              <w:top w:type="dxa" w:w="100"/>
              <w:left w:type="dxa" w:w="180"/>
              <w:bottom w:type="dxa" w:w="100"/>
              <w:right w:type="dxa" w:w="120"/>
            </w:tcMar>
          </w:tcPr>
          <w:p>
            <w:r>
              <w:rPr>
                <w:rFonts w:ascii="Calibri" w:cs="Calibri" w:eastAsia="Calibri" w:hAnsi="Calibri"/>
                <w:b/>
                <w:bCs/>
                <w:color w:val="222222"/>
                <w:sz w:val="24"/>
                <w:szCs w:val="24"/>
              </w:rPr>
              <w:t xml:space="preserve">Installed frontend packages</w:t>
            </w:r>
          </w:p>
        </w:tc>
        <w:tc>
          <w:tcPr>
            <w:tcW w:type="dxa" w:w="2000"/>
            <w:tcBorders>
              <w:top w:val="single" w:color="CCCCCC" w:sz="1"/>
              <w:left w:val="single" w:color="CCCCCC" w:sz="1"/>
              <w:bottom w:val="single" w:color="CCCCCC" w:sz="1"/>
              <w:right w:val="single" w:color="CCCCCC" w:sz="1"/>
            </w:tcBorders>
            <w:shd w:fill="E6F1FB" w:val="clear"/>
            <w:tcMar>
              <w:top w:type="dxa" w:w="100"/>
              <w:left w:type="dxa" w:w="120"/>
              <w:bottom w:type="dxa" w:w="100"/>
              <w:right w:type="dxa" w:w="120"/>
            </w:tcMar>
          </w:tcPr>
          <w:p>
            <w:pPr>
              <w:jc w:val="right"/>
            </w:pPr>
            <w:r>
              <w:rPr>
                <w:rFonts w:ascii="Calibri" w:cs="Calibri" w:eastAsia="Calibri" w:hAnsi="Calibri"/>
                <w:i/>
                <w:iCs/>
                <w:color w:val="185FA5"/>
                <w:sz w:val="20"/>
                <w:szCs w:val="20"/>
              </w:rPr>
              <w:t xml:space="preserve">5 minutes</w:t>
            </w:r>
          </w:p>
        </w:tc>
      </w:tr>
    </w:tbl>
    <w:p>
      <w:pPr>
        <w:spacing w:after="120" w:before="0"/>
      </w:pPr>
      <w:r>
        <w:t xml:space="preserve"/>
      </w:r>
    </w:p>
    <w:p>
      <w:pPr>
        <w:pStyle w:val="Heading3"/>
        <w:spacing w:after="60" w:before="200"/>
      </w:pPr>
      <w:r>
        <w:rPr>
          <w:rFonts w:ascii="Calibri" w:cs="Calibri" w:eastAsia="Calibri" w:hAnsi="Calibri"/>
          <w:b/>
          <w:bCs/>
          <w:color w:val="185FA5"/>
          <w:sz w:val="22"/>
          <w:szCs w:val="22"/>
        </w:rPr>
        <w:t xml:space="preserve">What we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20" w:before="0"/>
            </w:pPr>
            <w:r>
              <w:rPr>
                <w:rFonts w:ascii="Courier New" w:cs="Courier New" w:eastAsia="Courier New" w:hAnsi="Courier New"/>
                <w:color w:val="D4D4D4"/>
                <w:sz w:val="18"/>
                <w:szCs w:val="18"/>
              </w:rPr>
              <w:t xml:space="preserve">npm install @clerk/nextjs @monaco-editor/react socket.io-client axios uuid lucide-react clsx tailwind-merge</w:t>
            </w:r>
          </w:p>
        </w:tc>
      </w:tr>
    </w:tbl>
    <w:p>
      <w:pPr>
        <w:pStyle w:val="Heading3"/>
        <w:spacing w:after="60" w:before="200"/>
      </w:pPr>
      <w:r>
        <w:rPr>
          <w:rFonts w:ascii="Calibri" w:cs="Calibri" w:eastAsia="Calibri" w:hAnsi="Calibri"/>
          <w:b/>
          <w:bCs/>
          <w:color w:val="185FA5"/>
          <w:sz w:val="22"/>
          <w:szCs w:val="22"/>
        </w:rPr>
        <w:t xml:space="preserve">Why each package</w:t>
      </w:r>
    </w:p>
    <w:p>
      <w:pPr>
        <w:pStyle w:val="ListParagraph"/>
        <w:numPr>
          <w:ilvl w:val="0"/>
          <w:numId w:val="2"/>
        </w:numPr>
        <w:spacing w:after="60" w:before="60"/>
      </w:pPr>
      <w:r>
        <w:rPr>
          <w:rFonts w:ascii="Calibri" w:cs="Calibri" w:eastAsia="Calibri" w:hAnsi="Calibri"/>
          <w:b/>
          <w:bCs/>
          <w:color w:val="222222"/>
          <w:sz w:val="22"/>
          <w:szCs w:val="22"/>
        </w:rPr>
        <w:t xml:space="preserve">@clerk/nextjs — </w:t>
      </w:r>
      <w:r>
        <w:rPr>
          <w:rFonts w:ascii="Calibri" w:cs="Calibri" w:eastAsia="Calibri" w:hAnsi="Calibri"/>
          <w:color w:val="444444"/>
          <w:sz w:val="22"/>
          <w:szCs w:val="22"/>
        </w:rPr>
        <w:t xml:space="preserve">Clerk's official Next.js library. Gives us pre-built login pages, user management, and protected route logic out of the box.</w:t>
      </w:r>
    </w:p>
    <w:p>
      <w:pPr>
        <w:pStyle w:val="ListParagraph"/>
        <w:numPr>
          <w:ilvl w:val="0"/>
          <w:numId w:val="2"/>
        </w:numPr>
        <w:spacing w:after="60" w:before="60"/>
      </w:pPr>
      <w:r>
        <w:rPr>
          <w:rFonts w:ascii="Calibri" w:cs="Calibri" w:eastAsia="Calibri" w:hAnsi="Calibri"/>
          <w:b/>
          <w:bCs/>
          <w:color w:val="222222"/>
          <w:sz w:val="22"/>
          <w:szCs w:val="22"/>
        </w:rPr>
        <w:t xml:space="preserve">@monaco-editor/react — </w:t>
      </w:r>
      <w:r>
        <w:rPr>
          <w:rFonts w:ascii="Calibri" w:cs="Calibri" w:eastAsia="Calibri" w:hAnsi="Calibri"/>
          <w:color w:val="444444"/>
          <w:sz w:val="22"/>
          <w:szCs w:val="22"/>
        </w:rPr>
        <w:t xml:space="preserve">The Monaco editor (VS Code's editor engine) wrapped as a React component. This is literally how you embed a code editor in a webpage.</w:t>
      </w:r>
    </w:p>
    <w:p>
      <w:pPr>
        <w:pStyle w:val="ListParagraph"/>
        <w:numPr>
          <w:ilvl w:val="0"/>
          <w:numId w:val="2"/>
        </w:numPr>
        <w:spacing w:after="60" w:before="60"/>
      </w:pPr>
      <w:r>
        <w:rPr>
          <w:rFonts w:ascii="Calibri" w:cs="Calibri" w:eastAsia="Calibri" w:hAnsi="Calibri"/>
          <w:b/>
          <w:bCs/>
          <w:color w:val="222222"/>
          <w:sz w:val="22"/>
          <w:szCs w:val="22"/>
        </w:rPr>
        <w:t xml:space="preserve">socket.io-client — </w:t>
      </w:r>
      <w:r>
        <w:rPr>
          <w:rFonts w:ascii="Calibri" w:cs="Calibri" w:eastAsia="Calibri" w:hAnsi="Calibri"/>
          <w:color w:val="444444"/>
          <w:sz w:val="22"/>
          <w:szCs w:val="22"/>
        </w:rPr>
        <w:t xml:space="preserve">The browser-side library for Socket.io. This is what connects our user's browser to the real-time server and listens for live updates.</w:t>
      </w:r>
    </w:p>
    <w:p>
      <w:pPr>
        <w:pStyle w:val="ListParagraph"/>
        <w:numPr>
          <w:ilvl w:val="0"/>
          <w:numId w:val="2"/>
        </w:numPr>
        <w:spacing w:after="60" w:before="60"/>
      </w:pPr>
      <w:r>
        <w:rPr>
          <w:rFonts w:ascii="Calibri" w:cs="Calibri" w:eastAsia="Calibri" w:hAnsi="Calibri"/>
          <w:b/>
          <w:bCs/>
          <w:color w:val="222222"/>
          <w:sz w:val="22"/>
          <w:szCs w:val="22"/>
        </w:rPr>
        <w:t xml:space="preserve">axios — </w:t>
      </w:r>
      <w:r>
        <w:rPr>
          <w:rFonts w:ascii="Calibri" w:cs="Calibri" w:eastAsia="Calibri" w:hAnsi="Calibri"/>
          <w:color w:val="444444"/>
          <w:sz w:val="22"/>
          <w:szCs w:val="22"/>
        </w:rPr>
        <w:t xml:space="preserve">A library for making HTTP requests (calling APIs). Easier to use than the built-in fetch with better error handling.</w:t>
      </w:r>
    </w:p>
    <w:p>
      <w:pPr>
        <w:pStyle w:val="ListParagraph"/>
        <w:numPr>
          <w:ilvl w:val="0"/>
          <w:numId w:val="2"/>
        </w:numPr>
        <w:spacing w:after="60" w:before="60"/>
      </w:pPr>
      <w:r>
        <w:rPr>
          <w:rFonts w:ascii="Calibri" w:cs="Calibri" w:eastAsia="Calibri" w:hAnsi="Calibri"/>
          <w:b/>
          <w:bCs/>
          <w:color w:val="222222"/>
          <w:sz w:val="22"/>
          <w:szCs w:val="22"/>
        </w:rPr>
        <w:t xml:space="preserve">uuid — </w:t>
      </w:r>
      <w:r>
        <w:rPr>
          <w:rFonts w:ascii="Calibri" w:cs="Calibri" w:eastAsia="Calibri" w:hAnsi="Calibri"/>
          <w:color w:val="444444"/>
          <w:sz w:val="22"/>
          <w:szCs w:val="22"/>
        </w:rPr>
        <w:t xml:space="preserve">Generates unique IDs. We use this to create unique room codes like 'abc123' when someone creates a new coding room.</w:t>
      </w:r>
    </w:p>
    <w:p>
      <w:pPr>
        <w:pStyle w:val="ListParagraph"/>
        <w:numPr>
          <w:ilvl w:val="0"/>
          <w:numId w:val="2"/>
        </w:numPr>
        <w:spacing w:after="60" w:before="60"/>
      </w:pPr>
      <w:r>
        <w:rPr>
          <w:rFonts w:ascii="Calibri" w:cs="Calibri" w:eastAsia="Calibri" w:hAnsi="Calibri"/>
          <w:b/>
          <w:bCs/>
          <w:color w:val="222222"/>
          <w:sz w:val="22"/>
          <w:szCs w:val="22"/>
        </w:rPr>
        <w:t xml:space="preserve">lucide-react — </w:t>
      </w:r>
      <w:r>
        <w:rPr>
          <w:rFonts w:ascii="Calibri" w:cs="Calibri" w:eastAsia="Calibri" w:hAnsi="Calibri"/>
          <w:color w:val="444444"/>
          <w:sz w:val="22"/>
          <w:szCs w:val="22"/>
        </w:rPr>
        <w:t xml:space="preserve">A library of clean, consistent icons for the UI. Things like user icons, copy icons, and settings icons.</w:t>
      </w:r>
    </w:p>
    <w:p>
      <w:pPr>
        <w:pStyle w:val="ListParagraph"/>
        <w:numPr>
          <w:ilvl w:val="0"/>
          <w:numId w:val="2"/>
        </w:numPr>
        <w:spacing w:after="60" w:before="60"/>
      </w:pPr>
      <w:r>
        <w:rPr>
          <w:rFonts w:ascii="Calibri" w:cs="Calibri" w:eastAsia="Calibri" w:hAnsi="Calibri"/>
          <w:b/>
          <w:bCs/>
          <w:color w:val="222222"/>
          <w:sz w:val="22"/>
          <w:szCs w:val="22"/>
        </w:rPr>
        <w:t xml:space="preserve">clsx + tailwind-merge — </w:t>
      </w:r>
      <w:r>
        <w:rPr>
          <w:rFonts w:ascii="Calibri" w:cs="Calibri" w:eastAsia="Calibri" w:hAnsi="Calibri"/>
          <w:color w:val="444444"/>
          <w:sz w:val="22"/>
          <w:szCs w:val="22"/>
        </w:rPr>
        <w:t xml:space="preserve">Utility functions that help us combine Tailwind classes cleanly in JavaScript without duplicates or conflicts.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660"/>
        <w:gridCol w:w="2000"/>
      </w:tblGrid>
      <w:tr>
        <w:tc>
          <w:tcPr>
            <w:tcW w:type="dxa" w:w="700"/>
            <w:tcBorders>
              <w:top w:val="single" w:color="CCCCCC" w:sz="1"/>
              <w:left w:val="single" w:color="CCCCCC" w:sz="1"/>
              <w:bottom w:val="single" w:color="CCCCCC" w:sz="1"/>
              <w:right w:val="single" w:color="CCCCCC" w:sz="1"/>
            </w:tcBorders>
            <w:shd w:fill="185FA5" w:val="clear"/>
            <w:tcMar>
              <w:top w:type="dxa" w:w="100"/>
              <w:left w:type="dxa" w:w="120"/>
              <w:bottom w:type="dxa" w:w="100"/>
              <w:right w:type="dxa" w:w="120"/>
            </w:tcMar>
          </w:tcPr>
          <w:p>
            <w:pPr>
              <w:jc w:val="center"/>
            </w:pPr>
            <w:r>
              <w:rPr>
                <w:rFonts w:ascii="Calibri" w:cs="Calibri" w:eastAsia="Calibri" w:hAnsi="Calibri"/>
                <w:b/>
                <w:bCs/>
                <w:color w:val="FFFFFF"/>
                <w:sz w:val="28"/>
                <w:szCs w:val="28"/>
              </w:rPr>
              <w:t xml:space="preserve">6</w:t>
            </w:r>
          </w:p>
        </w:tc>
        <w:tc>
          <w:tcPr>
            <w:tcW w:type="dxa" w:w="6660"/>
            <w:tcBorders>
              <w:top w:val="single" w:color="CCCCCC" w:sz="1"/>
              <w:left w:val="single" w:color="CCCCCC" w:sz="1"/>
              <w:bottom w:val="single" w:color="CCCCCC" w:sz="1"/>
              <w:right w:val="single" w:color="CCCCCC" w:sz="1"/>
            </w:tcBorders>
            <w:shd w:fill="E6F1FB" w:val="clear"/>
            <w:tcMar>
              <w:top w:type="dxa" w:w="100"/>
              <w:left w:type="dxa" w:w="180"/>
              <w:bottom w:type="dxa" w:w="100"/>
              <w:right w:type="dxa" w:w="120"/>
            </w:tcMar>
          </w:tcPr>
          <w:p>
            <w:r>
              <w:rPr>
                <w:rFonts w:ascii="Calibri" w:cs="Calibri" w:eastAsia="Calibri" w:hAnsi="Calibri"/>
                <w:b/>
                <w:bCs/>
                <w:color w:val="222222"/>
                <w:sz w:val="24"/>
                <w:szCs w:val="24"/>
              </w:rPr>
              <w:t xml:space="preserve">Set up shadcn/ui component library</w:t>
            </w:r>
          </w:p>
        </w:tc>
        <w:tc>
          <w:tcPr>
            <w:tcW w:type="dxa" w:w="2000"/>
            <w:tcBorders>
              <w:top w:val="single" w:color="CCCCCC" w:sz="1"/>
              <w:left w:val="single" w:color="CCCCCC" w:sz="1"/>
              <w:bottom w:val="single" w:color="CCCCCC" w:sz="1"/>
              <w:right w:val="single" w:color="CCCCCC" w:sz="1"/>
            </w:tcBorders>
            <w:shd w:fill="E6F1FB" w:val="clear"/>
            <w:tcMar>
              <w:top w:type="dxa" w:w="100"/>
              <w:left w:type="dxa" w:w="120"/>
              <w:bottom w:type="dxa" w:w="100"/>
              <w:right w:type="dxa" w:w="120"/>
            </w:tcMar>
          </w:tcPr>
          <w:p>
            <w:pPr>
              <w:jc w:val="right"/>
            </w:pPr>
            <w:r>
              <w:rPr>
                <w:rFonts w:ascii="Calibri" w:cs="Calibri" w:eastAsia="Calibri" w:hAnsi="Calibri"/>
                <w:i/>
                <w:iCs/>
                <w:color w:val="185FA5"/>
                <w:sz w:val="20"/>
                <w:szCs w:val="20"/>
              </w:rPr>
              <w:t xml:space="preserve">5 minutes</w:t>
            </w:r>
          </w:p>
        </w:tc>
      </w:tr>
    </w:tbl>
    <w:p>
      <w:pPr>
        <w:spacing w:after="120" w:before="0"/>
      </w:pPr>
      <w:r>
        <w:t xml:space="preserve"/>
      </w:r>
    </w:p>
    <w:p>
      <w:pPr>
        <w:pStyle w:val="Heading3"/>
        <w:spacing w:after="60" w:before="200"/>
      </w:pPr>
      <w:r>
        <w:rPr>
          <w:rFonts w:ascii="Calibri" w:cs="Calibri" w:eastAsia="Calibri" w:hAnsi="Calibri"/>
          <w:b/>
          <w:bCs/>
          <w:color w:val="185FA5"/>
          <w:sz w:val="22"/>
          <w:szCs w:val="22"/>
        </w:rPr>
        <w:t xml:space="preserve">What we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20" w:before="0"/>
            </w:pPr>
            <w:r>
              <w:rPr>
                <w:rFonts w:ascii="Courier New" w:cs="Courier New" w:eastAsia="Courier New" w:hAnsi="Courier New"/>
                <w:color w:val="D4D4D4"/>
                <w:sz w:val="18"/>
                <w:szCs w:val="18"/>
              </w:rPr>
              <w:t xml:space="preserve">npx shadcn@latest init</w:t>
            </w:r>
          </w:p>
          <w:p>
            <w:pPr>
              <w:spacing w:after="20" w:before="0"/>
            </w:pPr>
            <w:r>
              <w:rPr>
                <w:rFonts w:ascii="Courier New" w:cs="Courier New" w:eastAsia="Courier New" w:hAnsi="Courier New"/>
                <w:color w:val="D4D4D4"/>
                <w:sz w:val="18"/>
                <w:szCs w:val="18"/>
              </w:rPr>
              <w:t xml:space="preserve">npx shadcn@latest add button dialog input select badge avatar scroll-area tooltip separator</w:t>
            </w:r>
          </w:p>
        </w:tc>
      </w:tr>
    </w:tbl>
    <w:p>
      <w:pPr>
        <w:pStyle w:val="Heading3"/>
        <w:spacing w:after="60" w:before="200"/>
      </w:pPr>
      <w:r>
        <w:rPr>
          <w:rFonts w:ascii="Calibri" w:cs="Calibri" w:eastAsia="Calibri" w:hAnsi="Calibri"/>
          <w:b/>
          <w:bCs/>
          <w:color w:val="185FA5"/>
          <w:sz w:val="22"/>
          <w:szCs w:val="22"/>
        </w:rPr>
        <w:t xml:space="preserve">Why we did it</w:t>
      </w:r>
    </w:p>
    <w:p>
      <w:pPr>
        <w:spacing w:after="80" w:before="60"/>
      </w:pPr>
      <w:r>
        <w:rPr>
          <w:rFonts w:ascii="Calibri" w:cs="Calibri" w:eastAsia="Calibri" w:hAnsi="Calibri"/>
          <w:b w:val="false"/>
          <w:bCs w:val="false"/>
          <w:i w:val="false"/>
          <w:iCs w:val="false"/>
          <w:color w:val="444444"/>
          <w:sz w:val="22"/>
          <w:szCs w:val="22"/>
        </w:rPr>
        <w:t xml:space="preserve">shadcn/ui is not a normal package. Instead of installing all components into node_modules (which you cannot edit), shadcn copies the component source code directly into your project folder. This means you own the components and can customise them completely.</w:t>
      </w:r>
    </w:p>
    <w:p>
      <w:pPr>
        <w:spacing w:after="80" w:before="60"/>
      </w:pPr>
      <w:r>
        <w:rPr>
          <w:rFonts w:ascii="Calibri" w:cs="Calibri" w:eastAsia="Calibri" w:hAnsi="Calibri"/>
          <w:b w:val="false"/>
          <w:bCs w:val="false"/>
          <w:i w:val="false"/>
          <w:iCs w:val="false"/>
          <w:color w:val="444444"/>
          <w:sz w:val="22"/>
          <w:szCs w:val="22"/>
        </w:rPr>
        <w:t xml:space="preserve">The components we added and what they are for:</w:t>
      </w:r>
    </w:p>
    <w:p>
      <w:pPr>
        <w:pStyle w:val="ListParagraph"/>
        <w:numPr>
          <w:ilvl w:val="0"/>
          <w:numId w:val="2"/>
        </w:numPr>
        <w:spacing w:after="60" w:before="60"/>
      </w:pPr>
      <w:r>
        <w:rPr>
          <w:rFonts w:ascii="Calibri" w:cs="Calibri" w:eastAsia="Calibri" w:hAnsi="Calibri"/>
          <w:b/>
          <w:bCs/>
          <w:color w:val="222222"/>
          <w:sz w:val="22"/>
          <w:szCs w:val="22"/>
        </w:rPr>
        <w:t xml:space="preserve">button — </w:t>
      </w:r>
      <w:r>
        <w:rPr>
          <w:rFonts w:ascii="Calibri" w:cs="Calibri" w:eastAsia="Calibri" w:hAnsi="Calibri"/>
          <w:color w:val="444444"/>
          <w:sz w:val="22"/>
          <w:szCs w:val="22"/>
        </w:rPr>
        <w:t xml:space="preserve">Standard clickable button with variants like primary, secondary, destructive.</w:t>
      </w:r>
    </w:p>
    <w:p>
      <w:pPr>
        <w:pStyle w:val="ListParagraph"/>
        <w:numPr>
          <w:ilvl w:val="0"/>
          <w:numId w:val="2"/>
        </w:numPr>
        <w:spacing w:after="60" w:before="60"/>
      </w:pPr>
      <w:r>
        <w:rPr>
          <w:rFonts w:ascii="Calibri" w:cs="Calibri" w:eastAsia="Calibri" w:hAnsi="Calibri"/>
          <w:b/>
          <w:bCs/>
          <w:color w:val="222222"/>
          <w:sz w:val="22"/>
          <w:szCs w:val="22"/>
        </w:rPr>
        <w:t xml:space="preserve">dialog — </w:t>
      </w:r>
      <w:r>
        <w:rPr>
          <w:rFonts w:ascii="Calibri" w:cs="Calibri" w:eastAsia="Calibri" w:hAnsi="Calibri"/>
          <w:color w:val="444444"/>
          <w:sz w:val="22"/>
          <w:szCs w:val="22"/>
        </w:rPr>
        <w:t xml:space="preserve">A popup modal window — used for 'Create Room' and 'Join Room' popups.</w:t>
      </w:r>
    </w:p>
    <w:p>
      <w:pPr>
        <w:pStyle w:val="ListParagraph"/>
        <w:numPr>
          <w:ilvl w:val="0"/>
          <w:numId w:val="2"/>
        </w:numPr>
        <w:spacing w:after="60" w:before="60"/>
      </w:pPr>
      <w:r>
        <w:rPr>
          <w:rFonts w:ascii="Calibri" w:cs="Calibri" w:eastAsia="Calibri" w:hAnsi="Calibri"/>
          <w:b/>
          <w:bCs/>
          <w:color w:val="222222"/>
          <w:sz w:val="22"/>
          <w:szCs w:val="22"/>
        </w:rPr>
        <w:t xml:space="preserve">input — </w:t>
      </w:r>
      <w:r>
        <w:rPr>
          <w:rFonts w:ascii="Calibri" w:cs="Calibri" w:eastAsia="Calibri" w:hAnsi="Calibri"/>
          <w:color w:val="444444"/>
          <w:sz w:val="22"/>
          <w:szCs w:val="22"/>
        </w:rPr>
        <w:t xml:space="preserve">Styled text input fields.</w:t>
      </w:r>
    </w:p>
    <w:p>
      <w:pPr>
        <w:pStyle w:val="ListParagraph"/>
        <w:numPr>
          <w:ilvl w:val="0"/>
          <w:numId w:val="2"/>
        </w:numPr>
        <w:spacing w:after="60" w:before="60"/>
      </w:pPr>
      <w:r>
        <w:rPr>
          <w:rFonts w:ascii="Calibri" w:cs="Calibri" w:eastAsia="Calibri" w:hAnsi="Calibri"/>
          <w:b/>
          <w:bCs/>
          <w:color w:val="222222"/>
          <w:sz w:val="22"/>
          <w:szCs w:val="22"/>
        </w:rPr>
        <w:t xml:space="preserve">select — </w:t>
      </w:r>
      <w:r>
        <w:rPr>
          <w:rFonts w:ascii="Calibri" w:cs="Calibri" w:eastAsia="Calibri" w:hAnsi="Calibri"/>
          <w:color w:val="444444"/>
          <w:sz w:val="22"/>
          <w:szCs w:val="22"/>
        </w:rPr>
        <w:t xml:space="preserve">Dropdown selector — used for choosing the programming language in the editor.</w:t>
      </w:r>
    </w:p>
    <w:p>
      <w:pPr>
        <w:pStyle w:val="ListParagraph"/>
        <w:numPr>
          <w:ilvl w:val="0"/>
          <w:numId w:val="2"/>
        </w:numPr>
        <w:spacing w:after="60" w:before="60"/>
      </w:pPr>
      <w:r>
        <w:rPr>
          <w:rFonts w:ascii="Calibri" w:cs="Calibri" w:eastAsia="Calibri" w:hAnsi="Calibri"/>
          <w:b/>
          <w:bCs/>
          <w:color w:val="222222"/>
          <w:sz w:val="22"/>
          <w:szCs w:val="22"/>
        </w:rPr>
        <w:t xml:space="preserve">badge — </w:t>
      </w:r>
      <w:r>
        <w:rPr>
          <w:rFonts w:ascii="Calibri" w:cs="Calibri" w:eastAsia="Calibri" w:hAnsi="Calibri"/>
          <w:color w:val="444444"/>
          <w:sz w:val="22"/>
          <w:szCs w:val="22"/>
        </w:rPr>
        <w:t xml:space="preserve">Small coloured labels — used to show the programming language or user status.</w:t>
      </w:r>
    </w:p>
    <w:p>
      <w:pPr>
        <w:pStyle w:val="ListParagraph"/>
        <w:numPr>
          <w:ilvl w:val="0"/>
          <w:numId w:val="2"/>
        </w:numPr>
        <w:spacing w:after="60" w:before="60"/>
      </w:pPr>
      <w:r>
        <w:rPr>
          <w:rFonts w:ascii="Calibri" w:cs="Calibri" w:eastAsia="Calibri" w:hAnsi="Calibri"/>
          <w:b/>
          <w:bCs/>
          <w:color w:val="222222"/>
          <w:sz w:val="22"/>
          <w:szCs w:val="22"/>
        </w:rPr>
        <w:t xml:space="preserve">avatar — </w:t>
      </w:r>
      <w:r>
        <w:rPr>
          <w:rFonts w:ascii="Calibri" w:cs="Calibri" w:eastAsia="Calibri" w:hAnsi="Calibri"/>
          <w:color w:val="444444"/>
          <w:sz w:val="22"/>
          <w:szCs w:val="22"/>
        </w:rPr>
        <w:t xml:space="preserve">Circular user profile picture component — used in the active users sidebar.</w:t>
      </w:r>
    </w:p>
    <w:p>
      <w:pPr>
        <w:pStyle w:val="ListParagraph"/>
        <w:numPr>
          <w:ilvl w:val="0"/>
          <w:numId w:val="2"/>
        </w:numPr>
        <w:spacing w:after="60" w:before="60"/>
      </w:pPr>
      <w:r>
        <w:rPr>
          <w:rFonts w:ascii="Calibri" w:cs="Calibri" w:eastAsia="Calibri" w:hAnsi="Calibri"/>
          <w:b/>
          <w:bCs/>
          <w:color w:val="222222"/>
          <w:sz w:val="22"/>
          <w:szCs w:val="22"/>
        </w:rPr>
        <w:t xml:space="preserve">scroll-area — </w:t>
      </w:r>
      <w:r>
        <w:rPr>
          <w:rFonts w:ascii="Calibri" w:cs="Calibri" w:eastAsia="Calibri" w:hAnsi="Calibri"/>
          <w:color w:val="444444"/>
          <w:sz w:val="22"/>
          <w:szCs w:val="22"/>
        </w:rPr>
        <w:t xml:space="preserve">A scrollable container — used for the chat panel.</w:t>
      </w:r>
    </w:p>
    <w:p>
      <w:pPr>
        <w:pStyle w:val="ListParagraph"/>
        <w:numPr>
          <w:ilvl w:val="0"/>
          <w:numId w:val="2"/>
        </w:numPr>
        <w:spacing w:after="60" w:before="60"/>
      </w:pPr>
      <w:r>
        <w:rPr>
          <w:rFonts w:ascii="Calibri" w:cs="Calibri" w:eastAsia="Calibri" w:hAnsi="Calibri"/>
          <w:b/>
          <w:bCs/>
          <w:color w:val="222222"/>
          <w:sz w:val="22"/>
          <w:szCs w:val="22"/>
        </w:rPr>
        <w:t xml:space="preserve">tooltip — </w:t>
      </w:r>
      <w:r>
        <w:rPr>
          <w:rFonts w:ascii="Calibri" w:cs="Calibri" w:eastAsia="Calibri" w:hAnsi="Calibri"/>
          <w:color w:val="444444"/>
          <w:sz w:val="22"/>
          <w:szCs w:val="22"/>
        </w:rPr>
        <w:t xml:space="preserve">Small popup hints that appear when you hover over a button.</w:t>
      </w:r>
    </w:p>
    <w:p>
      <w:pPr>
        <w:pStyle w:val="ListParagraph"/>
        <w:numPr>
          <w:ilvl w:val="0"/>
          <w:numId w:val="2"/>
        </w:numPr>
        <w:spacing w:after="60" w:before="60"/>
      </w:pPr>
      <w:r>
        <w:rPr>
          <w:rFonts w:ascii="Calibri" w:cs="Calibri" w:eastAsia="Calibri" w:hAnsi="Calibri"/>
          <w:b/>
          <w:bCs/>
          <w:color w:val="222222"/>
          <w:sz w:val="22"/>
          <w:szCs w:val="22"/>
        </w:rPr>
        <w:t xml:space="preserve">separator — </w:t>
      </w:r>
      <w:r>
        <w:rPr>
          <w:rFonts w:ascii="Calibri" w:cs="Calibri" w:eastAsia="Calibri" w:hAnsi="Calibri"/>
          <w:color w:val="444444"/>
          <w:sz w:val="22"/>
          <w:szCs w:val="22"/>
        </w:rPr>
        <w:t xml:space="preserve">A horizontal dividing line between sections.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180"/>
              <w:bottom w:type="dxa" w:w="120"/>
              <w:right w:type="dxa" w:w="180"/>
            </w:tcMar>
          </w:tcPr>
          <w:p>
            <w:pPr>
              <w:spacing w:after="60" w:before="0"/>
            </w:pPr>
            <w:r>
              <w:rPr>
                <w:rFonts w:ascii="Calibri" w:cs="Calibri" w:eastAsia="Calibri" w:hAnsi="Calibri"/>
                <w:b/>
                <w:bCs/>
                <w:color w:val="185FA5"/>
                <w:sz w:val="22"/>
                <w:szCs w:val="22"/>
              </w:rPr>
              <w:t xml:space="preserve">Job interview tip</w:t>
            </w:r>
          </w:p>
          <w:p>
            <w:pPr>
              <w:spacing w:after="0" w:before="0"/>
            </w:pPr>
            <w:r>
              <w:rPr>
                <w:rFonts w:ascii="Calibri" w:cs="Calibri" w:eastAsia="Calibri" w:hAnsi="Calibri"/>
                <w:color w:val="444444"/>
                <w:sz w:val="21"/>
                <w:szCs w:val="21"/>
              </w:rPr>
              <w:t xml:space="preserve">Knowing shadcn/ui is a strong signal to interviewers. It became the most popular UI library in the React ecosystem in 2024. Companies like Vercel and major startups use it. Mentioning it confidently in interviews shows you follow current industry trends.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660"/>
        <w:gridCol w:w="2000"/>
      </w:tblGrid>
      <w:tr>
        <w:tc>
          <w:tcPr>
            <w:tcW w:type="dxa" w:w="700"/>
            <w:tcBorders>
              <w:top w:val="single" w:color="CCCCCC" w:sz="1"/>
              <w:left w:val="single" w:color="CCCCCC" w:sz="1"/>
              <w:bottom w:val="single" w:color="CCCCCC" w:sz="1"/>
              <w:right w:val="single" w:color="CCCCCC" w:sz="1"/>
            </w:tcBorders>
            <w:shd w:fill="185FA5" w:val="clear"/>
            <w:tcMar>
              <w:top w:type="dxa" w:w="100"/>
              <w:left w:type="dxa" w:w="120"/>
              <w:bottom w:type="dxa" w:w="100"/>
              <w:right w:type="dxa" w:w="120"/>
            </w:tcMar>
          </w:tcPr>
          <w:p>
            <w:pPr>
              <w:jc w:val="center"/>
            </w:pPr>
            <w:r>
              <w:rPr>
                <w:rFonts w:ascii="Calibri" w:cs="Calibri" w:eastAsia="Calibri" w:hAnsi="Calibri"/>
                <w:b/>
                <w:bCs/>
                <w:color w:val="FFFFFF"/>
                <w:sz w:val="28"/>
                <w:szCs w:val="28"/>
              </w:rPr>
              <w:t xml:space="preserve">7</w:t>
            </w:r>
          </w:p>
        </w:tc>
        <w:tc>
          <w:tcPr>
            <w:tcW w:type="dxa" w:w="6660"/>
            <w:tcBorders>
              <w:top w:val="single" w:color="CCCCCC" w:sz="1"/>
              <w:left w:val="single" w:color="CCCCCC" w:sz="1"/>
              <w:bottom w:val="single" w:color="CCCCCC" w:sz="1"/>
              <w:right w:val="single" w:color="CCCCCC" w:sz="1"/>
            </w:tcBorders>
            <w:shd w:fill="E6F1FB" w:val="clear"/>
            <w:tcMar>
              <w:top w:type="dxa" w:w="100"/>
              <w:left w:type="dxa" w:w="180"/>
              <w:bottom w:type="dxa" w:w="100"/>
              <w:right w:type="dxa" w:w="120"/>
            </w:tcMar>
          </w:tcPr>
          <w:p>
            <w:r>
              <w:rPr>
                <w:rFonts w:ascii="Calibri" w:cs="Calibri" w:eastAsia="Calibri" w:hAnsi="Calibri"/>
                <w:b/>
                <w:bCs/>
                <w:color w:val="222222"/>
                <w:sz w:val="24"/>
                <w:szCs w:val="24"/>
              </w:rPr>
              <w:t xml:space="preserve">Created the backend server folder</w:t>
            </w:r>
          </w:p>
        </w:tc>
        <w:tc>
          <w:tcPr>
            <w:tcW w:type="dxa" w:w="2000"/>
            <w:tcBorders>
              <w:top w:val="single" w:color="CCCCCC" w:sz="1"/>
              <w:left w:val="single" w:color="CCCCCC" w:sz="1"/>
              <w:bottom w:val="single" w:color="CCCCCC" w:sz="1"/>
              <w:right w:val="single" w:color="CCCCCC" w:sz="1"/>
            </w:tcBorders>
            <w:shd w:fill="E6F1FB" w:val="clear"/>
            <w:tcMar>
              <w:top w:type="dxa" w:w="100"/>
              <w:left w:type="dxa" w:w="120"/>
              <w:bottom w:type="dxa" w:w="100"/>
              <w:right w:type="dxa" w:w="120"/>
            </w:tcMar>
          </w:tcPr>
          <w:p>
            <w:pPr>
              <w:jc w:val="right"/>
            </w:pPr>
            <w:r>
              <w:rPr>
                <w:rFonts w:ascii="Calibri" w:cs="Calibri" w:eastAsia="Calibri" w:hAnsi="Calibri"/>
                <w:i/>
                <w:iCs/>
                <w:color w:val="185FA5"/>
                <w:sz w:val="20"/>
                <w:szCs w:val="20"/>
              </w:rPr>
              <w:t xml:space="preserve">5 minutes</w:t>
            </w:r>
          </w:p>
        </w:tc>
      </w:tr>
    </w:tbl>
    <w:p>
      <w:pPr>
        <w:spacing w:after="120" w:before="0"/>
      </w:pPr>
      <w:r>
        <w:t xml:space="preserve"/>
      </w:r>
    </w:p>
    <w:p>
      <w:pPr>
        <w:pStyle w:val="Heading3"/>
        <w:spacing w:after="60" w:before="200"/>
      </w:pPr>
      <w:r>
        <w:rPr>
          <w:rFonts w:ascii="Calibri" w:cs="Calibri" w:eastAsia="Calibri" w:hAnsi="Calibri"/>
          <w:b/>
          <w:bCs/>
          <w:color w:val="185FA5"/>
          <w:sz w:val="22"/>
          <w:szCs w:val="22"/>
        </w:rPr>
        <w:t xml:space="preserve">What we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20" w:before="0"/>
            </w:pPr>
            <w:r>
              <w:rPr>
                <w:rFonts w:ascii="Courier New" w:cs="Courier New" w:eastAsia="Courier New" w:hAnsi="Courier New"/>
                <w:color w:val="D4D4D4"/>
                <w:sz w:val="18"/>
                <w:szCs w:val="18"/>
              </w:rPr>
              <w:t xml:space="preserve">mkdir server</w:t>
            </w:r>
          </w:p>
          <w:p>
            <w:pPr>
              <w:spacing w:after="20" w:before="0"/>
            </w:pPr>
            <w:r>
              <w:rPr>
                <w:rFonts w:ascii="Courier New" w:cs="Courier New" w:eastAsia="Courier New" w:hAnsi="Courier New"/>
                <w:color w:val="D4D4D4"/>
                <w:sz w:val="18"/>
                <w:szCs w:val="18"/>
              </w:rPr>
              <w:t xml:space="preserve">cd server</w:t>
            </w:r>
          </w:p>
          <w:p>
            <w:pPr>
              <w:spacing w:after="20" w:before="0"/>
            </w:pPr>
            <w:r>
              <w:rPr>
                <w:rFonts w:ascii="Courier New" w:cs="Courier New" w:eastAsia="Courier New" w:hAnsi="Courier New"/>
                <w:color w:val="D4D4D4"/>
                <w:sz w:val="18"/>
                <w:szCs w:val="18"/>
              </w:rPr>
              <w:t xml:space="preserve">npm init -y</w:t>
            </w:r>
          </w:p>
          <w:p>
            <w:pPr>
              <w:spacing w:after="20" w:before="0"/>
            </w:pPr>
            <w:r>
              <w:rPr>
                <w:rFonts w:ascii="Courier New" w:cs="Courier New" w:eastAsia="Courier New" w:hAnsi="Courier New"/>
                <w:color w:val="D4D4D4"/>
                <w:sz w:val="18"/>
                <w:szCs w:val="18"/>
              </w:rPr>
              <w:t xml:space="preserve">npm install express socket.io cors dotenv @prisma/client redis @clerk/clerk-sdk-node uuid</w:t>
            </w:r>
          </w:p>
          <w:p>
            <w:pPr>
              <w:spacing w:after="20" w:before="0"/>
            </w:pPr>
            <w:r>
              <w:rPr>
                <w:rFonts w:ascii="Courier New" w:cs="Courier New" w:eastAsia="Courier New" w:hAnsi="Courier New"/>
                <w:color w:val="D4D4D4"/>
                <w:sz w:val="18"/>
                <w:szCs w:val="18"/>
              </w:rPr>
              <w:t xml:space="preserve">npm install -D typescript ts-node nodemon @types/express @types/cors @types/node @types/uuid prisma</w:t>
            </w:r>
          </w:p>
        </w:tc>
      </w:tr>
    </w:tbl>
    <w:p>
      <w:pPr>
        <w:pStyle w:val="Heading3"/>
        <w:spacing w:after="60" w:before="200"/>
      </w:pPr>
      <w:r>
        <w:rPr>
          <w:rFonts w:ascii="Calibri" w:cs="Calibri" w:eastAsia="Calibri" w:hAnsi="Calibri"/>
          <w:b/>
          <w:bCs/>
          <w:color w:val="185FA5"/>
          <w:sz w:val="22"/>
          <w:szCs w:val="22"/>
        </w:rPr>
        <w:t xml:space="preserve">Why we did it</w:t>
      </w:r>
    </w:p>
    <w:p>
      <w:pPr>
        <w:pStyle w:val="ListParagraph"/>
        <w:numPr>
          <w:ilvl w:val="0"/>
          <w:numId w:val="2"/>
        </w:numPr>
        <w:spacing w:after="60" w:before="60"/>
      </w:pPr>
      <w:r>
        <w:rPr>
          <w:rFonts w:ascii="Calibri" w:cs="Calibri" w:eastAsia="Calibri" w:hAnsi="Calibri"/>
          <w:b/>
          <w:bCs/>
          <w:color w:val="222222"/>
          <w:sz w:val="22"/>
          <w:szCs w:val="22"/>
        </w:rPr>
        <w:t xml:space="preserve">mkdir server — </w:t>
      </w:r>
      <w:r>
        <w:rPr>
          <w:rFonts w:ascii="Calibri" w:cs="Calibri" w:eastAsia="Calibri" w:hAnsi="Calibri"/>
          <w:color w:val="444444"/>
          <w:sz w:val="22"/>
          <w:szCs w:val="22"/>
        </w:rPr>
        <w:t xml:space="preserve">Creates a separate folder for our backend code. We keep frontend and backend in separate folders because they are completely different applications — one runs in the browser, one runs on a server.</w:t>
      </w:r>
    </w:p>
    <w:p>
      <w:pPr>
        <w:pStyle w:val="ListParagraph"/>
        <w:numPr>
          <w:ilvl w:val="0"/>
          <w:numId w:val="2"/>
        </w:numPr>
        <w:spacing w:after="60" w:before="60"/>
      </w:pPr>
      <w:r>
        <w:rPr>
          <w:rFonts w:ascii="Calibri" w:cs="Calibri" w:eastAsia="Calibri" w:hAnsi="Calibri"/>
          <w:b/>
          <w:bCs/>
          <w:color w:val="222222"/>
          <w:sz w:val="22"/>
          <w:szCs w:val="22"/>
        </w:rPr>
        <w:t xml:space="preserve">npm init -y — </w:t>
      </w:r>
      <w:r>
        <w:rPr>
          <w:rFonts w:ascii="Calibri" w:cs="Calibri" w:eastAsia="Calibri" w:hAnsi="Calibri"/>
          <w:color w:val="444444"/>
          <w:sz w:val="22"/>
          <w:szCs w:val="22"/>
        </w:rPr>
        <w:t xml:space="preserve">Creates a package.json file which is like a project ID card. It stores the project name, version, and list of all installed packages. The -y flag means 'yes to all defaults' so it doesn't ask questions.</w:t>
      </w:r>
    </w:p>
    <w:p>
      <w:pPr>
        <w:pStyle w:val="ListParagraph"/>
        <w:numPr>
          <w:ilvl w:val="0"/>
          <w:numId w:val="2"/>
        </w:numPr>
        <w:spacing w:after="60" w:before="60"/>
      </w:pPr>
      <w:r>
        <w:rPr>
          <w:rFonts w:ascii="Calibri" w:cs="Calibri" w:eastAsia="Calibri" w:hAnsi="Calibri"/>
          <w:b/>
          <w:bCs/>
          <w:color w:val="222222"/>
          <w:sz w:val="22"/>
          <w:szCs w:val="22"/>
        </w:rPr>
        <w:t xml:space="preserve">express — </w:t>
      </w:r>
      <w:r>
        <w:rPr>
          <w:rFonts w:ascii="Calibri" w:cs="Calibri" w:eastAsia="Calibri" w:hAnsi="Calibri"/>
          <w:color w:val="444444"/>
          <w:sz w:val="22"/>
          <w:szCs w:val="22"/>
        </w:rPr>
        <w:t xml:space="preserve">The most popular Node.js web framework. It lets us create API routes (URLs that the frontend calls to get data) very easily.</w:t>
      </w:r>
    </w:p>
    <w:p>
      <w:pPr>
        <w:pStyle w:val="ListParagraph"/>
        <w:numPr>
          <w:ilvl w:val="0"/>
          <w:numId w:val="2"/>
        </w:numPr>
        <w:spacing w:after="60" w:before="60"/>
      </w:pPr>
      <w:r>
        <w:rPr>
          <w:rFonts w:ascii="Calibri" w:cs="Calibri" w:eastAsia="Calibri" w:hAnsi="Calibri"/>
          <w:b/>
          <w:bCs/>
          <w:color w:val="222222"/>
          <w:sz w:val="22"/>
          <w:szCs w:val="22"/>
        </w:rPr>
        <w:t xml:space="preserve">socket.io — </w:t>
      </w:r>
      <w:r>
        <w:rPr>
          <w:rFonts w:ascii="Calibri" w:cs="Calibri" w:eastAsia="Calibri" w:hAnsi="Calibri"/>
          <w:color w:val="444444"/>
          <w:sz w:val="22"/>
          <w:szCs w:val="22"/>
        </w:rPr>
        <w:t xml:space="preserve">The server-side Socket.io library. This creates the real-time server that listens for connections from browsers and broadcasts changes to all connected users.</w:t>
      </w:r>
    </w:p>
    <w:p>
      <w:pPr>
        <w:pStyle w:val="ListParagraph"/>
        <w:numPr>
          <w:ilvl w:val="0"/>
          <w:numId w:val="2"/>
        </w:numPr>
        <w:spacing w:after="60" w:before="60"/>
      </w:pPr>
      <w:r>
        <w:rPr>
          <w:rFonts w:ascii="Calibri" w:cs="Calibri" w:eastAsia="Calibri" w:hAnsi="Calibri"/>
          <w:b/>
          <w:bCs/>
          <w:color w:val="222222"/>
          <w:sz w:val="22"/>
          <w:szCs w:val="22"/>
        </w:rPr>
        <w:t xml:space="preserve">cors — </w:t>
      </w:r>
      <w:r>
        <w:rPr>
          <w:rFonts w:ascii="Calibri" w:cs="Calibri" w:eastAsia="Calibri" w:hAnsi="Calibri"/>
          <w:color w:val="444444"/>
          <w:sz w:val="22"/>
          <w:szCs w:val="22"/>
        </w:rPr>
        <w:t xml:space="preserve">Stands for Cross-Origin Resource Sharing. By default browsers block requests from one website to another for security. CORS tells our server to allow requests from our frontend's URL.</w:t>
      </w:r>
    </w:p>
    <w:p>
      <w:pPr>
        <w:pStyle w:val="ListParagraph"/>
        <w:numPr>
          <w:ilvl w:val="0"/>
          <w:numId w:val="2"/>
        </w:numPr>
        <w:spacing w:after="60" w:before="60"/>
      </w:pPr>
      <w:r>
        <w:rPr>
          <w:rFonts w:ascii="Calibri" w:cs="Calibri" w:eastAsia="Calibri" w:hAnsi="Calibri"/>
          <w:b/>
          <w:bCs/>
          <w:color w:val="222222"/>
          <w:sz w:val="22"/>
          <w:szCs w:val="22"/>
        </w:rPr>
        <w:t xml:space="preserve">dotenv — </w:t>
      </w:r>
      <w:r>
        <w:rPr>
          <w:rFonts w:ascii="Calibri" w:cs="Calibri" w:eastAsia="Calibri" w:hAnsi="Calibri"/>
          <w:color w:val="444444"/>
          <w:sz w:val="22"/>
          <w:szCs w:val="22"/>
        </w:rPr>
        <w:t xml:space="preserve">Loads our secret keys from the .env file into the server code. Without this, the server cannot read environment variables.</w:t>
      </w:r>
    </w:p>
    <w:p>
      <w:pPr>
        <w:pStyle w:val="ListParagraph"/>
        <w:numPr>
          <w:ilvl w:val="0"/>
          <w:numId w:val="2"/>
        </w:numPr>
        <w:spacing w:after="60" w:before="60"/>
      </w:pPr>
      <w:r>
        <w:rPr>
          <w:rFonts w:ascii="Calibri" w:cs="Calibri" w:eastAsia="Calibri" w:hAnsi="Calibri"/>
          <w:b/>
          <w:bCs/>
          <w:color w:val="222222"/>
          <w:sz w:val="22"/>
          <w:szCs w:val="22"/>
        </w:rPr>
        <w:t xml:space="preserve">@prisma/client — </w:t>
      </w:r>
      <w:r>
        <w:rPr>
          <w:rFonts w:ascii="Calibri" w:cs="Calibri" w:eastAsia="Calibri" w:hAnsi="Calibri"/>
          <w:color w:val="444444"/>
          <w:sz w:val="22"/>
          <w:szCs w:val="22"/>
        </w:rPr>
        <w:t xml:space="preserve">The auto-generated database client. After we define our database tables in schema.prisma, Prisma generates this client so we can query the database with simple JavaScript.</w:t>
      </w:r>
    </w:p>
    <w:p>
      <w:pPr>
        <w:pStyle w:val="ListParagraph"/>
        <w:numPr>
          <w:ilvl w:val="0"/>
          <w:numId w:val="2"/>
        </w:numPr>
        <w:spacing w:after="60" w:before="60"/>
      </w:pPr>
      <w:r>
        <w:rPr>
          <w:rFonts w:ascii="Calibri" w:cs="Calibri" w:eastAsia="Calibri" w:hAnsi="Calibri"/>
          <w:b/>
          <w:bCs/>
          <w:color w:val="222222"/>
          <w:sz w:val="22"/>
          <w:szCs w:val="22"/>
        </w:rPr>
        <w:t xml:space="preserve">redis — </w:t>
      </w:r>
      <w:r>
        <w:rPr>
          <w:rFonts w:ascii="Calibri" w:cs="Calibri" w:eastAsia="Calibri" w:hAnsi="Calibri"/>
          <w:color w:val="444444"/>
          <w:sz w:val="22"/>
          <w:szCs w:val="22"/>
        </w:rPr>
        <w:t xml:space="preserve">The Node.js library to connect to and use our Redis cache from server code.</w:t>
      </w:r>
    </w:p>
    <w:p>
      <w:pPr>
        <w:pStyle w:val="ListParagraph"/>
        <w:numPr>
          <w:ilvl w:val="0"/>
          <w:numId w:val="2"/>
        </w:numPr>
        <w:spacing w:after="60" w:before="60"/>
      </w:pPr>
      <w:r>
        <w:rPr>
          <w:rFonts w:ascii="Calibri" w:cs="Calibri" w:eastAsia="Calibri" w:hAnsi="Calibri"/>
          <w:b/>
          <w:bCs/>
          <w:color w:val="222222"/>
          <w:sz w:val="22"/>
          <w:szCs w:val="22"/>
        </w:rPr>
        <w:t xml:space="preserve">-D (dev dependencies) — </w:t>
      </w:r>
      <w:r>
        <w:rPr>
          <w:rFonts w:ascii="Calibri" w:cs="Calibri" w:eastAsia="Calibri" w:hAnsi="Calibri"/>
          <w:color w:val="444444"/>
          <w:sz w:val="22"/>
          <w:szCs w:val="22"/>
        </w:rPr>
        <w:t xml:space="preserve">These packages are only needed during development and building. They are not included in the final production server. TypeScript tools, nodemon, and type definitions all fall here.</w:t>
      </w:r>
    </w:p>
    <w:p>
      <w:pPr>
        <w:pStyle w:val="ListParagraph"/>
        <w:numPr>
          <w:ilvl w:val="0"/>
          <w:numId w:val="2"/>
        </w:numPr>
        <w:spacing w:after="60" w:before="60"/>
      </w:pPr>
      <w:r>
        <w:rPr>
          <w:rFonts w:ascii="Calibri" w:cs="Calibri" w:eastAsia="Calibri" w:hAnsi="Calibri"/>
          <w:b/>
          <w:bCs/>
          <w:color w:val="222222"/>
          <w:sz w:val="22"/>
          <w:szCs w:val="22"/>
        </w:rPr>
        <w:t xml:space="preserve">ts-node — </w:t>
      </w:r>
      <w:r>
        <w:rPr>
          <w:rFonts w:ascii="Calibri" w:cs="Calibri" w:eastAsia="Calibri" w:hAnsi="Calibri"/>
          <w:color w:val="444444"/>
          <w:sz w:val="22"/>
          <w:szCs w:val="22"/>
        </w:rPr>
        <w:t xml:space="preserve">Lets us run TypeScript files directly without manually converting them to JavaScript first. Essential for development speed.</w:t>
      </w:r>
    </w:p>
    <w:p>
      <w:pPr>
        <w:pStyle w:val="ListParagraph"/>
        <w:numPr>
          <w:ilvl w:val="0"/>
          <w:numId w:val="2"/>
        </w:numPr>
        <w:spacing w:after="60" w:before="60"/>
      </w:pPr>
      <w:r>
        <w:rPr>
          <w:rFonts w:ascii="Calibri" w:cs="Calibri" w:eastAsia="Calibri" w:hAnsi="Calibri"/>
          <w:b/>
          <w:bCs/>
          <w:color w:val="222222"/>
          <w:sz w:val="22"/>
          <w:szCs w:val="22"/>
        </w:rPr>
        <w:t xml:space="preserve">nodemon — </w:t>
      </w:r>
      <w:r>
        <w:rPr>
          <w:rFonts w:ascii="Calibri" w:cs="Calibri" w:eastAsia="Calibri" w:hAnsi="Calibri"/>
          <w:color w:val="444444"/>
          <w:sz w:val="22"/>
          <w:szCs w:val="22"/>
        </w:rPr>
        <w:t xml:space="preserve">Automatically restarts the server every time you save a file. Without it, you would have to manually stop and restart the server every single time you make a change.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660"/>
        <w:gridCol w:w="2000"/>
      </w:tblGrid>
      <w:tr>
        <w:tc>
          <w:tcPr>
            <w:tcW w:type="dxa" w:w="700"/>
            <w:tcBorders>
              <w:top w:val="single" w:color="CCCCCC" w:sz="1"/>
              <w:left w:val="single" w:color="CCCCCC" w:sz="1"/>
              <w:bottom w:val="single" w:color="CCCCCC" w:sz="1"/>
              <w:right w:val="single" w:color="CCCCCC" w:sz="1"/>
            </w:tcBorders>
            <w:shd w:fill="185FA5" w:val="clear"/>
            <w:tcMar>
              <w:top w:type="dxa" w:w="100"/>
              <w:left w:type="dxa" w:w="120"/>
              <w:bottom w:type="dxa" w:w="100"/>
              <w:right w:type="dxa" w:w="120"/>
            </w:tcMar>
          </w:tcPr>
          <w:p>
            <w:pPr>
              <w:jc w:val="center"/>
            </w:pPr>
            <w:r>
              <w:rPr>
                <w:rFonts w:ascii="Calibri" w:cs="Calibri" w:eastAsia="Calibri" w:hAnsi="Calibri"/>
                <w:b/>
                <w:bCs/>
                <w:color w:val="FFFFFF"/>
                <w:sz w:val="28"/>
                <w:szCs w:val="28"/>
              </w:rPr>
              <w:t xml:space="preserve">8</w:t>
            </w:r>
          </w:p>
        </w:tc>
        <w:tc>
          <w:tcPr>
            <w:tcW w:type="dxa" w:w="6660"/>
            <w:tcBorders>
              <w:top w:val="single" w:color="CCCCCC" w:sz="1"/>
              <w:left w:val="single" w:color="CCCCCC" w:sz="1"/>
              <w:bottom w:val="single" w:color="CCCCCC" w:sz="1"/>
              <w:right w:val="single" w:color="CCCCCC" w:sz="1"/>
            </w:tcBorders>
            <w:shd w:fill="E6F1FB" w:val="clear"/>
            <w:tcMar>
              <w:top w:type="dxa" w:w="100"/>
              <w:left w:type="dxa" w:w="180"/>
              <w:bottom w:type="dxa" w:w="100"/>
              <w:right w:type="dxa" w:w="120"/>
            </w:tcMar>
          </w:tcPr>
          <w:p>
            <w:r>
              <w:rPr>
                <w:rFonts w:ascii="Calibri" w:cs="Calibri" w:eastAsia="Calibri" w:hAnsi="Calibri"/>
                <w:b/>
                <w:bCs/>
                <w:color w:val="222222"/>
                <w:sz w:val="24"/>
                <w:szCs w:val="24"/>
              </w:rPr>
              <w:t xml:space="preserve">Initialised TypeScript and Prisma</w:t>
            </w:r>
          </w:p>
        </w:tc>
        <w:tc>
          <w:tcPr>
            <w:tcW w:type="dxa" w:w="2000"/>
            <w:tcBorders>
              <w:top w:val="single" w:color="CCCCCC" w:sz="1"/>
              <w:left w:val="single" w:color="CCCCCC" w:sz="1"/>
              <w:bottom w:val="single" w:color="CCCCCC" w:sz="1"/>
              <w:right w:val="single" w:color="CCCCCC" w:sz="1"/>
            </w:tcBorders>
            <w:shd w:fill="E6F1FB" w:val="clear"/>
            <w:tcMar>
              <w:top w:type="dxa" w:w="100"/>
              <w:left w:type="dxa" w:w="120"/>
              <w:bottom w:type="dxa" w:w="100"/>
              <w:right w:type="dxa" w:w="120"/>
            </w:tcMar>
          </w:tcPr>
          <w:p>
            <w:pPr>
              <w:jc w:val="right"/>
            </w:pPr>
            <w:r>
              <w:rPr>
                <w:rFonts w:ascii="Calibri" w:cs="Calibri" w:eastAsia="Calibri" w:hAnsi="Calibri"/>
                <w:i/>
                <w:iCs/>
                <w:color w:val="185FA5"/>
                <w:sz w:val="20"/>
                <w:szCs w:val="20"/>
              </w:rPr>
              <w:t xml:space="preserve">3 minutes</w:t>
            </w:r>
          </w:p>
        </w:tc>
      </w:tr>
    </w:tbl>
    <w:p>
      <w:pPr>
        <w:spacing w:after="120" w:before="0"/>
      </w:pPr>
      <w:r>
        <w:t xml:space="preserve"/>
      </w:r>
    </w:p>
    <w:p>
      <w:pPr>
        <w:pStyle w:val="Heading3"/>
        <w:spacing w:after="60" w:before="200"/>
      </w:pPr>
      <w:r>
        <w:rPr>
          <w:rFonts w:ascii="Calibri" w:cs="Calibri" w:eastAsia="Calibri" w:hAnsi="Calibri"/>
          <w:b/>
          <w:bCs/>
          <w:color w:val="185FA5"/>
          <w:sz w:val="22"/>
          <w:szCs w:val="22"/>
        </w:rPr>
        <w:t xml:space="preserve">What we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20" w:before="0"/>
            </w:pPr>
            <w:r>
              <w:rPr>
                <w:rFonts w:ascii="Courier New" w:cs="Courier New" w:eastAsia="Courier New" w:hAnsi="Courier New"/>
                <w:color w:val="D4D4D4"/>
                <w:sz w:val="18"/>
                <w:szCs w:val="18"/>
              </w:rPr>
              <w:t xml:space="preserve">npx tsc --init</w:t>
            </w:r>
          </w:p>
          <w:p>
            <w:pPr>
              <w:spacing w:after="20" w:before="0"/>
            </w:pPr>
            <w:r>
              <w:rPr>
                <w:rFonts w:ascii="Courier New" w:cs="Courier New" w:eastAsia="Courier New" w:hAnsi="Courier New"/>
                <w:color w:val="D4D4D4"/>
                <w:sz w:val="18"/>
                <w:szCs w:val="18"/>
              </w:rPr>
              <w:t xml:space="preserve">npx prisma init</w:t>
            </w:r>
          </w:p>
        </w:tc>
      </w:tr>
    </w:tbl>
    <w:p>
      <w:pPr>
        <w:pStyle w:val="Heading3"/>
        <w:spacing w:after="60" w:before="200"/>
      </w:pPr>
      <w:r>
        <w:rPr>
          <w:rFonts w:ascii="Calibri" w:cs="Calibri" w:eastAsia="Calibri" w:hAnsi="Calibri"/>
          <w:b/>
          <w:bCs/>
          <w:color w:val="185FA5"/>
          <w:sz w:val="22"/>
          <w:szCs w:val="22"/>
        </w:rPr>
        <w:t xml:space="preserve">Why we did it</w:t>
      </w:r>
    </w:p>
    <w:p>
      <w:pPr>
        <w:pStyle w:val="ListParagraph"/>
        <w:numPr>
          <w:ilvl w:val="0"/>
          <w:numId w:val="2"/>
        </w:numPr>
        <w:spacing w:after="60" w:before="60"/>
      </w:pPr>
      <w:r>
        <w:rPr>
          <w:rFonts w:ascii="Calibri" w:cs="Calibri" w:eastAsia="Calibri" w:hAnsi="Calibri"/>
          <w:b/>
          <w:bCs/>
          <w:color w:val="222222"/>
          <w:sz w:val="22"/>
          <w:szCs w:val="22"/>
        </w:rPr>
        <w:t xml:space="preserve">npx tsc --init — </w:t>
      </w:r>
      <w:r>
        <w:rPr>
          <w:rFonts w:ascii="Calibri" w:cs="Calibri" w:eastAsia="Calibri" w:hAnsi="Calibri"/>
          <w:color w:val="444444"/>
          <w:sz w:val="22"/>
          <w:szCs w:val="22"/>
        </w:rPr>
        <w:t xml:space="preserve">Creates a tsconfig.json file. This file tells the TypeScript compiler how to convert our TypeScript code into JavaScript. We then customised it to point to our src/ folder and set the output to the dist/ folder.</w:t>
      </w:r>
    </w:p>
    <w:p>
      <w:pPr>
        <w:pStyle w:val="ListParagraph"/>
        <w:numPr>
          <w:ilvl w:val="0"/>
          <w:numId w:val="2"/>
        </w:numPr>
        <w:spacing w:after="60" w:before="60"/>
      </w:pPr>
      <w:r>
        <w:rPr>
          <w:rFonts w:ascii="Calibri" w:cs="Calibri" w:eastAsia="Calibri" w:hAnsi="Calibri"/>
          <w:b/>
          <w:bCs/>
          <w:color w:val="222222"/>
          <w:sz w:val="22"/>
          <w:szCs w:val="22"/>
        </w:rPr>
        <w:t xml:space="preserve">npx prisma init — </w:t>
      </w:r>
      <w:r>
        <w:rPr>
          <w:rFonts w:ascii="Calibri" w:cs="Calibri" w:eastAsia="Calibri" w:hAnsi="Calibri"/>
          <w:color w:val="444444"/>
          <w:sz w:val="22"/>
          <w:szCs w:val="22"/>
        </w:rPr>
        <w:t xml:space="preserve">Creates the prisma/ folder with a schema.prisma file and a .env file inside it. The schema.prisma file is where we define our database tables — like a blueprint for our database.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660"/>
        <w:gridCol w:w="2000"/>
      </w:tblGrid>
      <w:tr>
        <w:tc>
          <w:tcPr>
            <w:tcW w:type="dxa" w:w="700"/>
            <w:tcBorders>
              <w:top w:val="single" w:color="CCCCCC" w:sz="1"/>
              <w:left w:val="single" w:color="CCCCCC" w:sz="1"/>
              <w:bottom w:val="single" w:color="CCCCCC" w:sz="1"/>
              <w:right w:val="single" w:color="CCCCCC" w:sz="1"/>
            </w:tcBorders>
            <w:shd w:fill="185FA5" w:val="clear"/>
            <w:tcMar>
              <w:top w:type="dxa" w:w="100"/>
              <w:left w:type="dxa" w:w="120"/>
              <w:bottom w:type="dxa" w:w="100"/>
              <w:right w:type="dxa" w:w="120"/>
            </w:tcMar>
          </w:tcPr>
          <w:p>
            <w:pPr>
              <w:jc w:val="center"/>
            </w:pPr>
            <w:r>
              <w:rPr>
                <w:rFonts w:ascii="Calibri" w:cs="Calibri" w:eastAsia="Calibri" w:hAnsi="Calibri"/>
                <w:b/>
                <w:bCs/>
                <w:color w:val="FFFFFF"/>
                <w:sz w:val="28"/>
                <w:szCs w:val="28"/>
              </w:rPr>
              <w:t xml:space="preserve">9</w:t>
            </w:r>
          </w:p>
        </w:tc>
        <w:tc>
          <w:tcPr>
            <w:tcW w:type="dxa" w:w="6660"/>
            <w:tcBorders>
              <w:top w:val="single" w:color="CCCCCC" w:sz="1"/>
              <w:left w:val="single" w:color="CCCCCC" w:sz="1"/>
              <w:bottom w:val="single" w:color="CCCCCC" w:sz="1"/>
              <w:right w:val="single" w:color="CCCCCC" w:sz="1"/>
            </w:tcBorders>
            <w:shd w:fill="E6F1FB" w:val="clear"/>
            <w:tcMar>
              <w:top w:type="dxa" w:w="100"/>
              <w:left w:type="dxa" w:w="180"/>
              <w:bottom w:type="dxa" w:w="100"/>
              <w:right w:type="dxa" w:w="120"/>
            </w:tcMar>
          </w:tcPr>
          <w:p>
            <w:r>
              <w:rPr>
                <w:rFonts w:ascii="Calibri" w:cs="Calibri" w:eastAsia="Calibri" w:hAnsi="Calibri"/>
                <w:b/>
                <w:bCs/>
                <w:color w:val="222222"/>
                <w:sz w:val="24"/>
                <w:szCs w:val="24"/>
              </w:rPr>
              <w:t xml:space="preserve">Created all project folders manually</w:t>
            </w:r>
          </w:p>
        </w:tc>
        <w:tc>
          <w:tcPr>
            <w:tcW w:type="dxa" w:w="2000"/>
            <w:tcBorders>
              <w:top w:val="single" w:color="CCCCCC" w:sz="1"/>
              <w:left w:val="single" w:color="CCCCCC" w:sz="1"/>
              <w:bottom w:val="single" w:color="CCCCCC" w:sz="1"/>
              <w:right w:val="single" w:color="CCCCCC" w:sz="1"/>
            </w:tcBorders>
            <w:shd w:fill="E6F1FB" w:val="clear"/>
            <w:tcMar>
              <w:top w:type="dxa" w:w="100"/>
              <w:left w:type="dxa" w:w="120"/>
              <w:bottom w:type="dxa" w:w="100"/>
              <w:right w:type="dxa" w:w="120"/>
            </w:tcMar>
          </w:tcPr>
          <w:p>
            <w:pPr>
              <w:jc w:val="right"/>
            </w:pPr>
            <w:r>
              <w:rPr>
                <w:rFonts w:ascii="Calibri" w:cs="Calibri" w:eastAsia="Calibri" w:hAnsi="Calibri"/>
                <w:i/>
                <w:iCs/>
                <w:color w:val="185FA5"/>
                <w:sz w:val="20"/>
                <w:szCs w:val="20"/>
              </w:rPr>
              <w:t xml:space="preserve">5 minutes</w:t>
            </w:r>
          </w:p>
        </w:tc>
      </w:tr>
    </w:tbl>
    <w:p>
      <w:pPr>
        <w:spacing w:after="120" w:before="0"/>
      </w:pPr>
      <w:r>
        <w:t xml:space="preserve"/>
      </w:r>
    </w:p>
    <w:p>
      <w:pPr>
        <w:pStyle w:val="Heading3"/>
        <w:spacing w:after="60" w:before="200"/>
      </w:pPr>
      <w:r>
        <w:rPr>
          <w:rFonts w:ascii="Calibri" w:cs="Calibri" w:eastAsia="Calibri" w:hAnsi="Calibri"/>
          <w:b/>
          <w:bCs/>
          <w:color w:val="185FA5"/>
          <w:sz w:val="22"/>
          <w:szCs w:val="22"/>
        </w:rPr>
        <w:t xml:space="preserve">What we did</w:t>
      </w:r>
    </w:p>
    <w:p>
      <w:pPr>
        <w:spacing w:after="80" w:before="60"/>
      </w:pPr>
      <w:r>
        <w:rPr>
          <w:rFonts w:ascii="Calibri" w:cs="Calibri" w:eastAsia="Calibri" w:hAnsi="Calibri"/>
          <w:b w:val="false"/>
          <w:bCs w:val="false"/>
          <w:i w:val="false"/>
          <w:iCs w:val="false"/>
          <w:color w:val="444444"/>
          <w:sz w:val="22"/>
          <w:szCs w:val="22"/>
        </w:rPr>
        <w:t xml:space="preserve">We created these folders inside VS Code's sidebar by right-clicking and selecting New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20" w:before="0"/>
            </w:pPr>
            <w:r>
              <w:rPr>
                <w:rFonts w:ascii="Courier New" w:cs="Courier New" w:eastAsia="Courier New" w:hAnsi="Courier New"/>
                <w:color w:val="D4D4D4"/>
                <w:sz w:val="18"/>
                <w:szCs w:val="18"/>
              </w:rPr>
              <w:t xml:space="preserve">server/src/socket/</w:t>
            </w:r>
          </w:p>
          <w:p>
            <w:pPr>
              <w:spacing w:after="20" w:before="0"/>
            </w:pPr>
            <w:r>
              <w:rPr>
                <w:rFonts w:ascii="Courier New" w:cs="Courier New" w:eastAsia="Courier New" w:hAnsi="Courier New"/>
                <w:color w:val="D4D4D4"/>
                <w:sz w:val="18"/>
                <w:szCs w:val="18"/>
              </w:rPr>
              <w:t xml:space="preserve">server/src/routes/</w:t>
            </w:r>
          </w:p>
          <w:p>
            <w:pPr>
              <w:spacing w:after="20" w:before="0"/>
            </w:pPr>
            <w:r>
              <w:rPr>
                <w:rFonts w:ascii="Courier New" w:cs="Courier New" w:eastAsia="Courier New" w:hAnsi="Courier New"/>
                <w:color w:val="D4D4D4"/>
                <w:sz w:val="18"/>
                <w:szCs w:val="18"/>
              </w:rPr>
              <w:t xml:space="preserve">server/src/lib/</w:t>
            </w:r>
          </w:p>
          <w:p>
            <w:pPr>
              <w:spacing w:after="20" w:before="0"/>
            </w:pPr>
            <w:r>
              <w:rPr>
                <w:rFonts w:ascii="Courier New" w:cs="Courier New" w:eastAsia="Courier New" w:hAnsi="Courier New"/>
                <w:color w:val="D4D4D4"/>
                <w:sz w:val="18"/>
                <w:szCs w:val="18"/>
              </w:rPr>
              <w:t xml:space="preserve">server/src/middleware/</w:t>
            </w:r>
          </w:p>
          <w:p>
            <w:pPr>
              <w:spacing w:after="20" w:before="0"/>
            </w:pPr>
            <w:r>
              <w:rPr>
                <w:rFonts w:ascii="Courier New" w:cs="Courier New" w:eastAsia="Courier New" w:hAnsi="Courier New"/>
                <w:color w:val="D4D4D4"/>
                <w:sz w:val="18"/>
                <w:szCs w:val="18"/>
              </w:rPr>
              <w:t xml:space="preserve">client/hooks/</w:t>
            </w:r>
          </w:p>
          <w:p>
            <w:pPr>
              <w:spacing w:after="20" w:before="0"/>
            </w:pPr>
            <w:r>
              <w:rPr>
                <w:rFonts w:ascii="Courier New" w:cs="Courier New" w:eastAsia="Courier New" w:hAnsi="Courier New"/>
                <w:color w:val="D4D4D4"/>
                <w:sz w:val="18"/>
                <w:szCs w:val="18"/>
              </w:rPr>
              <w:t xml:space="preserve">client/types/</w:t>
            </w:r>
          </w:p>
        </w:tc>
      </w:tr>
    </w:tbl>
    <w:p>
      <w:pPr>
        <w:pStyle w:val="Heading3"/>
        <w:spacing w:after="60" w:before="200"/>
      </w:pPr>
      <w:r>
        <w:rPr>
          <w:rFonts w:ascii="Calibri" w:cs="Calibri" w:eastAsia="Calibri" w:hAnsi="Calibri"/>
          <w:b/>
          <w:bCs/>
          <w:color w:val="185FA5"/>
          <w:sz w:val="22"/>
          <w:szCs w:val="22"/>
        </w:rPr>
        <w:t xml:space="preserve">Why each folder</w:t>
      </w:r>
    </w:p>
    <w:p>
      <w:pPr>
        <w:pStyle w:val="ListParagraph"/>
        <w:numPr>
          <w:ilvl w:val="0"/>
          <w:numId w:val="2"/>
        </w:numPr>
        <w:spacing w:after="60" w:before="60"/>
      </w:pPr>
      <w:r>
        <w:rPr>
          <w:rFonts w:ascii="Calibri" w:cs="Calibri" w:eastAsia="Calibri" w:hAnsi="Calibri"/>
          <w:b/>
          <w:bCs/>
          <w:color w:val="222222"/>
          <w:sz w:val="22"/>
          <w:szCs w:val="22"/>
        </w:rPr>
        <w:t xml:space="preserve">server/src/socket/ — </w:t>
      </w:r>
      <w:r>
        <w:rPr>
          <w:rFonts w:ascii="Calibri" w:cs="Calibri" w:eastAsia="Calibri" w:hAnsi="Calibri"/>
          <w:color w:val="444444"/>
          <w:sz w:val="22"/>
          <w:szCs w:val="22"/>
        </w:rPr>
        <w:t xml:space="preserve">Will contain all Socket.io event handlers — the code that runs when users join rooms, type code, or send chat messages.</w:t>
      </w:r>
    </w:p>
    <w:p>
      <w:pPr>
        <w:pStyle w:val="ListParagraph"/>
        <w:numPr>
          <w:ilvl w:val="0"/>
          <w:numId w:val="2"/>
        </w:numPr>
        <w:spacing w:after="60" w:before="60"/>
      </w:pPr>
      <w:r>
        <w:rPr>
          <w:rFonts w:ascii="Calibri" w:cs="Calibri" w:eastAsia="Calibri" w:hAnsi="Calibri"/>
          <w:b/>
          <w:bCs/>
          <w:color w:val="222222"/>
          <w:sz w:val="22"/>
          <w:szCs w:val="22"/>
        </w:rPr>
        <w:t xml:space="preserve">server/src/routes/ — </w:t>
      </w:r>
      <w:r>
        <w:rPr>
          <w:rFonts w:ascii="Calibri" w:cs="Calibri" w:eastAsia="Calibri" w:hAnsi="Calibri"/>
          <w:color w:val="444444"/>
          <w:sz w:val="22"/>
          <w:szCs w:val="22"/>
        </w:rPr>
        <w:t xml:space="preserve">Will contain Express REST API routes — endpoints like GET /api/rooms to fetch all rooms or POST /api/rooms to create one.</w:t>
      </w:r>
    </w:p>
    <w:p>
      <w:pPr>
        <w:pStyle w:val="ListParagraph"/>
        <w:numPr>
          <w:ilvl w:val="0"/>
          <w:numId w:val="2"/>
        </w:numPr>
        <w:spacing w:after="60" w:before="60"/>
      </w:pPr>
      <w:r>
        <w:rPr>
          <w:rFonts w:ascii="Calibri" w:cs="Calibri" w:eastAsia="Calibri" w:hAnsi="Calibri"/>
          <w:b/>
          <w:bCs/>
          <w:color w:val="222222"/>
          <w:sz w:val="22"/>
          <w:szCs w:val="22"/>
        </w:rPr>
        <w:t xml:space="preserve">server/src/lib/ — </w:t>
      </w:r>
      <w:r>
        <w:rPr>
          <w:rFonts w:ascii="Calibri" w:cs="Calibri" w:eastAsia="Calibri" w:hAnsi="Calibri"/>
          <w:color w:val="444444"/>
          <w:sz w:val="22"/>
          <w:szCs w:val="22"/>
        </w:rPr>
        <w:t xml:space="preserve">Will contain shared utility files like the Prisma client setup and Redis client setup that are used across the whole server.</w:t>
      </w:r>
    </w:p>
    <w:p>
      <w:pPr>
        <w:pStyle w:val="ListParagraph"/>
        <w:numPr>
          <w:ilvl w:val="0"/>
          <w:numId w:val="2"/>
        </w:numPr>
        <w:spacing w:after="60" w:before="60"/>
      </w:pPr>
      <w:r>
        <w:rPr>
          <w:rFonts w:ascii="Calibri" w:cs="Calibri" w:eastAsia="Calibri" w:hAnsi="Calibri"/>
          <w:b/>
          <w:bCs/>
          <w:color w:val="222222"/>
          <w:sz w:val="22"/>
          <w:szCs w:val="22"/>
        </w:rPr>
        <w:t xml:space="preserve">server/src/middleware/ — </w:t>
      </w:r>
      <w:r>
        <w:rPr>
          <w:rFonts w:ascii="Calibri" w:cs="Calibri" w:eastAsia="Calibri" w:hAnsi="Calibri"/>
          <w:color w:val="444444"/>
          <w:sz w:val="22"/>
          <w:szCs w:val="22"/>
        </w:rPr>
        <w:t xml:space="preserve">Will contain middleware functions — code that runs before every request. Our auth middleware will verify the user's Clerk token before allowing access to protected routes.</w:t>
      </w:r>
    </w:p>
    <w:p>
      <w:pPr>
        <w:pStyle w:val="ListParagraph"/>
        <w:numPr>
          <w:ilvl w:val="0"/>
          <w:numId w:val="2"/>
        </w:numPr>
        <w:spacing w:after="60" w:before="60"/>
      </w:pPr>
      <w:r>
        <w:rPr>
          <w:rFonts w:ascii="Calibri" w:cs="Calibri" w:eastAsia="Calibri" w:hAnsi="Calibri"/>
          <w:b/>
          <w:bCs/>
          <w:color w:val="222222"/>
          <w:sz w:val="22"/>
          <w:szCs w:val="22"/>
        </w:rPr>
        <w:t xml:space="preserve">client/hooks/ — </w:t>
      </w:r>
      <w:r>
        <w:rPr>
          <w:rFonts w:ascii="Calibri" w:cs="Calibri" w:eastAsia="Calibri" w:hAnsi="Calibri"/>
          <w:color w:val="444444"/>
          <w:sz w:val="22"/>
          <w:szCs w:val="22"/>
        </w:rPr>
        <w:t xml:space="preserve">Will contain custom React hooks — reusable logic like useSocket.ts (manages the Socket.io connection) and useRoom.ts (manages room state).</w:t>
      </w:r>
    </w:p>
    <w:p>
      <w:pPr>
        <w:pStyle w:val="ListParagraph"/>
        <w:numPr>
          <w:ilvl w:val="0"/>
          <w:numId w:val="2"/>
        </w:numPr>
        <w:spacing w:after="60" w:before="60"/>
      </w:pPr>
      <w:r>
        <w:rPr>
          <w:rFonts w:ascii="Calibri" w:cs="Calibri" w:eastAsia="Calibri" w:hAnsi="Calibri"/>
          <w:b/>
          <w:bCs/>
          <w:color w:val="222222"/>
          <w:sz w:val="22"/>
          <w:szCs w:val="22"/>
        </w:rPr>
        <w:t xml:space="preserve">client/types/ — </w:t>
      </w:r>
      <w:r>
        <w:rPr>
          <w:rFonts w:ascii="Calibri" w:cs="Calibri" w:eastAsia="Calibri" w:hAnsi="Calibri"/>
          <w:color w:val="444444"/>
          <w:sz w:val="22"/>
          <w:szCs w:val="22"/>
        </w:rPr>
        <w:t xml:space="preserve">Will contain TypeScript type definitions shared across the frontend — like what a Room object looks like or what a User object contains.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DE" w:val="clear"/>
            <w:tcMar>
              <w:top w:type="dxa" w:w="120"/>
              <w:left w:type="dxa" w:w="180"/>
              <w:bottom w:type="dxa" w:w="120"/>
              <w:right w:type="dxa" w:w="180"/>
            </w:tcMar>
          </w:tcPr>
          <w:p>
            <w:pPr>
              <w:spacing w:after="60" w:before="0"/>
            </w:pPr>
            <w:r>
              <w:rPr>
                <w:rFonts w:ascii="Calibri" w:cs="Calibri" w:eastAsia="Calibri" w:hAnsi="Calibri"/>
                <w:b/>
                <w:bCs/>
                <w:color w:val="1D6A3E"/>
                <w:sz w:val="22"/>
                <w:szCs w:val="22"/>
              </w:rPr>
              <w:t xml:space="preserve">Job interview tip</w:t>
            </w:r>
          </w:p>
          <w:p>
            <w:pPr>
              <w:spacing w:after="0" w:before="0"/>
            </w:pPr>
            <w:r>
              <w:rPr>
                <w:rFonts w:ascii="Calibri" w:cs="Calibri" w:eastAsia="Calibri" w:hAnsi="Calibri"/>
                <w:color w:val="444444"/>
                <w:sz w:val="21"/>
                <w:szCs w:val="21"/>
              </w:rPr>
              <w:t xml:space="preserve">Having a clean, organised folder structure is one of the first things senior developers notice in your GitHub repository. A well-structured project shows that you think about scalability and maintainability — not just making things work. This is exactly how professional teams organise codebases at companies like Razorpay, Zepto, and Swiggy.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660"/>
        <w:gridCol w:w="2000"/>
      </w:tblGrid>
      <w:tr>
        <w:tc>
          <w:tcPr>
            <w:tcW w:type="dxa" w:w="700"/>
            <w:tcBorders>
              <w:top w:val="single" w:color="CCCCCC" w:sz="1"/>
              <w:left w:val="single" w:color="CCCCCC" w:sz="1"/>
              <w:bottom w:val="single" w:color="CCCCCC" w:sz="1"/>
              <w:right w:val="single" w:color="CCCCCC" w:sz="1"/>
            </w:tcBorders>
            <w:shd w:fill="185FA5" w:val="clear"/>
            <w:tcMar>
              <w:top w:type="dxa" w:w="100"/>
              <w:left w:type="dxa" w:w="120"/>
              <w:bottom w:type="dxa" w:w="100"/>
              <w:right w:type="dxa" w:w="120"/>
            </w:tcMar>
          </w:tcPr>
          <w:p>
            <w:pPr>
              <w:jc w:val="center"/>
            </w:pPr>
            <w:r>
              <w:rPr>
                <w:rFonts w:ascii="Calibri" w:cs="Calibri" w:eastAsia="Calibri" w:hAnsi="Calibri"/>
                <w:b/>
                <w:bCs/>
                <w:color w:val="FFFFFF"/>
                <w:sz w:val="28"/>
                <w:szCs w:val="28"/>
              </w:rPr>
              <w:t xml:space="preserve">10</w:t>
            </w:r>
          </w:p>
        </w:tc>
        <w:tc>
          <w:tcPr>
            <w:tcW w:type="dxa" w:w="6660"/>
            <w:tcBorders>
              <w:top w:val="single" w:color="CCCCCC" w:sz="1"/>
              <w:left w:val="single" w:color="CCCCCC" w:sz="1"/>
              <w:bottom w:val="single" w:color="CCCCCC" w:sz="1"/>
              <w:right w:val="single" w:color="CCCCCC" w:sz="1"/>
            </w:tcBorders>
            <w:shd w:fill="E6F1FB" w:val="clear"/>
            <w:tcMar>
              <w:top w:type="dxa" w:w="100"/>
              <w:left w:type="dxa" w:w="180"/>
              <w:bottom w:type="dxa" w:w="100"/>
              <w:right w:type="dxa" w:w="120"/>
            </w:tcMar>
          </w:tcPr>
          <w:p>
            <w:r>
              <w:rPr>
                <w:rFonts w:ascii="Calibri" w:cs="Calibri" w:eastAsia="Calibri" w:hAnsi="Calibri"/>
                <w:b/>
                <w:bCs/>
                <w:color w:val="222222"/>
                <w:sz w:val="24"/>
                <w:szCs w:val="24"/>
              </w:rPr>
              <w:t xml:space="preserve">Set up Clerk (Authentication)</w:t>
            </w:r>
          </w:p>
        </w:tc>
        <w:tc>
          <w:tcPr>
            <w:tcW w:type="dxa" w:w="2000"/>
            <w:tcBorders>
              <w:top w:val="single" w:color="CCCCCC" w:sz="1"/>
              <w:left w:val="single" w:color="CCCCCC" w:sz="1"/>
              <w:bottom w:val="single" w:color="CCCCCC" w:sz="1"/>
              <w:right w:val="single" w:color="CCCCCC" w:sz="1"/>
            </w:tcBorders>
            <w:shd w:fill="E6F1FB" w:val="clear"/>
            <w:tcMar>
              <w:top w:type="dxa" w:w="100"/>
              <w:left w:type="dxa" w:w="120"/>
              <w:bottom w:type="dxa" w:w="100"/>
              <w:right w:type="dxa" w:w="120"/>
            </w:tcMar>
          </w:tcPr>
          <w:p>
            <w:pPr>
              <w:jc w:val="right"/>
            </w:pPr>
            <w:r>
              <w:rPr>
                <w:rFonts w:ascii="Calibri" w:cs="Calibri" w:eastAsia="Calibri" w:hAnsi="Calibri"/>
                <w:i/>
                <w:iCs/>
                <w:color w:val="185FA5"/>
                <w:sz w:val="20"/>
                <w:szCs w:val="20"/>
              </w:rPr>
              <w:t xml:space="preserve">10 minutes</w:t>
            </w:r>
          </w:p>
        </w:tc>
      </w:tr>
    </w:tbl>
    <w:p>
      <w:pPr>
        <w:spacing w:after="120" w:before="0"/>
      </w:pPr>
      <w:r>
        <w:t xml:space="preserve"/>
      </w:r>
    </w:p>
    <w:p>
      <w:pPr>
        <w:pStyle w:val="Heading3"/>
        <w:spacing w:after="60" w:before="200"/>
      </w:pPr>
      <w:r>
        <w:rPr>
          <w:rFonts w:ascii="Calibri" w:cs="Calibri" w:eastAsia="Calibri" w:hAnsi="Calibri"/>
          <w:b/>
          <w:bCs/>
          <w:color w:val="185FA5"/>
          <w:sz w:val="22"/>
          <w:szCs w:val="22"/>
        </w:rPr>
        <w:t xml:space="preserve">What we did</w:t>
      </w:r>
    </w:p>
    <w:p>
      <w:pPr>
        <w:spacing w:after="80" w:before="60"/>
      </w:pPr>
      <w:r>
        <w:rPr>
          <w:rFonts w:ascii="Calibri" w:cs="Calibri" w:eastAsia="Calibri" w:hAnsi="Calibri"/>
          <w:b w:val="false"/>
          <w:bCs w:val="false"/>
          <w:i w:val="false"/>
          <w:iCs w:val="false"/>
          <w:color w:val="444444"/>
          <w:sz w:val="22"/>
          <w:szCs w:val="22"/>
        </w:rPr>
        <w:t xml:space="preserve">We went to clerk.com, created a free account, created a new application called collab-code-editor, and copied two API keys.</w:t>
      </w:r>
    </w:p>
    <w:p>
      <w:pPr>
        <w:pStyle w:val="Heading3"/>
        <w:spacing w:after="60" w:before="200"/>
      </w:pPr>
      <w:r>
        <w:rPr>
          <w:rFonts w:ascii="Calibri" w:cs="Calibri" w:eastAsia="Calibri" w:hAnsi="Calibri"/>
          <w:b/>
          <w:bCs/>
          <w:color w:val="185FA5"/>
          <w:sz w:val="22"/>
          <w:szCs w:val="22"/>
        </w:rPr>
        <w:t xml:space="preserve">Why we did it</w:t>
      </w:r>
    </w:p>
    <w:p>
      <w:pPr>
        <w:spacing w:after="80" w:before="60"/>
      </w:pPr>
      <w:r>
        <w:rPr>
          <w:rFonts w:ascii="Calibri" w:cs="Calibri" w:eastAsia="Calibri" w:hAnsi="Calibri"/>
          <w:b w:val="false"/>
          <w:bCs w:val="false"/>
          <w:i w:val="false"/>
          <w:iCs w:val="false"/>
          <w:color w:val="444444"/>
          <w:sz w:val="22"/>
          <w:szCs w:val="22"/>
        </w:rPr>
        <w:t xml:space="preserve">Building your own authentication system from scratch is one of the most complex and risky things in software development. You have to handle:</w:t>
      </w:r>
    </w:p>
    <w:p>
      <w:pPr>
        <w:pStyle w:val="ListParagraph"/>
        <w:numPr>
          <w:ilvl w:val="0"/>
          <w:numId w:val="2"/>
        </w:numPr>
        <w:spacing w:after="60" w:before="60"/>
      </w:pPr>
      <w:r>
        <w:rPr>
          <w:rFonts w:ascii="Calibri" w:cs="Calibri" w:eastAsia="Calibri" w:hAnsi="Calibri"/>
          <w:b/>
          <w:bCs/>
          <w:color w:val="222222"/>
          <w:sz w:val="22"/>
          <w:szCs w:val="22"/>
        </w:rPr>
        <w:t xml:space="preserve">Password hashing — </w:t>
      </w:r>
      <w:r>
        <w:rPr>
          <w:rFonts w:ascii="Calibri" w:cs="Calibri" w:eastAsia="Calibri" w:hAnsi="Calibri"/>
          <w:color w:val="444444"/>
          <w:sz w:val="22"/>
          <w:szCs w:val="22"/>
        </w:rPr>
        <w:t xml:space="preserve">Storing passwords securely so even if your database is hacked, passwords cannot be read</w:t>
      </w:r>
    </w:p>
    <w:p>
      <w:pPr>
        <w:pStyle w:val="ListParagraph"/>
        <w:numPr>
          <w:ilvl w:val="0"/>
          <w:numId w:val="2"/>
        </w:numPr>
        <w:spacing w:after="60" w:before="60"/>
      </w:pPr>
      <w:r>
        <w:rPr>
          <w:rFonts w:ascii="Calibri" w:cs="Calibri" w:eastAsia="Calibri" w:hAnsi="Calibri"/>
          <w:b/>
          <w:bCs/>
          <w:color w:val="222222"/>
          <w:sz w:val="22"/>
          <w:szCs w:val="22"/>
        </w:rPr>
        <w:t xml:space="preserve">Session management — </w:t>
      </w:r>
      <w:r>
        <w:rPr>
          <w:rFonts w:ascii="Calibri" w:cs="Calibri" w:eastAsia="Calibri" w:hAnsi="Calibri"/>
          <w:color w:val="444444"/>
          <w:sz w:val="22"/>
          <w:szCs w:val="22"/>
        </w:rPr>
        <w:t xml:space="preserve">Keeping track of who is logged in across multiple pages and browser sessions</w:t>
      </w:r>
    </w:p>
    <w:p>
      <w:pPr>
        <w:pStyle w:val="ListParagraph"/>
        <w:numPr>
          <w:ilvl w:val="0"/>
          <w:numId w:val="2"/>
        </w:numPr>
        <w:spacing w:after="60" w:before="60"/>
      </w:pPr>
      <w:r>
        <w:rPr>
          <w:rFonts w:ascii="Calibri" w:cs="Calibri" w:eastAsia="Calibri" w:hAnsi="Calibri"/>
          <w:b/>
          <w:bCs/>
          <w:color w:val="222222"/>
          <w:sz w:val="22"/>
          <w:szCs w:val="22"/>
        </w:rPr>
        <w:t xml:space="preserve">Token security — </w:t>
      </w:r>
      <w:r>
        <w:rPr>
          <w:rFonts w:ascii="Calibri" w:cs="Calibri" w:eastAsia="Calibri" w:hAnsi="Calibri"/>
          <w:color w:val="444444"/>
          <w:sz w:val="22"/>
          <w:szCs w:val="22"/>
        </w:rPr>
        <w:t xml:space="preserve">Preventing attackers from faking a login</w:t>
      </w:r>
    </w:p>
    <w:p>
      <w:pPr>
        <w:pStyle w:val="ListParagraph"/>
        <w:numPr>
          <w:ilvl w:val="0"/>
          <w:numId w:val="2"/>
        </w:numPr>
        <w:spacing w:after="60" w:before="60"/>
      </w:pPr>
      <w:r>
        <w:rPr>
          <w:rFonts w:ascii="Calibri" w:cs="Calibri" w:eastAsia="Calibri" w:hAnsi="Calibri"/>
          <w:b/>
          <w:bCs/>
          <w:color w:val="222222"/>
          <w:sz w:val="22"/>
          <w:szCs w:val="22"/>
        </w:rPr>
        <w:t xml:space="preserve">Password reset flows — </w:t>
      </w:r>
      <w:r>
        <w:rPr>
          <w:rFonts w:ascii="Calibri" w:cs="Calibri" w:eastAsia="Calibri" w:hAnsi="Calibri"/>
          <w:color w:val="444444"/>
          <w:sz w:val="22"/>
          <w:szCs w:val="22"/>
        </w:rPr>
        <w:t xml:space="preserve">Emails, OTP codes, expiry times</w:t>
      </w:r>
    </w:p>
    <w:p>
      <w:pPr>
        <w:spacing w:after="80" w:before="60"/>
      </w:pPr>
      <w:r>
        <w:rPr>
          <w:rFonts w:ascii="Calibri" w:cs="Calibri" w:eastAsia="Calibri" w:hAnsi="Calibri"/>
          <w:b w:val="false"/>
          <w:bCs w:val="false"/>
          <w:i w:val="false"/>
          <w:iCs w:val="false"/>
          <w:color w:val="444444"/>
          <w:sz w:val="22"/>
          <w:szCs w:val="22"/>
        </w:rPr>
        <w:t xml:space="preserve">Clerk handles ALL of this for you, battle-tested and secure. The two keys we copied:</w:t>
      </w:r>
    </w:p>
    <w:p>
      <w:pPr>
        <w:pStyle w:val="ListParagraph"/>
        <w:numPr>
          <w:ilvl w:val="0"/>
          <w:numId w:val="2"/>
        </w:numPr>
        <w:spacing w:after="60" w:before="60"/>
      </w:pPr>
      <w:r>
        <w:rPr>
          <w:rFonts w:ascii="Calibri" w:cs="Calibri" w:eastAsia="Calibri" w:hAnsi="Calibri"/>
          <w:b/>
          <w:bCs/>
          <w:color w:val="222222"/>
          <w:sz w:val="22"/>
          <w:szCs w:val="22"/>
        </w:rPr>
        <w:t xml:space="preserve">NEXT_PUBLIC_CLERK_PUBLISHABLE_KEY — </w:t>
      </w:r>
      <w:r>
        <w:rPr>
          <w:rFonts w:ascii="Calibri" w:cs="Calibri" w:eastAsia="Calibri" w:hAnsi="Calibri"/>
          <w:color w:val="444444"/>
          <w:sz w:val="22"/>
          <w:szCs w:val="22"/>
        </w:rPr>
        <w:t xml:space="preserve">This is safe to expose publicly — it is used in the browser to initialise Clerk. It starts with pk_test_.</w:t>
      </w:r>
    </w:p>
    <w:p>
      <w:pPr>
        <w:pStyle w:val="ListParagraph"/>
        <w:numPr>
          <w:ilvl w:val="0"/>
          <w:numId w:val="2"/>
        </w:numPr>
        <w:spacing w:after="60" w:before="60"/>
      </w:pPr>
      <w:r>
        <w:rPr>
          <w:rFonts w:ascii="Calibri" w:cs="Calibri" w:eastAsia="Calibri" w:hAnsi="Calibri"/>
          <w:b/>
          <w:bCs/>
          <w:color w:val="222222"/>
          <w:sz w:val="22"/>
          <w:szCs w:val="22"/>
        </w:rPr>
        <w:t xml:space="preserve">CLERK_SECRET_KEY — </w:t>
      </w:r>
      <w:r>
        <w:rPr>
          <w:rFonts w:ascii="Calibri" w:cs="Calibri" w:eastAsia="Calibri" w:hAnsi="Calibri"/>
          <w:color w:val="444444"/>
          <w:sz w:val="22"/>
          <w:szCs w:val="22"/>
        </w:rPr>
        <w:t xml:space="preserve">This is a private server-side key. NEVER share this or commit it to GitHub. It starts with sk_test_. This is why it goes in .env.local which is automatically ignored by Git.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E2" w:val="clear"/>
            <w:tcMar>
              <w:top w:type="dxa" w:w="120"/>
              <w:left w:type="dxa" w:w="180"/>
              <w:bottom w:type="dxa" w:w="120"/>
              <w:right w:type="dxa" w:w="180"/>
            </w:tcMar>
          </w:tcPr>
          <w:p>
            <w:pPr>
              <w:spacing w:after="60" w:before="0"/>
            </w:pPr>
            <w:r>
              <w:rPr>
                <w:rFonts w:ascii="Calibri" w:cs="Calibri" w:eastAsia="Calibri" w:hAnsi="Calibri"/>
                <w:b/>
                <w:bCs/>
                <w:color w:val="7C4A00"/>
                <w:sz w:val="22"/>
                <w:szCs w:val="22"/>
              </w:rPr>
              <w:t xml:space="preserve">Important security rule</w:t>
            </w:r>
          </w:p>
          <w:p>
            <w:pPr>
              <w:spacing w:after="0" w:before="0"/>
            </w:pPr>
            <w:r>
              <w:rPr>
                <w:rFonts w:ascii="Calibri" w:cs="Calibri" w:eastAsia="Calibri" w:hAnsi="Calibri"/>
                <w:color w:val="444444"/>
                <w:sz w:val="21"/>
                <w:szCs w:val="21"/>
              </w:rPr>
              <w:t xml:space="preserve">Any variable starting with NEXT_PUBLIC_ in Next.js is exposed to the browser — meaning anyone can see it. Variables WITHOUT this prefix are server-only and never sent to the browser. Always put secrets (API keys, database passwords) in server-only variables.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660"/>
        <w:gridCol w:w="2000"/>
      </w:tblGrid>
      <w:tr>
        <w:tc>
          <w:tcPr>
            <w:tcW w:type="dxa" w:w="700"/>
            <w:tcBorders>
              <w:top w:val="single" w:color="CCCCCC" w:sz="1"/>
              <w:left w:val="single" w:color="CCCCCC" w:sz="1"/>
              <w:bottom w:val="single" w:color="CCCCCC" w:sz="1"/>
              <w:right w:val="single" w:color="CCCCCC" w:sz="1"/>
            </w:tcBorders>
            <w:shd w:fill="185FA5" w:val="clear"/>
            <w:tcMar>
              <w:top w:type="dxa" w:w="100"/>
              <w:left w:type="dxa" w:w="120"/>
              <w:bottom w:type="dxa" w:w="100"/>
              <w:right w:type="dxa" w:w="120"/>
            </w:tcMar>
          </w:tcPr>
          <w:p>
            <w:pPr>
              <w:jc w:val="center"/>
            </w:pPr>
            <w:r>
              <w:rPr>
                <w:rFonts w:ascii="Calibri" w:cs="Calibri" w:eastAsia="Calibri" w:hAnsi="Calibri"/>
                <w:b/>
                <w:bCs/>
                <w:color w:val="FFFFFF"/>
                <w:sz w:val="28"/>
                <w:szCs w:val="28"/>
              </w:rPr>
              <w:t xml:space="preserve">11</w:t>
            </w:r>
          </w:p>
        </w:tc>
        <w:tc>
          <w:tcPr>
            <w:tcW w:type="dxa" w:w="6660"/>
            <w:tcBorders>
              <w:top w:val="single" w:color="CCCCCC" w:sz="1"/>
              <w:left w:val="single" w:color="CCCCCC" w:sz="1"/>
              <w:bottom w:val="single" w:color="CCCCCC" w:sz="1"/>
              <w:right w:val="single" w:color="CCCCCC" w:sz="1"/>
            </w:tcBorders>
            <w:shd w:fill="E6F1FB" w:val="clear"/>
            <w:tcMar>
              <w:top w:type="dxa" w:w="100"/>
              <w:left w:type="dxa" w:w="180"/>
              <w:bottom w:type="dxa" w:w="100"/>
              <w:right w:type="dxa" w:w="120"/>
            </w:tcMar>
          </w:tcPr>
          <w:p>
            <w:r>
              <w:rPr>
                <w:rFonts w:ascii="Calibri" w:cs="Calibri" w:eastAsia="Calibri" w:hAnsi="Calibri"/>
                <w:b/>
                <w:bCs/>
                <w:color w:val="222222"/>
                <w:sz w:val="24"/>
                <w:szCs w:val="24"/>
              </w:rPr>
              <w:t xml:space="preserve">Set up Supabase (Database hosting)</w:t>
            </w:r>
          </w:p>
        </w:tc>
        <w:tc>
          <w:tcPr>
            <w:tcW w:type="dxa" w:w="2000"/>
            <w:tcBorders>
              <w:top w:val="single" w:color="CCCCCC" w:sz="1"/>
              <w:left w:val="single" w:color="CCCCCC" w:sz="1"/>
              <w:bottom w:val="single" w:color="CCCCCC" w:sz="1"/>
              <w:right w:val="single" w:color="CCCCCC" w:sz="1"/>
            </w:tcBorders>
            <w:shd w:fill="E6F1FB" w:val="clear"/>
            <w:tcMar>
              <w:top w:type="dxa" w:w="100"/>
              <w:left w:type="dxa" w:w="120"/>
              <w:bottom w:type="dxa" w:w="100"/>
              <w:right w:type="dxa" w:w="120"/>
            </w:tcMar>
          </w:tcPr>
          <w:p>
            <w:pPr>
              <w:jc w:val="right"/>
            </w:pPr>
            <w:r>
              <w:rPr>
                <w:rFonts w:ascii="Calibri" w:cs="Calibri" w:eastAsia="Calibri" w:hAnsi="Calibri"/>
                <w:i/>
                <w:iCs/>
                <w:color w:val="185FA5"/>
                <w:sz w:val="20"/>
                <w:szCs w:val="20"/>
              </w:rPr>
              <w:t xml:space="preserve">10 minutes</w:t>
            </w:r>
          </w:p>
        </w:tc>
      </w:tr>
    </w:tbl>
    <w:p>
      <w:pPr>
        <w:spacing w:after="120" w:before="0"/>
      </w:pPr>
      <w:r>
        <w:t xml:space="preserve"/>
      </w:r>
    </w:p>
    <w:p>
      <w:pPr>
        <w:pStyle w:val="Heading3"/>
        <w:spacing w:after="60" w:before="200"/>
      </w:pPr>
      <w:r>
        <w:rPr>
          <w:rFonts w:ascii="Calibri" w:cs="Calibri" w:eastAsia="Calibri" w:hAnsi="Calibri"/>
          <w:b/>
          <w:bCs/>
          <w:color w:val="185FA5"/>
          <w:sz w:val="22"/>
          <w:szCs w:val="22"/>
        </w:rPr>
        <w:t xml:space="preserve">What we did</w:t>
      </w:r>
    </w:p>
    <w:p>
      <w:pPr>
        <w:spacing w:after="80" w:before="60"/>
      </w:pPr>
      <w:r>
        <w:rPr>
          <w:rFonts w:ascii="Calibri" w:cs="Calibri" w:eastAsia="Calibri" w:hAnsi="Calibri"/>
          <w:b w:val="false"/>
          <w:bCs w:val="false"/>
          <w:i w:val="false"/>
          <w:iCs w:val="false"/>
          <w:color w:val="444444"/>
          <w:sz w:val="22"/>
          <w:szCs w:val="22"/>
        </w:rPr>
        <w:t xml:space="preserve">We created a free account on supabase.com, created a new project called CollabEditor with the Mumbai region, and copied the PostgreSQL connection string URL.</w:t>
      </w:r>
    </w:p>
    <w:p>
      <w:pPr>
        <w:pStyle w:val="Heading3"/>
        <w:spacing w:after="60" w:before="200"/>
      </w:pPr>
      <w:r>
        <w:rPr>
          <w:rFonts w:ascii="Calibri" w:cs="Calibri" w:eastAsia="Calibri" w:hAnsi="Calibri"/>
          <w:b/>
          <w:bCs/>
          <w:color w:val="185FA5"/>
          <w:sz w:val="22"/>
          <w:szCs w:val="22"/>
        </w:rPr>
        <w:t xml:space="preserve">Why we did it</w:t>
      </w:r>
    </w:p>
    <w:p>
      <w:pPr>
        <w:spacing w:after="80" w:before="60"/>
      </w:pPr>
      <w:r>
        <w:rPr>
          <w:rFonts w:ascii="Calibri" w:cs="Calibri" w:eastAsia="Calibri" w:hAnsi="Calibri"/>
          <w:b w:val="false"/>
          <w:bCs w:val="false"/>
          <w:i w:val="false"/>
          <w:iCs w:val="false"/>
          <w:color w:val="444444"/>
          <w:sz w:val="22"/>
          <w:szCs w:val="22"/>
        </w:rPr>
        <w:t xml:space="preserve">PostgreSQL is our database but we cannot run a database on our own laptop for a public project. Supabase hosts the database on their cloud servers so it is:</w:t>
      </w:r>
    </w:p>
    <w:p>
      <w:pPr>
        <w:pStyle w:val="ListParagraph"/>
        <w:numPr>
          <w:ilvl w:val="0"/>
          <w:numId w:val="2"/>
        </w:numPr>
        <w:spacing w:after="60" w:before="60"/>
      </w:pPr>
      <w:r>
        <w:rPr>
          <w:rFonts w:ascii="Calibri" w:cs="Calibri" w:eastAsia="Calibri" w:hAnsi="Calibri"/>
          <w:b/>
          <w:bCs/>
          <w:color w:val="222222"/>
          <w:sz w:val="22"/>
          <w:szCs w:val="22"/>
        </w:rPr>
        <w:t xml:space="preserve">Always online — </w:t>
      </w:r>
      <w:r>
        <w:rPr>
          <w:rFonts w:ascii="Calibri" w:cs="Calibri" w:eastAsia="Calibri" w:hAnsi="Calibri"/>
          <w:color w:val="444444"/>
          <w:sz w:val="22"/>
          <w:szCs w:val="22"/>
        </w:rPr>
        <w:t xml:space="preserve">Available 24/7 even when your laptop is off</w:t>
      </w:r>
    </w:p>
    <w:p>
      <w:pPr>
        <w:pStyle w:val="ListParagraph"/>
        <w:numPr>
          <w:ilvl w:val="0"/>
          <w:numId w:val="2"/>
        </w:numPr>
        <w:spacing w:after="60" w:before="60"/>
      </w:pPr>
      <w:r>
        <w:rPr>
          <w:rFonts w:ascii="Calibri" w:cs="Calibri" w:eastAsia="Calibri" w:hAnsi="Calibri"/>
          <w:b/>
          <w:bCs/>
          <w:color w:val="222222"/>
          <w:sz w:val="22"/>
          <w:szCs w:val="22"/>
        </w:rPr>
        <w:t xml:space="preserve">Accessible from anywhere — </w:t>
      </w:r>
      <w:r>
        <w:rPr>
          <w:rFonts w:ascii="Calibri" w:cs="Calibri" w:eastAsia="Calibri" w:hAnsi="Calibri"/>
          <w:color w:val="444444"/>
          <w:sz w:val="22"/>
          <w:szCs w:val="22"/>
        </w:rPr>
        <w:t xml:space="preserve">Our backend server deployed on Railway can connect to it</w:t>
      </w:r>
    </w:p>
    <w:p>
      <w:pPr>
        <w:pStyle w:val="ListParagraph"/>
        <w:numPr>
          <w:ilvl w:val="0"/>
          <w:numId w:val="2"/>
        </w:numPr>
        <w:spacing w:after="60" w:before="60"/>
      </w:pPr>
      <w:r>
        <w:rPr>
          <w:rFonts w:ascii="Calibri" w:cs="Calibri" w:eastAsia="Calibri" w:hAnsi="Calibri"/>
          <w:b/>
          <w:bCs/>
          <w:color w:val="222222"/>
          <w:sz w:val="22"/>
          <w:szCs w:val="22"/>
        </w:rPr>
        <w:t xml:space="preserve">Free tier available — </w:t>
      </w:r>
      <w:r>
        <w:rPr>
          <w:rFonts w:ascii="Calibri" w:cs="Calibri" w:eastAsia="Calibri" w:hAnsi="Calibri"/>
          <w:color w:val="444444"/>
          <w:sz w:val="22"/>
          <w:szCs w:val="22"/>
        </w:rPr>
        <w:t xml:space="preserve">Supabase's free tier is generous enough for our project</w:t>
      </w:r>
    </w:p>
    <w:p>
      <w:pPr>
        <w:spacing w:after="80" w:before="60"/>
      </w:pPr>
      <w:r>
        <w:rPr>
          <w:rFonts w:ascii="Calibri" w:cs="Calibri" w:eastAsia="Calibri" w:hAnsi="Calibri"/>
          <w:b w:val="false"/>
          <w:bCs w:val="false"/>
          <w:i w:val="false"/>
          <w:iCs w:val="false"/>
          <w:color w:val="444444"/>
          <w:sz w:val="22"/>
          <w:szCs w:val="22"/>
        </w:rPr>
        <w:t xml:space="preserve">The connection string we copied looks like a URL and contains everything Prisma needs to connect to the database — the host address, port number, username, password, and database name all in one string.</w:t>
      </w:r>
    </w:p>
    <w:p>
      <w:pPr>
        <w:spacing w:after="80" w:before="60"/>
      </w:pPr>
      <w:r>
        <w:rPr>
          <w:rFonts w:ascii="Calibri" w:cs="Calibri" w:eastAsia="Calibri" w:hAnsi="Calibri"/>
          <w:b w:val="false"/>
          <w:bCs w:val="false"/>
          <w:i w:val="false"/>
          <w:iCs w:val="false"/>
          <w:color w:val="444444"/>
          <w:sz w:val="22"/>
          <w:szCs w:val="22"/>
        </w:rPr>
        <w:t xml:space="preserve">We had to encode the @ symbol in our password as %40 in the URL because @ is a special character in URLs that separates the username:password from the host address. If we left it as @, the URL parser would get confused.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660"/>
        <w:gridCol w:w="2000"/>
      </w:tblGrid>
      <w:tr>
        <w:tc>
          <w:tcPr>
            <w:tcW w:type="dxa" w:w="700"/>
            <w:tcBorders>
              <w:top w:val="single" w:color="CCCCCC" w:sz="1"/>
              <w:left w:val="single" w:color="CCCCCC" w:sz="1"/>
              <w:bottom w:val="single" w:color="CCCCCC" w:sz="1"/>
              <w:right w:val="single" w:color="CCCCCC" w:sz="1"/>
            </w:tcBorders>
            <w:shd w:fill="185FA5" w:val="clear"/>
            <w:tcMar>
              <w:top w:type="dxa" w:w="100"/>
              <w:left w:type="dxa" w:w="120"/>
              <w:bottom w:type="dxa" w:w="100"/>
              <w:right w:type="dxa" w:w="120"/>
            </w:tcMar>
          </w:tcPr>
          <w:p>
            <w:pPr>
              <w:jc w:val="center"/>
            </w:pPr>
            <w:r>
              <w:rPr>
                <w:rFonts w:ascii="Calibri" w:cs="Calibri" w:eastAsia="Calibri" w:hAnsi="Calibri"/>
                <w:b/>
                <w:bCs/>
                <w:color w:val="FFFFFF"/>
                <w:sz w:val="28"/>
                <w:szCs w:val="28"/>
              </w:rPr>
              <w:t xml:space="preserve">12</w:t>
            </w:r>
          </w:p>
        </w:tc>
        <w:tc>
          <w:tcPr>
            <w:tcW w:type="dxa" w:w="6660"/>
            <w:tcBorders>
              <w:top w:val="single" w:color="CCCCCC" w:sz="1"/>
              <w:left w:val="single" w:color="CCCCCC" w:sz="1"/>
              <w:bottom w:val="single" w:color="CCCCCC" w:sz="1"/>
              <w:right w:val="single" w:color="CCCCCC" w:sz="1"/>
            </w:tcBorders>
            <w:shd w:fill="E6F1FB" w:val="clear"/>
            <w:tcMar>
              <w:top w:type="dxa" w:w="100"/>
              <w:left w:type="dxa" w:w="180"/>
              <w:bottom w:type="dxa" w:w="100"/>
              <w:right w:type="dxa" w:w="120"/>
            </w:tcMar>
          </w:tcPr>
          <w:p>
            <w:r>
              <w:rPr>
                <w:rFonts w:ascii="Calibri" w:cs="Calibri" w:eastAsia="Calibri" w:hAnsi="Calibri"/>
                <w:b/>
                <w:bCs/>
                <w:color w:val="222222"/>
                <w:sz w:val="24"/>
                <w:szCs w:val="24"/>
              </w:rPr>
              <w:t xml:space="preserve">Created the .env files with all secret keys</w:t>
            </w:r>
          </w:p>
        </w:tc>
        <w:tc>
          <w:tcPr>
            <w:tcW w:type="dxa" w:w="2000"/>
            <w:tcBorders>
              <w:top w:val="single" w:color="CCCCCC" w:sz="1"/>
              <w:left w:val="single" w:color="CCCCCC" w:sz="1"/>
              <w:bottom w:val="single" w:color="CCCCCC" w:sz="1"/>
              <w:right w:val="single" w:color="CCCCCC" w:sz="1"/>
            </w:tcBorders>
            <w:shd w:fill="E6F1FB" w:val="clear"/>
            <w:tcMar>
              <w:top w:type="dxa" w:w="100"/>
              <w:left w:type="dxa" w:w="120"/>
              <w:bottom w:type="dxa" w:w="100"/>
              <w:right w:type="dxa" w:w="120"/>
            </w:tcMar>
          </w:tcPr>
          <w:p>
            <w:pPr>
              <w:jc w:val="right"/>
            </w:pPr>
            <w:r>
              <w:rPr>
                <w:rFonts w:ascii="Calibri" w:cs="Calibri" w:eastAsia="Calibri" w:hAnsi="Calibri"/>
                <w:i/>
                <w:iCs/>
                <w:color w:val="185FA5"/>
                <w:sz w:val="20"/>
                <w:szCs w:val="20"/>
              </w:rPr>
              <w:t xml:space="preserve">5 minutes</w:t>
            </w:r>
          </w:p>
        </w:tc>
      </w:tr>
    </w:tbl>
    <w:p>
      <w:pPr>
        <w:spacing w:after="120" w:before="0"/>
      </w:pPr>
      <w:r>
        <w:t xml:space="preserve"/>
      </w:r>
    </w:p>
    <w:p>
      <w:pPr>
        <w:pStyle w:val="Heading3"/>
        <w:spacing w:after="60" w:before="200"/>
      </w:pPr>
      <w:r>
        <w:rPr>
          <w:rFonts w:ascii="Calibri" w:cs="Calibri" w:eastAsia="Calibri" w:hAnsi="Calibri"/>
          <w:b/>
          <w:bCs/>
          <w:color w:val="185FA5"/>
          <w:sz w:val="22"/>
          <w:szCs w:val="22"/>
        </w:rPr>
        <w:t xml:space="preserve">What we did</w:t>
      </w:r>
    </w:p>
    <w:p>
      <w:pPr>
        <w:spacing w:after="80" w:before="60"/>
      </w:pPr>
      <w:r>
        <w:rPr>
          <w:rFonts w:ascii="Calibri" w:cs="Calibri" w:eastAsia="Calibri" w:hAnsi="Calibri"/>
          <w:b w:val="false"/>
          <w:bCs w:val="false"/>
          <w:i w:val="false"/>
          <w:iCs w:val="false"/>
          <w:color w:val="444444"/>
          <w:sz w:val="22"/>
          <w:szCs w:val="22"/>
        </w:rPr>
        <w:t xml:space="preserve">We created two environment files — one for the client and one for the server — and pasted all our secret keys into them.</w:t>
      </w:r>
    </w:p>
    <w:p>
      <w:pPr>
        <w:pStyle w:val="Heading3"/>
        <w:spacing w:after="60" w:before="200"/>
      </w:pPr>
      <w:r>
        <w:rPr>
          <w:rFonts w:ascii="Calibri" w:cs="Calibri" w:eastAsia="Calibri" w:hAnsi="Calibri"/>
          <w:b/>
          <w:bCs/>
          <w:color w:val="185FA5"/>
          <w:sz w:val="22"/>
          <w:szCs w:val="22"/>
        </w:rPr>
        <w:t xml:space="preserve">client/.env.local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20" w:before="0"/>
            </w:pPr>
            <w:r>
              <w:rPr>
                <w:rFonts w:ascii="Courier New" w:cs="Courier New" w:eastAsia="Courier New" w:hAnsi="Courier New"/>
                <w:color w:val="D4D4D4"/>
                <w:sz w:val="18"/>
                <w:szCs w:val="18"/>
              </w:rPr>
              <w:t xml:space="preserve">NEXT_PUBLIC_CLERK_PUBLISHABLE_KEY=pk_test_...</w:t>
            </w:r>
          </w:p>
          <w:p>
            <w:pPr>
              <w:spacing w:after="20" w:before="0"/>
            </w:pPr>
            <w:r>
              <w:rPr>
                <w:rFonts w:ascii="Courier New" w:cs="Courier New" w:eastAsia="Courier New" w:hAnsi="Courier New"/>
                <w:color w:val="D4D4D4"/>
                <w:sz w:val="18"/>
                <w:szCs w:val="18"/>
              </w:rPr>
              <w:t xml:space="preserve">CLERK_SECRET_KEY=sk_test_...</w:t>
            </w:r>
          </w:p>
          <w:p>
            <w:pPr>
              <w:spacing w:after="20" w:before="0"/>
            </w:pPr>
            <w:r>
              <w:rPr>
                <w:rFonts w:ascii="Courier New" w:cs="Courier New" w:eastAsia="Courier New" w:hAnsi="Courier New"/>
                <w:color w:val="D4D4D4"/>
                <w:sz w:val="18"/>
                <w:szCs w:val="18"/>
              </w:rPr>
              <w:t xml:space="preserve">NEXT_PUBLIC_CLERK_SIGN_IN_URL=/sign-in</w:t>
            </w:r>
          </w:p>
          <w:p>
            <w:pPr>
              <w:spacing w:after="20" w:before="0"/>
            </w:pPr>
            <w:r>
              <w:rPr>
                <w:rFonts w:ascii="Courier New" w:cs="Courier New" w:eastAsia="Courier New" w:hAnsi="Courier New"/>
                <w:color w:val="D4D4D4"/>
                <w:sz w:val="18"/>
                <w:szCs w:val="18"/>
              </w:rPr>
              <w:t xml:space="preserve">NEXT_PUBLIC_CLERK_SIGN_UP_URL=/sign-up</w:t>
            </w:r>
          </w:p>
          <w:p>
            <w:pPr>
              <w:spacing w:after="20" w:before="0"/>
            </w:pPr>
            <w:r>
              <w:rPr>
                <w:rFonts w:ascii="Courier New" w:cs="Courier New" w:eastAsia="Courier New" w:hAnsi="Courier New"/>
                <w:color w:val="D4D4D4"/>
                <w:sz w:val="18"/>
                <w:szCs w:val="18"/>
              </w:rPr>
              <w:t xml:space="preserve">NEXT_PUBLIC_CLERK_AFTER_SIGN_IN_URL=/</w:t>
            </w:r>
          </w:p>
          <w:p>
            <w:pPr>
              <w:spacing w:after="20" w:before="0"/>
            </w:pPr>
            <w:r>
              <w:rPr>
                <w:rFonts w:ascii="Courier New" w:cs="Courier New" w:eastAsia="Courier New" w:hAnsi="Courier New"/>
                <w:color w:val="D4D4D4"/>
                <w:sz w:val="18"/>
                <w:szCs w:val="18"/>
              </w:rPr>
              <w:t xml:space="preserve">NEXT_PUBLIC_CLERK_AFTER_SIGN_UP_URL=/</w:t>
            </w:r>
          </w:p>
          <w:p>
            <w:pPr>
              <w:spacing w:after="20" w:before="0"/>
            </w:pPr>
            <w:r>
              <w:rPr>
                <w:rFonts w:ascii="Courier New" w:cs="Courier New" w:eastAsia="Courier New" w:hAnsi="Courier New"/>
                <w:color w:val="D4D4D4"/>
                <w:sz w:val="18"/>
                <w:szCs w:val="18"/>
              </w:rPr>
              <w:t xml:space="preserve">NEXT_PUBLIC_SOCKET_URL=http://localhost:4000</w:t>
            </w:r>
          </w:p>
        </w:tc>
      </w:tr>
    </w:tbl>
    <w:p>
      <w:pPr>
        <w:pStyle w:val="Heading3"/>
        <w:spacing w:after="60" w:before="200"/>
      </w:pPr>
      <w:r>
        <w:rPr>
          <w:rFonts w:ascii="Calibri" w:cs="Calibri" w:eastAsia="Calibri" w:hAnsi="Calibri"/>
          <w:b/>
          <w:bCs/>
          <w:color w:val="185FA5"/>
          <w:sz w:val="22"/>
          <w:szCs w:val="22"/>
        </w:rPr>
        <w:t xml:space="preserve">server/.env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pPr>
              <w:spacing w:after="20" w:before="0"/>
            </w:pPr>
            <w:r>
              <w:rPr>
                <w:rFonts w:ascii="Courier New" w:cs="Courier New" w:eastAsia="Courier New" w:hAnsi="Courier New"/>
                <w:color w:val="D4D4D4"/>
                <w:sz w:val="18"/>
                <w:szCs w:val="18"/>
              </w:rPr>
              <w:t xml:space="preserve">PORT=4000</w:t>
            </w:r>
          </w:p>
          <w:p>
            <w:pPr>
              <w:spacing w:after="20" w:before="0"/>
            </w:pPr>
            <w:r>
              <w:rPr>
                <w:rFonts w:ascii="Courier New" w:cs="Courier New" w:eastAsia="Courier New" w:hAnsi="Courier New"/>
                <w:color w:val="D4D4D4"/>
                <w:sz w:val="18"/>
                <w:szCs w:val="18"/>
              </w:rPr>
              <w:t xml:space="preserve">DATABASE_URL=postgresql://postgres:Sarthak%402604@db.xxx.supabase.co:5432/postgres</w:t>
            </w:r>
          </w:p>
          <w:p>
            <w:pPr>
              <w:spacing w:after="20" w:before="0"/>
            </w:pPr>
            <w:r>
              <w:rPr>
                <w:rFonts w:ascii="Courier New" w:cs="Courier New" w:eastAsia="Courier New" w:hAnsi="Courier New"/>
                <w:color w:val="D4D4D4"/>
                <w:sz w:val="18"/>
                <w:szCs w:val="18"/>
              </w:rPr>
              <w:t xml:space="preserve">REDIS_URL=redis://localhost:6379</w:t>
            </w:r>
          </w:p>
          <w:p>
            <w:pPr>
              <w:spacing w:after="20" w:before="0"/>
            </w:pPr>
            <w:r>
              <w:rPr>
                <w:rFonts w:ascii="Courier New" w:cs="Courier New" w:eastAsia="Courier New" w:hAnsi="Courier New"/>
                <w:color w:val="D4D4D4"/>
                <w:sz w:val="18"/>
                <w:szCs w:val="18"/>
              </w:rPr>
              <w:t xml:space="preserve">CLERK_SECRET_KEY=sk_test_...</w:t>
            </w:r>
          </w:p>
          <w:p>
            <w:pPr>
              <w:spacing w:after="20" w:before="0"/>
            </w:pPr>
            <w:r>
              <w:rPr>
                <w:rFonts w:ascii="Courier New" w:cs="Courier New" w:eastAsia="Courier New" w:hAnsi="Courier New"/>
                <w:color w:val="D4D4D4"/>
                <w:sz w:val="18"/>
                <w:szCs w:val="18"/>
              </w:rPr>
              <w:t xml:space="preserve">CLIENT_URL=http://localhost:3000</w:t>
            </w:r>
          </w:p>
        </w:tc>
      </w:tr>
    </w:tbl>
    <w:p>
      <w:pPr>
        <w:pStyle w:val="Heading3"/>
        <w:spacing w:after="60" w:before="200"/>
      </w:pPr>
      <w:r>
        <w:rPr>
          <w:rFonts w:ascii="Calibri" w:cs="Calibri" w:eastAsia="Calibri" w:hAnsi="Calibri"/>
          <w:b/>
          <w:bCs/>
          <w:color w:val="185FA5"/>
          <w:sz w:val="22"/>
          <w:szCs w:val="22"/>
        </w:rPr>
        <w:t xml:space="preserve">Why .env files matter</w:t>
      </w:r>
    </w:p>
    <w:p>
      <w:pPr>
        <w:pStyle w:val="ListParagraph"/>
        <w:numPr>
          <w:ilvl w:val="0"/>
          <w:numId w:val="2"/>
        </w:numPr>
        <w:spacing w:after="60" w:before="60"/>
      </w:pPr>
      <w:r>
        <w:rPr>
          <w:rFonts w:ascii="Calibri" w:cs="Calibri" w:eastAsia="Calibri" w:hAnsi="Calibri"/>
          <w:b/>
          <w:bCs/>
          <w:color w:val="222222"/>
          <w:sz w:val="22"/>
          <w:szCs w:val="22"/>
        </w:rPr>
        <w:t xml:space="preserve">Security — </w:t>
      </w:r>
      <w:r>
        <w:rPr>
          <w:rFonts w:ascii="Calibri" w:cs="Calibri" w:eastAsia="Calibri" w:hAnsi="Calibri"/>
          <w:color w:val="444444"/>
          <w:sz w:val="22"/>
          <w:szCs w:val="22"/>
        </w:rPr>
        <w:t xml:space="preserve">Secret keys MUST never be written directly in your code files. If they were, anyone who sees your GitHub repository could steal your database, impersonate your users, and destroy your project.</w:t>
      </w:r>
    </w:p>
    <w:p>
      <w:pPr>
        <w:pStyle w:val="ListParagraph"/>
        <w:numPr>
          <w:ilvl w:val="0"/>
          <w:numId w:val="2"/>
        </w:numPr>
        <w:spacing w:after="60" w:before="60"/>
      </w:pPr>
      <w:r>
        <w:rPr>
          <w:rFonts w:ascii="Calibri" w:cs="Calibri" w:eastAsia="Calibri" w:hAnsi="Calibri"/>
          <w:b/>
          <w:bCs/>
          <w:color w:val="222222"/>
          <w:sz w:val="22"/>
          <w:szCs w:val="22"/>
        </w:rPr>
        <w:t xml:space="preserve">Environment flexibility — </w:t>
      </w:r>
      <w:r>
        <w:rPr>
          <w:rFonts w:ascii="Calibri" w:cs="Calibri" w:eastAsia="Calibri" w:hAnsi="Calibri"/>
          <w:color w:val="444444"/>
          <w:sz w:val="22"/>
          <w:szCs w:val="22"/>
        </w:rPr>
        <w:t xml:space="preserve">Using .env files means the same code can run in different environments with different settings. In development you use localhost URLs, in production you use real deployed URLs — just by changing the .env file.</w:t>
      </w:r>
    </w:p>
    <w:p>
      <w:pPr>
        <w:pStyle w:val="ListParagraph"/>
        <w:numPr>
          <w:ilvl w:val="0"/>
          <w:numId w:val="2"/>
        </w:numPr>
        <w:spacing w:after="60" w:before="60"/>
      </w:pPr>
      <w:r>
        <w:rPr>
          <w:rFonts w:ascii="Calibri" w:cs="Calibri" w:eastAsia="Calibri" w:hAnsi="Calibri"/>
          <w:b/>
          <w:bCs/>
          <w:color w:val="222222"/>
          <w:sz w:val="22"/>
          <w:szCs w:val="22"/>
        </w:rPr>
        <w:t xml:space="preserve">.gitignore protection — </w:t>
      </w:r>
      <w:r>
        <w:rPr>
          <w:rFonts w:ascii="Calibri" w:cs="Calibri" w:eastAsia="Calibri" w:hAnsi="Calibri"/>
          <w:color w:val="444444"/>
          <w:sz w:val="22"/>
          <w:szCs w:val="22"/>
        </w:rPr>
        <w:t xml:space="preserve">Both .env and .env.local are listed in the .gitignore file, which means Git will never track or upload these files to GitHub. Your secrets stay on your computer only.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E2" w:val="clear"/>
            <w:tcMar>
              <w:top w:type="dxa" w:w="120"/>
              <w:left w:type="dxa" w:w="180"/>
              <w:bottom w:type="dxa" w:w="120"/>
              <w:right w:type="dxa" w:w="180"/>
            </w:tcMar>
          </w:tcPr>
          <w:p>
            <w:pPr>
              <w:spacing w:after="60" w:before="0"/>
            </w:pPr>
            <w:r>
              <w:rPr>
                <w:rFonts w:ascii="Calibri" w:cs="Calibri" w:eastAsia="Calibri" w:hAnsi="Calibri"/>
                <w:b/>
                <w:bCs/>
                <w:color w:val="7C4A00"/>
                <w:sz w:val="22"/>
                <w:szCs w:val="22"/>
              </w:rPr>
              <w:t xml:space="preserve">Job interview tip</w:t>
            </w:r>
          </w:p>
          <w:p>
            <w:pPr>
              <w:spacing w:after="0" w:before="0"/>
            </w:pPr>
            <w:r>
              <w:rPr>
                <w:rFonts w:ascii="Calibri" w:cs="Calibri" w:eastAsia="Calibri" w:hAnsi="Calibri"/>
                <w:color w:val="444444"/>
                <w:sz w:val="21"/>
                <w:szCs w:val="21"/>
              </w:rPr>
              <w:t xml:space="preserve">Leaked API keys and database credentials are one of the most common security incidents at tech companies. In 2023 alone, thousands of developers accidentally committed .env files to public GitHub repos and had their cloud accounts hacked within minutes. Understanding environment variables properly is a basic but critical professional skill.</w:t>
            </w:r>
          </w:p>
        </w:tc>
      </w:tr>
    </w:tbl>
    <w:p>
      <w:pPr>
        <w:spacing w:after="120" w:before="0"/>
      </w:pPr>
      <w:r>
        <w:t xml:space="preserve"/>
      </w:r>
    </w:p>
    <w:p>
      <w:pPr>
        <w:pStyle w:val="Heading1"/>
        <w:pBdr>
          <w:bottom w:val="single" w:color="185FA5" w:sz="8" w:space="4"/>
        </w:pBdr>
        <w:spacing w:after="120" w:before="360"/>
      </w:pPr>
      <w:r>
        <w:rPr>
          <w:rFonts w:ascii="Calibri" w:cs="Calibri" w:eastAsia="Calibri" w:hAnsi="Calibri"/>
          <w:b/>
          <w:bCs/>
          <w:color w:val="185FA5"/>
          <w:sz w:val="30"/>
          <w:szCs w:val="30"/>
        </w:rPr>
        <w:t xml:space="preserve">What Comes Next — The Remaining Phases</w:t>
      </w:r>
    </w:p>
    <w:p>
      <w:pPr>
        <w:spacing w:after="80" w:before="60"/>
      </w:pPr>
      <w:r>
        <w:rPr>
          <w:rFonts w:ascii="Calibri" w:cs="Calibri" w:eastAsia="Calibri" w:hAnsi="Calibri"/>
          <w:b w:val="false"/>
          <w:bCs w:val="false"/>
          <w:i w:val="false"/>
          <w:iCs w:val="false"/>
          <w:color w:val="444444"/>
          <w:sz w:val="22"/>
          <w:szCs w:val="22"/>
        </w:rPr>
        <w:t xml:space="preserve">The setup phase is now complete. Here is what we will build in the upcoming phases: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1600"/>
        <w:gridCol w:w="1600"/>
      </w:tblGrid>
      <w:tr>
        <w:tc>
          <w:tcPr>
            <w:tcW w:type="dxa" w:w="1400"/>
            <w:tcBorders>
              <w:top w:val="single" w:color="CCCCCC" w:sz="1"/>
              <w:left w:val="single" w:color="CCCCCC" w:sz="1"/>
              <w:bottom w:val="single" w:color="CCCCCC" w:sz="1"/>
              <w:right w:val="single" w:color="CCCCCC" w:sz="1"/>
            </w:tcBorders>
            <w:shd w:fill="185FA5" w:val="clear"/>
            <w:tcMar>
              <w:top w:type="dxa" w:w="100"/>
              <w:left w:type="dxa" w:w="120"/>
              <w:bottom w:type="dxa" w:w="100"/>
              <w:right w:type="dxa" w:w="120"/>
            </w:tcMar>
          </w:tcPr>
          <w:p>
            <w:r>
              <w:rPr>
                <w:rFonts w:ascii="Calibri" w:cs="Calibri" w:eastAsia="Calibri" w:hAnsi="Calibri"/>
                <w:b/>
                <w:bCs/>
                <w:color w:val="FFFFFF"/>
                <w:sz w:val="20"/>
                <w:szCs w:val="20"/>
              </w:rPr>
              <w:t xml:space="preserve">Phase</w:t>
            </w:r>
          </w:p>
        </w:tc>
        <w:tc>
          <w:tcPr>
            <w:tcW w:type="dxa" w:w="4760"/>
            <w:tcBorders>
              <w:top w:val="single" w:color="CCCCCC" w:sz="1"/>
              <w:left w:val="single" w:color="CCCCCC" w:sz="1"/>
              <w:bottom w:val="single" w:color="CCCCCC" w:sz="1"/>
              <w:right w:val="single" w:color="CCCCCC" w:sz="1"/>
            </w:tcBorders>
            <w:shd w:fill="185FA5" w:val="clear"/>
            <w:tcMar>
              <w:top w:type="dxa" w:w="100"/>
              <w:left w:type="dxa" w:w="120"/>
              <w:bottom w:type="dxa" w:w="100"/>
              <w:right w:type="dxa" w:w="120"/>
            </w:tcMar>
          </w:tcPr>
          <w:p>
            <w:r>
              <w:rPr>
                <w:rFonts w:ascii="Calibri" w:cs="Calibri" w:eastAsia="Calibri" w:hAnsi="Calibri"/>
                <w:b/>
                <w:bCs/>
                <w:color w:val="FFFFFF"/>
                <w:sz w:val="20"/>
                <w:szCs w:val="20"/>
              </w:rPr>
              <w:t xml:space="preserve">What we build</w:t>
            </w:r>
          </w:p>
        </w:tc>
        <w:tc>
          <w:tcPr>
            <w:tcW w:type="dxa" w:w="1600"/>
            <w:tcBorders>
              <w:top w:val="single" w:color="CCCCCC" w:sz="1"/>
              <w:left w:val="single" w:color="CCCCCC" w:sz="1"/>
              <w:bottom w:val="single" w:color="CCCCCC" w:sz="1"/>
              <w:right w:val="single" w:color="CCCCCC" w:sz="1"/>
            </w:tcBorders>
            <w:shd w:fill="185FA5" w:val="clear"/>
            <w:tcMar>
              <w:top w:type="dxa" w:w="100"/>
              <w:left w:type="dxa" w:w="120"/>
              <w:bottom w:type="dxa" w:w="100"/>
              <w:right w:type="dxa" w:w="120"/>
            </w:tcMar>
          </w:tcPr>
          <w:p>
            <w:r>
              <w:rPr>
                <w:rFonts w:ascii="Calibri" w:cs="Calibri" w:eastAsia="Calibri" w:hAnsi="Calibri"/>
                <w:b/>
                <w:bCs/>
                <w:color w:val="FFFFFF"/>
                <w:sz w:val="20"/>
                <w:szCs w:val="20"/>
              </w:rPr>
              <w:t xml:space="preserve">Days</w:t>
            </w:r>
          </w:p>
        </w:tc>
        <w:tc>
          <w:tcPr>
            <w:tcW w:type="dxa" w:w="1600"/>
            <w:tcBorders>
              <w:top w:val="single" w:color="CCCCCC" w:sz="1"/>
              <w:left w:val="single" w:color="CCCCCC" w:sz="1"/>
              <w:bottom w:val="single" w:color="CCCCCC" w:sz="1"/>
              <w:right w:val="single" w:color="CCCCCC" w:sz="1"/>
            </w:tcBorders>
            <w:shd w:fill="185FA5" w:val="clear"/>
            <w:tcMar>
              <w:top w:type="dxa" w:w="100"/>
              <w:left w:type="dxa" w:w="120"/>
              <w:bottom w:type="dxa" w:w="100"/>
              <w:right w:type="dxa" w:w="120"/>
            </w:tcMar>
          </w:tcPr>
          <w:p>
            <w:r>
              <w:rPr>
                <w:rFonts w:ascii="Calibri" w:cs="Calibri" w:eastAsia="Calibri" w:hAnsi="Calibri"/>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85FA5"/>
                <w:sz w:val="20"/>
                <w:szCs w:val="20"/>
              </w:rPr>
              <w:t xml:space="preserve">Phase 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Project setup, folder structure, all accounts and env files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Day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D6A3E"/>
                <w:sz w:val="20"/>
                <w:szCs w:val="20"/>
              </w:rPr>
              <w:t xml:space="preserve">✅ Done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bCs/>
                <w:color w:val="185FA5"/>
                <w:sz w:val="20"/>
                <w:szCs w:val="20"/>
              </w:rPr>
              <w:t xml:space="preserve">Phase 2</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444444"/>
                <w:sz w:val="20"/>
                <w:szCs w:val="20"/>
              </w:rPr>
              <w:t xml:space="preserve">Monaco Editor integration, room creation and joining flow, basic Socket.io connection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444444"/>
                <w:sz w:val="20"/>
                <w:szCs w:val="20"/>
              </w:rPr>
              <w:t xml:space="preserve">Day 2–3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7C4A00"/>
                <w:sz w:val="20"/>
                <w:szCs w:val="20"/>
              </w:rPr>
              <w:t xml:space="preserve">⏳ Next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85FA5"/>
                <w:sz w:val="20"/>
                <w:szCs w:val="20"/>
              </w:rPr>
              <w:t xml:space="preserve">Phase 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Real-time code sync, live cursors, operational transformation logic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Day 4–6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7C4A00"/>
                <w:sz w:val="20"/>
                <w:szCs w:val="20"/>
              </w:rPr>
              <w:t xml:space="preserve">Upcoming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bCs/>
                <w:color w:val="185FA5"/>
                <w:sz w:val="20"/>
                <w:szCs w:val="20"/>
              </w:rPr>
              <w:t xml:space="preserve">Phase 4</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444444"/>
                <w:sz w:val="20"/>
                <w:szCs w:val="20"/>
              </w:rPr>
              <w:t xml:space="preserve">Group chat panel, active users sidebar, UI polish and dark mode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444444"/>
                <w:sz w:val="20"/>
                <w:szCs w:val="20"/>
              </w:rPr>
              <w:t xml:space="preserve">Day 7–8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7C4A00"/>
                <w:sz w:val="20"/>
                <w:szCs w:val="20"/>
              </w:rPr>
              <w:t xml:space="preserve">Upcoming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85FA5"/>
                <w:sz w:val="20"/>
                <w:szCs w:val="20"/>
              </w:rPr>
              <w:t xml:space="preserve">Phase 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Deploy to Vercel + Railway, write README with demo GIF, add to resume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444444"/>
                <w:sz w:val="20"/>
                <w:szCs w:val="20"/>
              </w:rPr>
              <w:t xml:space="preserve">Day 9–10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7C4A00"/>
                <w:sz w:val="20"/>
                <w:szCs w:val="20"/>
              </w:rPr>
              <w:t xml:space="preserve">Upcoming</w:t>
            </w:r>
          </w:p>
        </w:tc>
      </w:tr>
    </w:tbl>
    <w:p>
      <w:pPr>
        <w:spacing w:after="120" w:before="0"/>
      </w:pPr>
      <w:r>
        <w:t xml:space="preserve"/>
      </w:r>
    </w:p>
    <w:p>
      <w:pPr>
        <w:spacing w:after="120" w:before="0"/>
      </w:pPr>
      <w:r>
        <w:t xml:space="preserve"/>
      </w:r>
    </w:p>
    <w:p>
      <w:pPr>
        <w:spacing w:after="120" w:before="240"/>
        <w:jc w:val="center"/>
      </w:pPr>
      <w:r>
        <w:rPr>
          <w:rFonts w:ascii="Calibri" w:cs="Calibri" w:eastAsia="Calibri" w:hAnsi="Calibri"/>
          <w:i/>
          <w:iCs/>
          <w:color w:val="444444"/>
          <w:sz w:val="20"/>
          <w:szCs w:val="20"/>
        </w:rPr>
        <w:t xml:space="preserve">Keep this document — it explains every decision made in this project in plain English.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85FA5"/>
      <w:sz w:val="30"/>
      <w:szCs w:val="30"/>
    </w:rPr>
  </w:style>
  <w:style w:type="paragraph" w:styleId="Heading2">
    <w:name w:val="Heading 2"/>
    <w:basedOn w:val="Normal"/>
    <w:next w:val="Normal"/>
    <w:qFormat/>
    <w:pPr>
      <w:spacing w:after="80" w:before="280"/>
      <w:outlineLvl w:val="1"/>
    </w:pPr>
    <w:rPr>
      <w:rFonts w:ascii="Calibri" w:cs="Calibri" w:eastAsia="Calibri" w:hAnsi="Calibri"/>
      <w:b/>
      <w:bCs/>
      <w:color w:val="222222"/>
      <w:sz w:val="24"/>
      <w:szCs w:val="24"/>
    </w:rPr>
  </w:style>
  <w:style w:type="paragraph" w:styleId="Heading3">
    <w:name w:val="Heading 3"/>
    <w:basedOn w:val="Normal"/>
    <w:next w:val="Normal"/>
    <w:qFormat/>
    <w:pPr>
      <w:spacing w:after="60" w:before="200"/>
      <w:outlineLvl w:val="2"/>
    </w:pPr>
    <w:rPr>
      <w:rFonts w:ascii="Calibri" w:cs="Calibri" w:eastAsia="Calibri" w:hAnsi="Calibri"/>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2026-05-11T06:02:49.797Z</dcterms:created>
  <dcterms:modified xsi:type="dcterms:W3CDTF">2026-05-11T06:02:49.797Z</dcterms:modified>
</cp:coreProperties>
</file>

<file path=docProps/custom.xml><?xml version="1.0" encoding="utf-8"?>
<Properties xmlns="http://schemas.openxmlformats.org/officeDocument/2006/custom-properties" xmlns:vt="http://schemas.openxmlformats.org/officeDocument/2006/docPropsVTypes"/>
</file>