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Beaverton Community Workshop</w:t>
      </w:r>
    </w:p>
    <w:p>
      <w:r>
        <w:rPr>
          <w:i/>
          <w:color w:val="555555"/>
        </w:rPr>
        <w:t>Fall Saturday Curriculum - Teen Woodworking</w:t>
      </w:r>
    </w:p>
    <w:p>
      <w:r>
        <w:t>Saturdays, 10:00 AM to noon. Lead instructor Maggie O'Connell, assisting instructor C. Whitfield. Shop safety briefing first session, no exceptions.</w:t>
      </w:r>
    </w:p>
    <w:p>
      <w:pPr>
        <w:pStyle w:val="Heading1"/>
      </w:pPr>
      <w:r>
        <w:t>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Session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Topic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Project / Materials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2026-09-12</w:t>
            </w:r>
          </w:p>
        </w:tc>
        <w:tc>
          <w:tcPr>
            <w:tcW w:type="dxa" w:w="2160"/>
          </w:tcPr>
          <w:p>
            <w:r>
              <w:t>Shop safety, hand tools</w:t>
            </w:r>
          </w:p>
        </w:tc>
        <w:tc>
          <w:tcPr>
            <w:tcW w:type="dxa" w:w="2160"/>
          </w:tcPr>
          <w:p>
            <w:r>
              <w:t>Tour, safety quiz, scrap practice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Measuring and marking</w:t>
            </w:r>
          </w:p>
        </w:tc>
        <w:tc>
          <w:tcPr>
            <w:tcW w:type="dxa" w:w="2160"/>
          </w:tcPr>
          <w:p>
            <w:r>
              <w:t>Story stick, marking gauge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2026-09-26</w:t>
            </w:r>
          </w:p>
        </w:tc>
        <w:tc>
          <w:tcPr>
            <w:tcW w:type="dxa" w:w="2160"/>
          </w:tcPr>
          <w:p>
            <w:r>
              <w:t>Sawing to a line</w:t>
            </w:r>
          </w:p>
        </w:tc>
        <w:tc>
          <w:tcPr>
            <w:tcW w:type="dxa" w:w="2160"/>
          </w:tcPr>
          <w:p>
            <w:r>
              <w:t>Bench hook, practice cuts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2026-10-10</w:t>
            </w:r>
          </w:p>
        </w:tc>
        <w:tc>
          <w:tcPr>
            <w:tcW w:type="dxa" w:w="2160"/>
          </w:tcPr>
          <w:p>
            <w:r>
              <w:t>Drilling and joinery</w:t>
            </w:r>
          </w:p>
        </w:tc>
        <w:tc>
          <w:tcPr>
            <w:tcW w:type="dxa" w:w="2160"/>
          </w:tcPr>
          <w:p>
            <w:r>
              <w:t>Birdhouse base, pilot holes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2026-10-24</w:t>
            </w:r>
          </w:p>
        </w:tc>
        <w:tc>
          <w:tcPr>
            <w:tcW w:type="dxa" w:w="2160"/>
          </w:tcPr>
          <w:p>
            <w:r>
              <w:t>Glue-up and clamping</w:t>
            </w:r>
          </w:p>
        </w:tc>
        <w:tc>
          <w:tcPr>
            <w:tcW w:type="dxa" w:w="2160"/>
          </w:tcPr>
          <w:p>
            <w:r>
              <w:t>Birdhouse assembly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2026-11-07</w:t>
            </w:r>
          </w:p>
        </w:tc>
        <w:tc>
          <w:tcPr>
            <w:tcW w:type="dxa" w:w="2160"/>
          </w:tcPr>
          <w:p>
            <w:r>
              <w:t>Sanding and finish</w:t>
            </w:r>
          </w:p>
        </w:tc>
        <w:tc>
          <w:tcPr>
            <w:tcW w:type="dxa" w:w="2160"/>
          </w:tcPr>
          <w:p>
            <w:r>
              <w:t>Birdhouse finish, take home</w:t>
            </w:r>
          </w:p>
        </w:tc>
      </w:tr>
    </w:tbl>
    <w:p>
      <w:pPr>
        <w:pStyle w:val="Heading1"/>
      </w:pPr>
      <w:r>
        <w:t>Standing Notes</w:t>
      </w:r>
    </w:p>
    <w:p>
      <w:pPr>
        <w:pStyle w:val="ListBullet"/>
      </w:pPr>
      <w:r>
        <w:t>Closed-toe shoes and safety glasses required, spares in the cabinet by the door.</w:t>
      </w:r>
    </w:p>
    <w:p>
      <w:pPr>
        <w:pStyle w:val="ListBullet"/>
      </w:pPr>
      <w:r>
        <w:t>Phones in the bin during machine time.</w:t>
      </w:r>
    </w:p>
    <w:p>
      <w:pPr>
        <w:pStyle w:val="ListBullet"/>
      </w:pPr>
      <w:r>
        <w:t>Carlos brings the offcut bin; Maggie handles the sign-in sheet and waivers.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