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Take-Home Assignment: NEET College Predictor with Lead Capture</w:t>
      </w:r>
    </w:p>
    <w:p>
      <w:pPr/>
      <w:r>
        <w:t xml:space="preserve">Oct 8, 2026</w:t>
      </w:r>
      <w:r>
        <w:t xml:space="preserve"> · </w:t>
      </w:r>
      <w:r>
        <w:t xml:space="preserve">@gurkirat Singh</w:t>
      </w:r>
    </w:p>
    <w:p>
      <w:pPr>
        <w:pStyle w:val="Heading2"/>
      </w:pPr>
      <w:r>
        <w:t xml:space="preserve">Overview</w:t>
      </w:r>
    </w:p>
    <w:p>
      <w:pPr/>
      <w:r>
        <w:t xml:space="preserve">Build and ship a live NEET college predictor that captures student leads.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Role:</w:t>
      </w:r>
      <w:r>
        <w:t xml:space="preserve"> Associate , CEO's Office, NEETprep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Why this task:</w:t>
      </w:r>
      <w:r>
        <w:t xml:space="preserve"> the role sits at the intersection of product, marketing and data. We want to see you take an idea from zero to a live, measurable product on your own.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Use of AI:</w:t>
      </w:r>
      <w:r>
        <w:t xml:space="preserve"> encouraged. Use AI wherever it helps you build, write or analyse faster, and mention in your README how you used it.</w:t>
      </w:r>
    </w:p>
    <w:p>
      <w:pPr>
        <w:pStyle w:val="Heading2"/>
      </w:pPr>
      <w:r>
        <w:t xml:space="preserve">Problem statement</w:t>
      </w:r>
    </w:p>
    <w:p>
      <w:pPr/>
      <w:r>
        <w:t xml:space="preserve">Every year after NEET results, about 22 lakh students ask the same question: "With my score, which medical college can I get?" They search Google, scroll YouTube and join Telegram groups for an answer.</w:t>
      </w:r>
    </w:p>
    <w:p>
      <w:pPr/>
      <w:r>
        <w:t xml:space="preserve">A free, fast and trustworthy college predictor answers that question and is one of the highest-intent lead sources in ed-tech. Your job is to build one that a student would actually use and that gives NEETprep a phone number to follow up on.</w:t>
      </w:r>
    </w:p>
    <w:p>
      <w:pPr/>
      <w:r>
        <w:rPr>
          <w:b/>
        </w:rPr>
        <w:t xml:space="preserve">Target user:</w:t>
      </w:r>
      <w:r>
        <w:t xml:space="preserve"> a NEET aspirant (17–20 years old) or their parent, on a mid-range Android phone, often on mobile data. They know their score and category, not their rank.</w:t>
      </w:r>
    </w:p>
    <w:p>
      <w:pPr/>
      <w:r>
        <w:rPr>
          <w:b/>
        </w:rPr>
        <w:t xml:space="preserve">Business goal:</w:t>
      </w:r>
      <w:r>
        <w:t xml:space="preserve"> maximise qualified leads (phone number + score + category + state) at the lowest possible drop-off between landing on the page and submitting the form.</w:t>
      </w:r>
    </w:p>
    <w:p>
      <w:pPr>
        <w:pStyle w:val="Heading2"/>
      </w:pPr>
      <w:r>
        <w:t xml:space="preserve">Scope</w:t>
      </w:r>
    </w:p>
    <w:p>
      <w:pPr/>
      <w:r>
        <w:t xml:space="preserve">Ship the must-haves first; nice-to-haves only count once every must-have works on the live URL.</w:t>
      </w:r>
    </w:p>
    <w:p>
      <w:pPr/>
      <w:r>
        <w:rPr>
          <w:b/>
        </w:rPr>
        <w:t xml:space="preserve">Must-have (graded)</w:t>
      </w:r>
    </w:p>
    <w:p>
      <w:pPr>
        <w:pStyle w:val="ListParagraph"/>
        <w:numPr>
          <w:ilvl w:val="0"/>
          <w:numId w:val="3"/>
        </w:numPr>
      </w:pPr>
      <w:r>
        <w:t xml:space="preserve">A single mobile-first page with inputs for NEET score (0–720), category (General, EWS, OBC, SC, ST) and home state.</w:t>
      </w:r>
    </w:p>
    <w:p>
      <w:pPr>
        <w:pStyle w:val="ListParagraph"/>
        <w:numPr>
          <w:ilvl w:val="0"/>
          <w:numId w:val="3"/>
        </w:numPr>
      </w:pPr>
      <w:r>
        <w:t xml:space="preserve">A lead form for name and 10-digit Indian mobile number, with basic validation. Results show only after the form is submitted.</w:t>
      </w:r>
    </w:p>
    <w:p>
      <w:pPr>
        <w:pStyle w:val="ListParagraph"/>
        <w:numPr>
          <w:ilvl w:val="0"/>
          <w:numId w:val="3"/>
        </w:numPr>
      </w:pPr>
      <w:r>
        <w:t xml:space="preserve">A results view listing the colleges the student is likely to get, grouped as Safe, Moderate and Reach, using the provided data and the logic in the next section.</w:t>
      </w:r>
    </w:p>
    <w:p>
      <w:pPr>
        <w:pStyle w:val="ListParagraph"/>
        <w:numPr>
          <w:ilvl w:val="0"/>
          <w:numId w:val="3"/>
        </w:numPr>
      </w:pPr>
      <w:r>
        <w:t xml:space="preserve">Every submission stored with: name, phone, score, category, state, predicted rank, timestamp and UTM source/medium/campaign.</w:t>
      </w:r>
    </w:p>
    <w:p>
      <w:pPr>
        <w:pStyle w:val="ListParagraph"/>
        <w:numPr>
          <w:ilvl w:val="0"/>
          <w:numId w:val="3"/>
        </w:numPr>
      </w:pPr>
      <w:r>
        <w:t xml:space="preserve">Deployed on a public URL that works on a phone.</w:t>
      </w:r>
    </w:p>
    <w:p>
      <w:pPr>
        <w:pStyle w:val="ListParagraph"/>
        <w:numPr>
          <w:ilvl w:val="0"/>
          <w:numId w:val="3"/>
        </w:numPr>
      </w:pPr>
      <w:r>
        <w:t xml:space="preserve">Tracking of page views, form starts, form submits and result views (see Tracking).</w:t>
      </w:r>
    </w:p>
    <w:p>
      <w:pPr/>
      <w:r>
        <w:rPr>
          <w:b/>
        </w:rPr>
        <w:t xml:space="preserve">Nice-to-have (bonus)</w:t>
      </w:r>
    </w:p>
    <w:p>
      <w:pPr>
        <w:pStyle w:val="ListParagraph"/>
        <w:numPr>
          <w:ilvl w:val="0"/>
          <w:numId w:val="4"/>
        </w:numPr>
      </w:pPr>
      <w:r>
        <w:t xml:space="preserve">Duplicate-phone check, or OTP verification</w:t>
      </w:r>
    </w:p>
    <w:p>
      <w:pPr>
        <w:pStyle w:val="ListParagraph"/>
        <w:numPr>
          <w:ilvl w:val="0"/>
          <w:numId w:val="4"/>
        </w:numPr>
      </w:pPr>
      <w:r>
        <w:t xml:space="preserve">A "Share my result on WhatsApp" button with a pre-filled message and a referral UTM</w:t>
      </w:r>
    </w:p>
    <w:p>
      <w:pPr>
        <w:pStyle w:val="ListParagraph"/>
        <w:numPr>
          <w:ilvl w:val="0"/>
          <w:numId w:val="4"/>
        </w:numPr>
      </w:pPr>
      <w:r>
        <w:t xml:space="preserve">A call to action on the results page (e.g. "Get a free NEETprep counselling call")</w:t>
      </w:r>
    </w:p>
    <w:p>
      <w:pPr>
        <w:pStyle w:val="ListParagraph"/>
        <w:numPr>
          <w:ilvl w:val="0"/>
          <w:numId w:val="4"/>
        </w:numPr>
      </w:pPr>
      <w:r>
        <w:t xml:space="preserve">Basic SEO: title, meta description, Open Graph image</w:t>
      </w:r>
    </w:p>
    <w:p>
      <w:pPr>
        <w:pStyle w:val="ListParagraph"/>
        <w:numPr>
          <w:ilvl w:val="0"/>
          <w:numId w:val="4"/>
        </w:numPr>
      </w:pPr>
      <w:r>
        <w:t xml:space="preserve">A simple admin view or dashboard of leads by source</w:t>
      </w:r>
    </w:p>
    <w:p>
      <w:pPr/>
      <w:r>
        <w:rPr>
          <w:b/>
        </w:rPr>
        <w:t xml:space="preserve">Out of scope:</w:t>
      </w:r>
      <w:r>
        <w:t xml:space="preserve"> user accounts, payments, state-quota counselling, private or deemed colleges, BDS/AYUSH courses.</w:t>
      </w:r>
    </w:p>
    <w:p>
      <w:pPr>
        <w:pStyle w:val="Heading2"/>
      </w:pPr>
      <w:r>
        <w:t xml:space="preserve">Data provided</w:t>
      </w:r>
    </w:p>
    <w:p>
      <w:pPr/>
      <w:r>
        <w:t xml:space="preserve">You get two datasets, each as JSON and CSV: 2025 closing ranks for 50 government MBBS colleges, and a score-to-rank lookup to turn a student's score into an estimated All India Rank (AIR).</w:t>
      </w:r>
    </w:p>
    <w:p>
      <w:pPr/>
      <w:r>
        <w:rPr>
          <w:b/>
        </w:rPr>
        <w:t xml:space="preserve">Files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holds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neet_2025_college_cutoffs.json / .csv</w:t>
            </w:r>
          </w:p>
        </w:tc>
        <w:tc>
          <w:tcPr>
            <w:tcW w:w="4680" w:type="dxa"/>
          </w:tcPr>
          <w:p>
            <w:pPr/>
            <w:r>
              <w:t xml:space="preserve">50 colleges with 2025 All India Quota closing ranks for UR, EWS, OBC, SC, 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neet_2025_score_to_rank.json / .csv</w:t>
            </w:r>
          </w:p>
        </w:tc>
        <w:tc>
          <w:tcPr>
            <w:tcW w:w="4680" w:type="dxa"/>
          </w:tcPr>
          <w:p>
            <w:pPr/>
            <w:r>
              <w:t xml:space="preserve">18 anchor points mapping NEET 2025 score (686 down to 144) to approximate AIR</w:t>
            </w:r>
          </w:p>
        </w:tc>
      </w:tr>
    </w:tbl>
    <w:p>
      <w:pPr/>
      <w:r>
        <w:rPr>
          <w:b/>
        </w:rPr>
        <w:t xml:space="preserve">College record (JSON)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"id": "C001",</w:t>
        <w:br/>
        <w:t xml:space="preserve">  "college": "AIIMS New Delhi",</w:t>
        <w:br/>
        <w:t xml:space="preserve">  "city": "New Delhi",</w:t>
        <w:br/>
        <w:t xml:space="preserve">  "state": "Delhi",</w:t>
        <w:br/>
        <w:t xml:space="preserve">  "type": "AIIMS",</w:t>
        <w:br/>
        <w:t xml:space="preserve">  "course": "MBBS",</w:t>
        <w:br/>
        <w:t xml:space="preserve">  "quota": "All India Quota (15%)",</w:t>
        <w:br/>
        <w:t xml:space="preserve">  "closing_rank_2025": { "UR": 48, "EWS": 140, "OBC": 217, "SC": 1456, "ST": 2088 }</w:t>
        <w:br/>
        <w:t xml:space="preserve">}</w:t>
      </w:r>
    </w:p>
    <w:p>
      <w:pPr/>
      <w:r>
        <w:t xml:space="preserve">A closing rank is the AIR of the last student admitted to that college in that category in the final counselling round. A lower number means harder to get.</w:t>
      </w:r>
    </w:p>
    <w:p>
      <w:pPr/>
      <w:r>
        <w:rPr>
          <w:b/>
        </w:rPr>
        <w:t xml:space="preserve">Prediction logic (baseline, improve it if you like)</w:t>
      </w:r>
    </w:p>
    <w:p>
      <w:pPr>
        <w:pStyle w:val="ListParagraph"/>
        <w:numPr>
          <w:ilvl w:val="0"/>
          <w:numId w:val="5"/>
        </w:numPr>
      </w:pPr>
      <w:r>
        <w:t xml:space="preserve">Convert score to estimated AIR by linear interpolation between the two nearest anchor points in the score-to-rank file.</w:t>
      </w:r>
    </w:p>
    <w:p>
      <w:pPr>
        <w:pStyle w:val="ListParagraph"/>
        <w:numPr>
          <w:ilvl w:val="0"/>
          <w:numId w:val="5"/>
        </w:numPr>
      </w:pPr>
      <w:r>
        <w:t xml:space="preserve">For the student's category, compare estimated AIR with each college's closing rank.</w:t>
      </w:r>
    </w:p>
    <w:p>
      <w:pPr>
        <w:pStyle w:val="ListParagraph"/>
        <w:numPr>
          <w:ilvl w:val="0"/>
          <w:numId w:val="5"/>
        </w:numPr>
      </w:pPr>
      <w:r>
        <w:t xml:space="preserve">Bucket each college: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Safe:</w:t>
      </w:r>
      <w:r>
        <w:t xml:space="preserve"> estimated AIR at or below 85% of the closing rank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Moderate:</w:t>
      </w:r>
      <w:r>
        <w:t xml:space="preserve"> between 85% and 100% of the closing rank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Reach:</w:t>
      </w:r>
      <w:r>
        <w:t xml:space="preserve"> between 100% and 115% of the closing rank</w:t>
      </w:r>
    </w:p>
    <w:p>
      <w:pPr>
        <w:pStyle w:val="ListParagraph"/>
        <w:numPr>
          <w:ilvl w:val="1"/>
          <w:numId w:val="6"/>
        </w:numPr>
      </w:pPr>
      <w:r>
        <w:t xml:space="preserve">Above 115%: not shown</w:t>
      </w:r>
    </w:p>
    <w:p>
      <w:pPr>
        <w:pStyle w:val="ListParagraph"/>
        <w:numPr>
          <w:ilvl w:val="0"/>
          <w:numId w:val="5"/>
        </w:numPr>
      </w:pPr>
      <w:r>
        <w:t xml:space="preserve">Show at most 10 colleges per bucket, sorted by closing rank, with a home-state badge on colleges in the student's state.</w:t>
      </w:r>
    </w:p>
    <w:p>
      <w:pPr>
        <w:pStyle w:val="ListParagraph"/>
        <w:numPr>
          <w:ilvl w:val="0"/>
          <w:numId w:val="5"/>
        </w:numPr>
      </w:pPr>
      <w:r>
        <w:t xml:space="preserve">If nothing qualifies, show a helpful empty state (for example, suggest state-quota counselling) instead of a blank page.</w:t>
      </w:r>
    </w:p>
    <w:p>
      <w:pPr/>
      <w:r>
        <w:rPr>
          <w:b/>
        </w:rPr>
        <w:t xml:space="preserve">Worked example:</w:t>
      </w:r>
      <w:r>
        <w:t xml:space="preserve"> a UR student scores 600. The anchors place that at about AIR 1,300. AIIMS Bhopal closes at 550 (Reach is up to 632), so it is not shown; AIIMS Patna closes at 950, so AIR 1,300 is 137% of it and also not shown; AIIMS Raipur closes at 1,150 (Reach); AIIMS Nagpur at 1,350 (Moderate); KEM Mumbai at 1,700 (Safe).</w:t>
      </w:r>
    </w:p>
    <w:p>
      <w:pPr/>
      <w:r>
        <w:rPr>
          <w:b/>
        </w:rPr>
        <w:t xml:space="preserve">Important:</w:t>
      </w:r>
      <w:r>
        <w:t xml:space="preserve"> the data is indicative and prepared for this exercise. A few figures come from published 2025 MCC counselling summaries; the rest are estimates following 2025 trends. It is not official MCC data. You are not graded on data accuracy, but a short disclaimer on your results page is expected.</w:t>
      </w:r>
    </w:p>
    <w:p>
      <w:pPr>
        <w:pStyle w:val="Heading2"/>
      </w:pPr>
      <w:r>
        <w:t xml:space="preserve">Tracking and analytics</w:t>
      </w:r>
    </w:p>
    <w:p>
      <w:pPr/>
      <w:r>
        <w:t xml:space="preserve">We should be able to see your funnel from first visit to lead, split by traffic source. Any tool works: GA4, PostHog, Mixpanel, Microsoft Clarity, or a Google Sheet logging events.</w:t>
      </w:r>
    </w:p>
    <w:p>
      <w:pPr/>
      <w:r>
        <w:rPr>
          <w:b/>
        </w:rPr>
        <w:t xml:space="preserve">Events to fire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Event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Properties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page_view</w:t>
            </w:r>
          </w:p>
        </w:tc>
        <w:tc>
          <w:tcPr>
            <w:tcW w:w="3120" w:type="dxa"/>
          </w:tcPr>
          <w:p>
            <w:pPr/>
            <w:r>
              <w:t xml:space="preserve">Page loads</w:t>
            </w:r>
          </w:p>
        </w:tc>
        <w:tc>
          <w:tcPr>
            <w:tcW w:w="3120" w:type="dxa"/>
          </w:tcPr>
          <w:p>
            <w:pPr/>
            <w:r>
              <w:t xml:space="preserve">utm_source, utm_medium, utm_campaign, device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form_start</w:t>
            </w:r>
          </w:p>
        </w:tc>
        <w:tc>
          <w:tcPr>
            <w:tcW w:w="3120" w:type="dxa"/>
          </w:tcPr>
          <w:p>
            <w:pPr/>
            <w:r>
              <w:t xml:space="preserve">First input touched</w:t>
            </w:r>
          </w:p>
        </w:tc>
        <w:tc>
          <w:tcPr>
            <w:tcW w:w="3120" w:type="dxa"/>
          </w:tcPr>
          <w:p>
            <w:pPr/>
            <w:r>
              <w:t xml:space="preserve">utm_source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form_submit</w:t>
            </w:r>
          </w:p>
        </w:tc>
        <w:tc>
          <w:tcPr>
            <w:tcW w:w="3120" w:type="dxa"/>
          </w:tcPr>
          <w:p>
            <w:pPr/>
            <w:r>
              <w:t xml:space="preserve">Valid form submitted</w:t>
            </w:r>
          </w:p>
        </w:tc>
        <w:tc>
          <w:tcPr>
            <w:tcW w:w="3120" w:type="dxa"/>
          </w:tcPr>
          <w:p>
            <w:pPr/>
            <w:r>
              <w:t xml:space="preserve">score_band, category, state, utm_source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result_view</w:t>
            </w:r>
          </w:p>
        </w:tc>
        <w:tc>
          <w:tcPr>
            <w:tcW w:w="3120" w:type="dxa"/>
          </w:tcPr>
          <w:p>
            <w:pPr/>
            <w:r>
              <w:t xml:space="preserve">Results rendered</w:t>
            </w:r>
          </w:p>
        </w:tc>
        <w:tc>
          <w:tcPr>
            <w:tcW w:w="3120" w:type="dxa"/>
          </w:tcPr>
          <w:p>
            <w:pPr/>
            <w:r>
              <w:t xml:space="preserve">safe_count, moderate_count, reach_count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cta_click (bonus)</w:t>
            </w:r>
          </w:p>
        </w:tc>
        <w:tc>
          <w:tcPr>
            <w:tcW w:w="3120" w:type="dxa"/>
          </w:tcPr>
          <w:p>
            <w:pPr/>
            <w:r>
              <w:t xml:space="preserve">CTA or WhatsApp share clicked</w:t>
            </w:r>
          </w:p>
        </w:tc>
        <w:tc>
          <w:tcPr>
            <w:tcW w:w="3120" w:type="dxa"/>
          </w:tcPr>
          <w:p>
            <w:pPr/>
            <w:r>
              <w:t xml:space="preserve">cta_type</w:t>
            </w:r>
          </w:p>
        </w:tc>
      </w:tr>
    </w:tbl>
    <w:p>
      <w:pPr/>
      <w:r>
        <w:rPr>
          <w:b/>
        </w:rPr>
        <w:t xml:space="preserve">UTMs:</w:t>
      </w:r>
      <w:r>
        <w:t xml:space="preserve"> create at least 3 tagged links (e.g. whatsapp_group, instagram_story, linkedin) and use them when you share the tool. Capture the UTM values on the lead record, not only in the analytics tool.</w:t>
      </w:r>
    </w:p>
    <w:p>
      <w:pPr/>
      <w:r>
        <w:rPr>
          <w:b/>
        </w:rPr>
        <w:t xml:space="preserve">Getting users:</w:t>
      </w:r>
      <w:r>
        <w:t xml:space="preserve"> share the live link with at least 10 real people (friends, juniors, student groups). Do not fake submissions. Test leads must be marked as test.</w:t>
      </w:r>
    </w:p>
    <w:p>
      <w:pPr/>
      <w:r>
        <w:rPr>
          <w:b/>
        </w:rPr>
        <w:t xml:space="preserve">Privacy:</w:t>
      </w:r>
      <w:r>
        <w:t xml:space="preserve"> collect only the fields listed in Scope. Add a one-line consent note under the phone field (e.g. "We'll use this number to share your result and NEET counselling updates").</w:t>
      </w:r>
    </w:p>
    <w:p>
      <w:pPr>
        <w:pStyle w:val="Heading2"/>
      </w:pPr>
      <w:r>
        <w:t xml:space="preserve">Deliverables</w:t>
      </w:r>
    </w:p>
    <w:p>
      <w:pPr/>
      <w:r>
        <w:t xml:space="preserve">Submit one email with these five items for review.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Live URL</w:t>
      </w:r>
      <w:r>
        <w:t xml:space="preserve"> of the predictor, working on mobile.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Source:</w:t>
      </w:r>
      <w:r>
        <w:t xml:space="preserve"> a public GitHub repo with a short README (stack, how to run, where leads are stored), or a view link to your no-code project.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Half-page PRD:</w:t>
      </w:r>
      <w:r>
        <w:t xml:space="preserve"> problem, target user, MVP scope, what you cut and why, one success metric and its target.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Results snapshot:</w:t>
      </w:r>
      <w:r>
        <w:t xml:space="preserve"> a screenshot of your funnel (page views, form starts, submits, result views) and a view link to the lead sheet or table with phone numbers masked.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3-minute Loom:</w:t>
      </w:r>
      <w:r>
        <w:t xml:space="preserve"> a demo, one decision you are proud of, one thing that did not work, and what you would build in week 2.</w:t>
      </w:r>
    </w:p>
    <w:p>
      <w:pPr/>
      <w:r>
        <w:rPr>
          <w:b/>
        </w:rPr>
        <w:t xml:space="preserve">Submission checklist</w:t>
      </w:r>
    </w:p>
    <w:p>
      <w:pPr>
        <w:pStyle w:val="ListParagraph"/>
        <w:numPr>
          <w:ilvl w:val="0"/>
          <w:numId w:val="8"/>
        </w:numPr>
      </w:pPr>
      <w:r>
        <w:t xml:space="preserve">☐ Live URL opens on a phone without errors</w:t>
      </w:r>
    </w:p>
    <w:p>
      <w:pPr>
        <w:pStyle w:val="ListParagraph"/>
        <w:numPr>
          <w:ilvl w:val="0"/>
          <w:numId w:val="8"/>
        </w:numPr>
      </w:pPr>
      <w:r>
        <w:t xml:space="preserve">☐ A test submission appears in lead storage with UTM values</w:t>
      </w:r>
    </w:p>
    <w:p>
      <w:pPr>
        <w:pStyle w:val="ListParagraph"/>
        <w:numPr>
          <w:ilvl w:val="0"/>
          <w:numId w:val="8"/>
        </w:numPr>
      </w:pPr>
      <w:r>
        <w:t xml:space="preserve">☐ Funnel events visible in your analytics tool</w:t>
      </w:r>
    </w:p>
    <w:p>
      <w:pPr>
        <w:pStyle w:val="ListParagraph"/>
        <w:numPr>
          <w:ilvl w:val="0"/>
          <w:numId w:val="8"/>
        </w:numPr>
      </w:pPr>
      <w:r>
        <w:t xml:space="preserve">☐ Data disclaimer shown on the results page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9"/>
        </w:numPr>
      </w:pPr>
      <w:hyperlink r:id="rId3" w:history="1">
        <w:r>
          <w:rPr>
            <w:rStyle w:val="Hyperlink"/>
          </w:rPr>
          <w:t xml:space="preserve">Collegedunia: last year NEET cut off for MBBS government colleges</w:t>
        </w:r>
      </w:hyperlink>
    </w:p>
    <w:p>
      <w:pPr>
        <w:pStyle w:val="ListParagraph"/>
        <w:numPr>
          <w:ilvl w:val="0"/>
          <w:numId w:val="9"/>
        </w:numPr>
      </w:pPr>
      <w:hyperlink r:id="rId4" w:history="1">
        <w:r>
          <w:rPr>
            <w:rStyle w:val="Hyperlink"/>
          </w:rPr>
          <w:t xml:space="preserve">Allen: MCC NEET UG 2025 round 2 seat allotment and closing ranks</w:t>
        </w:r>
      </w:hyperlink>
    </w:p>
    <w:p>
      <w:pPr>
        <w:pStyle w:val="ListParagraph"/>
        <w:numPr>
          <w:ilvl w:val="0"/>
          <w:numId w:val="9"/>
        </w:numPr>
      </w:pPr>
      <w:hyperlink r:id="rId5" w:history="1">
        <w:r>
          <w:rPr>
            <w:rStyle w:val="Hyperlink"/>
          </w:rPr>
          <w:t xml:space="preserve">iQuanta: NEET 2025 marks vs rank</w:t>
        </w:r>
      </w:hyperlink>
    </w:p>
    <w:p>
      <w:pPr>
        <w:pStyle w:val="ListParagraph"/>
        <w:numPr>
          <w:ilvl w:val="0"/>
          <w:numId w:val="9"/>
        </w:numPr>
      </w:pPr>
      <w:hyperlink r:id="rId6" w:history="1">
        <w:r>
          <w:rPr>
            <w:rStyle w:val="Hyperlink"/>
          </w:rPr>
          <w:t xml:space="preserve">Physics Wallah: NEET 2025 marks vs rank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ollegedunia.com/articles/e-457-last-year-neet-cut-off-for-mbbs-government-college" TargetMode="External"/><Relationship Id="rId4" Type="http://schemas.openxmlformats.org/officeDocument/2006/relationships/hyperlink" Target="https://news.allen.in/all-india-neet-counselling-2025-second-round-provisional-seat-allotment/amp/" TargetMode="External"/><Relationship Id="rId5" Type="http://schemas.openxmlformats.org/officeDocument/2006/relationships/hyperlink" Target="https://www.iquanta.in/blog/?p=55345" TargetMode="External"/><Relationship Id="rId6" Type="http://schemas.openxmlformats.org/officeDocument/2006/relationships/hyperlink" Target="https://www.pw.live/neet/exams/neet-2025-marks-vs-rank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Take-Home Assignment NEET College Predictor with Lead Capture</dc:title>
  <dc:description>Claude Docs node/b94573c4-9907@29 docx-w6</dc:description>
  <cp:revision>29</cp:revision>
</cp:coreProperties>
</file>