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02912">
      <w:pPr>
        <w:spacing w:before="100" w:beforeAutospacing="1" w:after="100" w:afterAutospacing="1"/>
        <w:jc w:val="center"/>
        <w:outlineLvl w:val="3"/>
        <w:divId w:val="69084068"/>
        <w:rPr>
          <w:rFonts w:ascii="Calibri" w:eastAsia="Times New Roman" w:hAnsi="Calibri" w:cs="Calibri"/>
          <w:b/>
          <w:bCs/>
          <w:caps/>
          <w:color w:val="23527C"/>
          <w:sz w:val="27"/>
          <w:szCs w:val="27"/>
        </w:rPr>
      </w:pPr>
      <w:bookmarkStart w:id="0" w:name="_GoBack"/>
      <w:bookmarkEnd w:id="0"/>
      <w:r>
        <w:rPr>
          <w:rFonts w:ascii="Calibri" w:eastAsia="Times New Roman" w:hAnsi="Calibri" w:cs="Calibri"/>
          <w:b/>
          <w:bCs/>
          <w:caps/>
          <w:color w:val="23527C"/>
          <w:sz w:val="27"/>
          <w:szCs w:val="27"/>
        </w:rPr>
        <w:t>Relatório de Disciplina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3"/>
        <w:gridCol w:w="5139"/>
      </w:tblGrid>
      <w:tr w:rsidR="00000000">
        <w:trPr>
          <w:divId w:val="517044680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C02912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Curso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C02912">
            <w:pPr>
              <w:divId w:val="1366446094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Cursos da Área de Engenharias, Exatas, Agrárias e TI - J</w:t>
            </w:r>
          </w:p>
        </w:tc>
      </w:tr>
      <w:tr w:rsidR="00000000">
        <w:trPr>
          <w:divId w:val="517044680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C02912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Disciplina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C02912">
            <w:pPr>
              <w:divId w:val="141952448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PROGRAMAÇÃO ORIENTADA A OBJETOS II</w:t>
            </w:r>
          </w:p>
        </w:tc>
      </w:tr>
      <w:tr w:rsidR="00000000">
        <w:trPr>
          <w:divId w:val="517044680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C02912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CH Total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C02912">
            <w:pPr>
              <w:divId w:val="693926154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60h</w:t>
            </w:r>
          </w:p>
        </w:tc>
      </w:tr>
      <w:tr w:rsidR="00000000">
        <w:trPr>
          <w:divId w:val="517044680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C02912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Competência Geral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C02912">
            <w:pPr>
              <w:divId w:val="691147307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Conhecer e compreender o desenvolvimento de aplicativos/sistemas com o Paradigma Orientado a Objetos.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tblHeader/>
          <w:tblCellSpacing w:w="15" w:type="dxa"/>
        </w:trPr>
        <w:tc>
          <w:tcPr>
            <w:tcW w:w="0" w:type="auto"/>
            <w:shd w:val="clear" w:color="auto" w:fill="5086B7"/>
            <w:vAlign w:val="center"/>
            <w:hideMark/>
          </w:tcPr>
          <w:p w:rsidR="00000000" w:rsidRDefault="00C02912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UNIDADES DE ENSINO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C02912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FUNDAMENTOS DE MICROSOFT C#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1793135773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Conhecer e compreender o desenvolvimento de aplicações/sistemas em Microsoft C#.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1529760824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Conceitos de Linguagens Strongly e Waekly Typed.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363293659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Tipos de Dados. Conversão de Tipo e Boxing e Unboxing.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1256934595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Manipulação de String e Exceções.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141682521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Arrays. Coleções Genéricas e Não-Genéricas.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C02912">
                  <w:pPr>
                    <w:divId w:val="64455022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Aplicativo implementado em C# - Arrays. Coleções Genéricas e Não-Genéricas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C02912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>DESENVOLVIMENTO DE APLICAÇÕES DESKTOP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1704331699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Conhecer e compreender o desenvolvimento de aplicações Desktop.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535192584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Design-Pattern: Singleton e Publish-Subscribe.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1668633622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Manipulação de Eventos em C#.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1556088237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Desenvolvimento UI com WinForms: Modal e Não-Modal.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1439527407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Manipulando Widgets: Label, TextBox, Button, ComboBox, CheckBox, RadioButton e DataGridView.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C02912">
                  <w:pPr>
                    <w:divId w:val="304430606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Aplicativo implementado em C#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C02912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DESENVOLVENDO UI E MANIPULANDO BD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261647805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Conhecer e compreender o desenvolvimento de aplicações/sistemas com Banco de Dados.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66921785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Interagindo: MessageBox, Custom Box, Native Dialogs e Menu (Main, Context).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1438328267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UI Avançada: Herança Visual e Menu.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158846373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lastRenderedPageBreak/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Manipulando Banco de Dados com Microsoft ADO.NET.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1879853916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Introdução ao modelo desconectado do ADO.NET.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C02912">
                  <w:pPr>
                    <w:divId w:val="630090731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Funcionalidades de um Sistema implementado em C#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C02912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lastRenderedPageBreak/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ENTENDENDO ORM E ENTITY FRAMEWORK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606498598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Conhecer e compreender o desenvolvimento de aplicações/sistemas com ORM e Entity Framework.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1991058128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Fundamentos de Objeto-Relacional Mapping (ORM).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172486996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Introdução ao Microsoft Entity Framework.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33239018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Tecnologias Base EF: LINQ, Genérico, Expressões de Método e Lambda Expression.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C02912">
                  <w:pPr>
                    <w:divId w:val="352997174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Ciclo de Execução Assíncrona e Paralela.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C02912">
                  <w:pPr>
                    <w:divId w:val="1648823848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Funcionalidades de um Sistema implementado em C# - Ciclo de Execução Assíncrona e Paralela</w:t>
                  </w:r>
                </w:p>
              </w:tc>
            </w:tr>
          </w:tbl>
          <w:p w:rsidR="00000000" w:rsidRDefault="00C02912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:rsidR="00C02912" w:rsidRDefault="00C02912">
      <w:pPr>
        <w:rPr>
          <w:rFonts w:eastAsia="Times New Roman"/>
        </w:rPr>
      </w:pPr>
    </w:p>
    <w:sectPr w:rsidR="00C02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14874"/>
    <w:rsid w:val="00B14874"/>
    <w:rsid w:val="00C0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A4DA0-286C-4B0D-8AEE-7D74DE7C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ordsection">
    <w:name w:val="wordsection"/>
    <w:basedOn w:val="Normal"/>
    <w:pPr>
      <w:spacing w:before="100" w:beforeAutospacing="1" w:after="100" w:afterAutospacing="1"/>
    </w:pPr>
  </w:style>
  <w:style w:type="paragraph" w:customStyle="1" w:styleId="sessaotitulo">
    <w:name w:val="sessaotitulo"/>
    <w:basedOn w:val="Normal"/>
    <w:pPr>
      <w:spacing w:before="100" w:beforeAutospacing="1" w:after="300"/>
      <w:jc w:val="center"/>
    </w:pPr>
  </w:style>
  <w:style w:type="paragraph" w:customStyle="1" w:styleId="title-inverted">
    <w:name w:val="title-inverted"/>
    <w:basedOn w:val="Normal"/>
    <w:pPr>
      <w:pBdr>
        <w:top w:val="single" w:sz="6" w:space="6" w:color="DDDDDD"/>
        <w:left w:val="single" w:sz="6" w:space="6" w:color="DDDDDD"/>
        <w:bottom w:val="single" w:sz="6" w:space="6" w:color="DDDDDD"/>
        <w:right w:val="single" w:sz="6" w:space="6" w:color="DDDDDD"/>
      </w:pBdr>
      <w:shd w:val="clear" w:color="auto" w:fill="5086B7"/>
      <w:spacing w:before="100" w:beforeAutospacing="1" w:after="100" w:afterAutospacing="1"/>
      <w:jc w:val="right"/>
    </w:pPr>
    <w:rPr>
      <w:b/>
      <w:bCs/>
      <w:color w:val="FFFFFF"/>
    </w:rPr>
  </w:style>
  <w:style w:type="paragraph" w:customStyle="1" w:styleId="content-inverted">
    <w:name w:val="content-inverted"/>
    <w:basedOn w:val="Normal"/>
    <w:pPr>
      <w:pBdr>
        <w:top w:val="single" w:sz="6" w:space="6" w:color="DDDDDD"/>
        <w:left w:val="single" w:sz="6" w:space="6" w:color="DDDDDD"/>
        <w:bottom w:val="single" w:sz="6" w:space="6" w:color="DDDDDD"/>
        <w:right w:val="single" w:sz="6" w:space="6" w:color="DDDDDD"/>
      </w:pBdr>
      <w:spacing w:before="100" w:beforeAutospacing="1" w:after="100" w:afterAutospacing="1"/>
      <w:textAlignment w:val="top"/>
    </w:pPr>
    <w:rPr>
      <w:sz w:val="22"/>
      <w:szCs w:val="22"/>
    </w:rPr>
  </w:style>
  <w:style w:type="paragraph" w:customStyle="1" w:styleId="space-table">
    <w:name w:val="space-table"/>
    <w:basedOn w:val="Normal"/>
    <w:pPr>
      <w:spacing w:before="300" w:after="100" w:afterAutospacing="1"/>
    </w:pPr>
  </w:style>
  <w:style w:type="paragraph" w:customStyle="1" w:styleId="title-table">
    <w:name w:val="title-table"/>
    <w:basedOn w:val="Normal"/>
    <w:pPr>
      <w:shd w:val="clear" w:color="auto" w:fill="5086B7"/>
      <w:spacing w:before="100" w:beforeAutospacing="1" w:after="100" w:afterAutospacing="1"/>
      <w:jc w:val="center"/>
    </w:pPr>
    <w:rPr>
      <w:b/>
      <w:bCs/>
      <w:color w:val="FFFFFF"/>
      <w:sz w:val="22"/>
      <w:szCs w:val="22"/>
    </w:rPr>
  </w:style>
  <w:style w:type="paragraph" w:customStyle="1" w:styleId="col-export-div">
    <w:name w:val="col-export-div"/>
    <w:basedOn w:val="Normal"/>
    <w:pPr>
      <w:spacing w:before="100" w:beforeAutospacing="1" w:after="100" w:afterAutospacing="1"/>
    </w:pPr>
  </w:style>
  <w:style w:type="paragraph" w:customStyle="1" w:styleId="content-unidades">
    <w:name w:val="content-unidades"/>
    <w:basedOn w:val="Normal"/>
    <w:pPr>
      <w:pBdr>
        <w:top w:val="single" w:sz="6" w:space="0" w:color="DDDDDD"/>
        <w:left w:val="single" w:sz="6" w:space="0" w:color="DDDDDD"/>
        <w:bottom w:val="single" w:sz="12" w:space="0" w:color="5086B7"/>
        <w:right w:val="single" w:sz="6" w:space="0" w:color="DDDDDD"/>
      </w:pBdr>
      <w:shd w:val="clear" w:color="auto" w:fill="FFFFFF"/>
      <w:spacing w:before="100" w:beforeAutospacing="1" w:after="100" w:afterAutospacing="1"/>
    </w:pPr>
    <w:rPr>
      <w:sz w:val="22"/>
      <w:szCs w:val="22"/>
    </w:rPr>
  </w:style>
  <w:style w:type="paragraph" w:customStyle="1" w:styleId="nomeunidadeensino">
    <w:name w:val="nomeunidadeensino"/>
    <w:basedOn w:val="Normal"/>
    <w:pPr>
      <w:pBdr>
        <w:bottom w:val="single" w:sz="6" w:space="4" w:color="DDDDDD"/>
      </w:pBdr>
      <w:shd w:val="clear" w:color="auto" w:fill="DAD9D9"/>
      <w:spacing w:before="100" w:beforeAutospacing="1" w:after="100" w:afterAutospacing="1"/>
    </w:pPr>
    <w:rPr>
      <w:caps/>
    </w:rPr>
  </w:style>
  <w:style w:type="paragraph" w:customStyle="1" w:styleId="nomeproduto">
    <w:name w:val="nomeproduto"/>
    <w:basedOn w:val="Normal"/>
    <w:pPr>
      <w:shd w:val="clear" w:color="auto" w:fill="E5E5E5"/>
      <w:spacing w:before="100" w:beforeAutospacing="1" w:after="100" w:afterAutospacing="1"/>
    </w:pPr>
  </w:style>
  <w:style w:type="paragraph" w:customStyle="1" w:styleId="nomeprodutotema">
    <w:name w:val="nomeprodutotema"/>
    <w:basedOn w:val="Normal"/>
    <w:pPr>
      <w:shd w:val="clear" w:color="auto" w:fill="F3F2F2"/>
      <w:spacing w:before="100" w:beforeAutospacing="1" w:after="100" w:afterAutospacing="1"/>
    </w:pPr>
  </w:style>
  <w:style w:type="paragraph" w:customStyle="1" w:styleId="nomeconteudos">
    <w:name w:val="nomeconteudos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e-repeat">
    <w:name w:val="table-repeat"/>
    <w:basedOn w:val="Normal"/>
    <w:pPr>
      <w:spacing w:before="100" w:beforeAutospacing="1" w:after="100" w:afterAutospacing="1"/>
    </w:pPr>
  </w:style>
  <w:style w:type="paragraph" w:customStyle="1" w:styleId="table-produto">
    <w:name w:val="table-produto"/>
    <w:basedOn w:val="Normal"/>
    <w:pPr>
      <w:shd w:val="clear" w:color="auto" w:fill="DAD9D9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9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68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Vanderlei Ienne</dc:creator>
  <cp:keywords/>
  <dc:description/>
  <cp:lastModifiedBy>Vanderlei Ienne</cp:lastModifiedBy>
  <cp:revision>2</cp:revision>
  <dcterms:created xsi:type="dcterms:W3CDTF">2017-07-27T18:43:00Z</dcterms:created>
  <dcterms:modified xsi:type="dcterms:W3CDTF">2017-07-27T18:43:00Z</dcterms:modified>
</cp:coreProperties>
</file>