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0D" w:rsidRPr="002C3244" w:rsidRDefault="0051430D" w:rsidP="0051430D">
      <w:pPr>
        <w:rPr>
          <w:sz w:val="24"/>
        </w:rPr>
      </w:pPr>
      <w:r w:rsidRPr="002C3244">
        <w:rPr>
          <w:rFonts w:hint="eastAsia"/>
          <w:sz w:val="24"/>
        </w:rPr>
        <w:t>TCM</w:t>
      </w:r>
      <w:r w:rsidR="001552B2">
        <w:rPr>
          <w:rFonts w:hint="eastAsia"/>
          <w:sz w:val="24"/>
        </w:rPr>
        <w:t>组件发布器</w:t>
      </w:r>
    </w:p>
    <w:p w:rsidR="0051430D" w:rsidRPr="00880353" w:rsidRDefault="0051430D" w:rsidP="0051430D">
      <w:pPr>
        <w:rPr>
          <w:sz w:val="24"/>
          <w:szCs w:val="24"/>
        </w:rPr>
      </w:pPr>
    </w:p>
    <w:p w:rsidR="0051430D" w:rsidRPr="00F11D7C" w:rsidRDefault="0051430D" w:rsidP="0051430D">
      <w:pPr>
        <w:rPr>
          <w:sz w:val="23"/>
          <w:szCs w:val="23"/>
        </w:rPr>
      </w:pPr>
      <w:r w:rsidRPr="00F11D7C">
        <w:rPr>
          <w:rFonts w:hint="eastAsia"/>
          <w:sz w:val="23"/>
          <w:szCs w:val="23"/>
        </w:rPr>
        <w:t>版本：</w:t>
      </w:r>
      <w:r w:rsidRPr="00F11D7C">
        <w:rPr>
          <w:rFonts w:hint="eastAsia"/>
          <w:sz w:val="23"/>
          <w:szCs w:val="23"/>
        </w:rPr>
        <w:t>2013</w:t>
      </w:r>
      <w:r>
        <w:rPr>
          <w:rFonts w:hint="eastAsia"/>
          <w:sz w:val="23"/>
          <w:szCs w:val="23"/>
        </w:rPr>
        <w:t>/10/15</w:t>
      </w:r>
      <w:r>
        <w:rPr>
          <w:rFonts w:hint="eastAsia"/>
          <w:sz w:val="23"/>
          <w:szCs w:val="23"/>
        </w:rPr>
        <w:t>（重制</w:t>
      </w:r>
      <w:r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修订</w:t>
      </w:r>
      <w:r w:rsidR="00B53E89">
        <w:rPr>
          <w:rFonts w:hint="eastAsia"/>
          <w:sz w:val="23"/>
          <w:szCs w:val="23"/>
        </w:rPr>
        <w:t>1</w:t>
      </w:r>
      <w:r>
        <w:rPr>
          <w:rFonts w:hint="eastAsia"/>
          <w:sz w:val="23"/>
          <w:szCs w:val="23"/>
        </w:rPr>
        <w:t>）</w:t>
      </w:r>
    </w:p>
    <w:p w:rsidR="0051430D" w:rsidRPr="00547E93" w:rsidRDefault="0051430D" w:rsidP="0051430D"/>
    <w:p w:rsidR="0051430D" w:rsidRPr="00DA67CD" w:rsidRDefault="0051430D" w:rsidP="0051430D">
      <w:pPr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547E93">
        <w:rPr>
          <w:rFonts w:hint="eastAsia"/>
          <w:i/>
          <w:sz w:val="23"/>
          <w:szCs w:val="23"/>
        </w:rPr>
        <w:t>文档</w:t>
      </w:r>
      <w:r w:rsidRPr="00DA67CD">
        <w:rPr>
          <w:rFonts w:hint="eastAsia"/>
          <w:i/>
          <w:sz w:val="23"/>
          <w:szCs w:val="23"/>
        </w:rPr>
        <w:t>用于</w:t>
      </w:r>
      <w:r w:rsidR="00964E1C">
        <w:rPr>
          <w:rFonts w:hint="eastAsia"/>
          <w:i/>
          <w:sz w:val="23"/>
          <w:szCs w:val="23"/>
        </w:rPr>
        <w:t>介绍</w:t>
      </w:r>
      <w:r w:rsidRPr="00DA67CD">
        <w:rPr>
          <w:rFonts w:hint="eastAsia"/>
          <w:i/>
          <w:sz w:val="23"/>
          <w:szCs w:val="23"/>
        </w:rPr>
        <w:t>TCM</w:t>
      </w:r>
      <w:r w:rsidR="00964E1C">
        <w:rPr>
          <w:rFonts w:hint="eastAsia"/>
          <w:i/>
          <w:sz w:val="23"/>
          <w:szCs w:val="23"/>
        </w:rPr>
        <w:t>组件发布器</w:t>
      </w:r>
      <w:r w:rsidRPr="00DA67CD">
        <w:rPr>
          <w:rFonts w:hint="eastAsia"/>
          <w:i/>
          <w:sz w:val="23"/>
          <w:szCs w:val="23"/>
        </w:rPr>
        <w:t>。</w:t>
      </w:r>
    </w:p>
    <w:p w:rsidR="0051430D" w:rsidRPr="00B465D0" w:rsidRDefault="0051430D" w:rsidP="0051430D">
      <w:pPr>
        <w:sectPr w:rsidR="0051430D" w:rsidRPr="00B465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711893" w:rsidRPr="00711893" w:rsidRDefault="00711893" w:rsidP="006758F9">
      <w:pPr>
        <w:rPr>
          <w:b/>
        </w:rPr>
      </w:pPr>
      <w:r w:rsidRPr="00467197">
        <w:rPr>
          <w:b/>
        </w:rPr>
        <w:lastRenderedPageBreak/>
        <w:t>产品：</w:t>
      </w:r>
      <w:r w:rsidR="006758F9">
        <w:rPr>
          <w:rFonts w:hint="eastAsia"/>
        </w:rPr>
        <w:t>TCM</w:t>
      </w:r>
      <w:r>
        <w:t>组件发布器</w:t>
      </w:r>
    </w:p>
    <w:p w:rsidR="00711893" w:rsidRDefault="00711893" w:rsidP="006758F9">
      <w:pPr>
        <w:rPr>
          <w:rFonts w:ascii="Calibri" w:hAnsi="Calibri" w:cs="Calibri"/>
        </w:rPr>
      </w:pPr>
      <w:r w:rsidRPr="00467197">
        <w:rPr>
          <w:b/>
        </w:rPr>
        <w:t>版本：</w:t>
      </w:r>
      <w:r>
        <w:rPr>
          <w:rFonts w:ascii="Calibri" w:hAnsi="Calibri" w:cs="Calibri"/>
        </w:rPr>
        <w:t>1.</w:t>
      </w:r>
      <w:r w:rsidR="00511177">
        <w:rPr>
          <w:rFonts w:ascii="Calibri" w:hAnsi="Calibri" w:cs="Calibri" w:hint="eastAsia"/>
        </w:rPr>
        <w:t>0</w:t>
      </w:r>
      <w:r>
        <w:rPr>
          <w:rFonts w:ascii="Calibri" w:hAnsi="Calibri" w:cs="Calibri"/>
        </w:rPr>
        <w:t>.0.</w:t>
      </w:r>
      <w:r w:rsidR="00511177">
        <w:rPr>
          <w:rFonts w:ascii="Calibri" w:hAnsi="Calibri" w:cs="Calibri" w:hint="eastAsia"/>
        </w:rPr>
        <w:t>0</w:t>
      </w:r>
    </w:p>
    <w:p w:rsidR="003F5AC5" w:rsidRDefault="003F5AC5" w:rsidP="006758F9"/>
    <w:p w:rsidR="00711893" w:rsidRPr="00467197" w:rsidRDefault="00711893" w:rsidP="006758F9">
      <w:pPr>
        <w:rPr>
          <w:b/>
        </w:rPr>
      </w:pPr>
      <w:r w:rsidRPr="00467197">
        <w:rPr>
          <w:b/>
        </w:rPr>
        <w:t>概述</w:t>
      </w:r>
      <w:r w:rsidR="00AF2A9F" w:rsidRPr="00467197">
        <w:rPr>
          <w:rFonts w:hint="eastAsia"/>
          <w:b/>
        </w:rPr>
        <w:t>：</w:t>
      </w:r>
    </w:p>
    <w:p w:rsidR="00711893" w:rsidRDefault="00711893" w:rsidP="006758F9">
      <w:r>
        <w:t>组件</w:t>
      </w:r>
      <w:proofErr w:type="gramStart"/>
      <w:r>
        <w:t>发布器</w:t>
      </w:r>
      <w:proofErr w:type="gramEnd"/>
      <w:r>
        <w:t>是用于</w:t>
      </w:r>
      <w:r w:rsidR="00C438A9">
        <w:rPr>
          <w:rFonts w:hint="eastAsia"/>
        </w:rPr>
        <w:t>配置</w:t>
      </w:r>
      <w:r w:rsidR="00C438A9">
        <w:rPr>
          <w:rFonts w:hint="eastAsia"/>
        </w:rPr>
        <w:t>TCM</w:t>
      </w:r>
      <w:r w:rsidR="00C438A9">
        <w:rPr>
          <w:rFonts w:hint="eastAsia"/>
        </w:rPr>
        <w:t>组件描述、</w:t>
      </w:r>
      <w:r>
        <w:t>发布</w:t>
      </w:r>
      <w:r>
        <w:rPr>
          <w:rFonts w:ascii="Calibri" w:hAnsi="Calibri" w:cs="Calibri"/>
        </w:rPr>
        <w:t>TCM</w:t>
      </w:r>
      <w:r>
        <w:t>组件的实用工具。</w:t>
      </w:r>
    </w:p>
    <w:p w:rsidR="003E1BF6" w:rsidRPr="00C438A9" w:rsidRDefault="003E1BF6" w:rsidP="006758F9"/>
    <w:p w:rsidR="00AE19DD" w:rsidRDefault="00C438A9" w:rsidP="006758F9">
      <w:r>
        <w:rPr>
          <w:rFonts w:hint="eastAsia"/>
        </w:rPr>
        <w:t>组件</w:t>
      </w:r>
      <w:r w:rsidR="00711893">
        <w:t>开发者不需要了解</w:t>
      </w:r>
      <w:r w:rsidR="00711893">
        <w:rPr>
          <w:rFonts w:ascii="Calibri" w:hAnsi="Calibri" w:cs="Calibri"/>
        </w:rPr>
        <w:t>TCM</w:t>
      </w:r>
      <w:r w:rsidR="00711893">
        <w:t>组件规范的细节</w:t>
      </w:r>
      <w:r w:rsidR="006758F9">
        <w:rPr>
          <w:rFonts w:hint="eastAsia"/>
        </w:rPr>
        <w:t>，</w:t>
      </w:r>
    </w:p>
    <w:p w:rsidR="00081434" w:rsidRDefault="00711893" w:rsidP="006758F9">
      <w:r>
        <w:t>通过该工具即可</w:t>
      </w:r>
      <w:r w:rsidR="006758F9">
        <w:rPr>
          <w:rFonts w:hint="eastAsia"/>
        </w:rPr>
        <w:t>实现</w:t>
      </w:r>
      <w:r w:rsidR="00C438A9">
        <w:t>简单</w:t>
      </w:r>
      <w:r w:rsidR="00C438A9">
        <w:rPr>
          <w:rFonts w:hint="eastAsia"/>
        </w:rPr>
        <w:t>快速的</w:t>
      </w:r>
      <w:r w:rsidR="00C438A9">
        <w:rPr>
          <w:rFonts w:hint="eastAsia"/>
        </w:rPr>
        <w:t>TCM</w:t>
      </w:r>
      <w:r w:rsidR="00C438A9">
        <w:rPr>
          <w:rFonts w:hint="eastAsia"/>
        </w:rPr>
        <w:t>组件描述、</w:t>
      </w:r>
      <w:r w:rsidR="006758F9">
        <w:rPr>
          <w:rFonts w:hint="eastAsia"/>
        </w:rPr>
        <w:t>发布</w:t>
      </w:r>
      <w:r w:rsidR="00AE19DD">
        <w:rPr>
          <w:rFonts w:hint="eastAsia"/>
        </w:rPr>
        <w:t>任务</w:t>
      </w:r>
      <w:r>
        <w:t>。</w:t>
      </w:r>
    </w:p>
    <w:p w:rsidR="00973BDE" w:rsidRDefault="00973BDE" w:rsidP="006758F9"/>
    <w:p w:rsidR="00973BDE" w:rsidRDefault="00074059" w:rsidP="006758F9">
      <w:pPr>
        <w:rPr>
          <w:b/>
        </w:rPr>
      </w:pPr>
      <w:r w:rsidRPr="00467197">
        <w:rPr>
          <w:rFonts w:hint="eastAsia"/>
          <w:b/>
        </w:rPr>
        <w:t>使用说明：</w:t>
      </w:r>
    </w:p>
    <w:p w:rsidR="00467197" w:rsidRPr="00467197" w:rsidRDefault="004135E2" w:rsidP="006758F9">
      <w:r>
        <w:rPr>
          <w:rFonts w:hint="eastAsia"/>
        </w:rPr>
        <w:t>启动后界面如下图。</w:t>
      </w:r>
    </w:p>
    <w:p w:rsidR="00074059" w:rsidRDefault="00CF06EE" w:rsidP="006758F9">
      <w:r>
        <w:rPr>
          <w:noProof/>
        </w:rPr>
        <w:drawing>
          <wp:inline distT="0" distB="0" distL="0" distR="0" wp14:anchorId="2C479B5B" wp14:editId="521FBABD">
            <wp:extent cx="304800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“新建发布”可以为一个组件新建一个配置文件。</w:t>
      </w:r>
    </w:p>
    <w:p w:rsid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“打开配置”可以修改一个已经生成的配置文件。</w:t>
      </w:r>
    </w:p>
    <w:p w:rsidR="00DB1232" w:rsidRPr="00BE1A5E" w:rsidRDefault="00BE1A5E" w:rsidP="006758F9">
      <w:r>
        <w:rPr>
          <w:rFonts w:hint="eastAsia"/>
        </w:rPr>
        <w:t>选择菜单“组件”</w:t>
      </w:r>
      <w:r>
        <w:rPr>
          <w:rFonts w:hint="eastAsia"/>
        </w:rPr>
        <w:t>=&gt;</w:t>
      </w:r>
      <w:r>
        <w:rPr>
          <w:rFonts w:hint="eastAsia"/>
        </w:rPr>
        <w:t>“发布”可以保存配置文件。</w:t>
      </w:r>
    </w:p>
    <w:sectPr w:rsidR="00DB1232" w:rsidRPr="00BE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F1" w:rsidRDefault="004B43F1" w:rsidP="0051430D">
      <w:r>
        <w:separator/>
      </w:r>
    </w:p>
  </w:endnote>
  <w:endnote w:type="continuationSeparator" w:id="0">
    <w:p w:rsidR="004B43F1" w:rsidRDefault="004B43F1" w:rsidP="0051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F1" w:rsidRDefault="004B43F1" w:rsidP="0051430D">
      <w:r>
        <w:separator/>
      </w:r>
    </w:p>
  </w:footnote>
  <w:footnote w:type="continuationSeparator" w:id="0">
    <w:p w:rsidR="004B43F1" w:rsidRDefault="004B43F1" w:rsidP="00514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93"/>
    <w:rsid w:val="00074059"/>
    <w:rsid w:val="00081434"/>
    <w:rsid w:val="00141516"/>
    <w:rsid w:val="001552B2"/>
    <w:rsid w:val="001D1030"/>
    <w:rsid w:val="001E1F94"/>
    <w:rsid w:val="003E1BF6"/>
    <w:rsid w:val="003F5AC5"/>
    <w:rsid w:val="004135E2"/>
    <w:rsid w:val="00467197"/>
    <w:rsid w:val="004B43F1"/>
    <w:rsid w:val="00511177"/>
    <w:rsid w:val="0051430D"/>
    <w:rsid w:val="00547E93"/>
    <w:rsid w:val="0056538D"/>
    <w:rsid w:val="006758F9"/>
    <w:rsid w:val="00711893"/>
    <w:rsid w:val="007904B3"/>
    <w:rsid w:val="00964E1C"/>
    <w:rsid w:val="00973BDE"/>
    <w:rsid w:val="009D61B6"/>
    <w:rsid w:val="00AE19DD"/>
    <w:rsid w:val="00AF2A9F"/>
    <w:rsid w:val="00B465D0"/>
    <w:rsid w:val="00B53E89"/>
    <w:rsid w:val="00BE1A5E"/>
    <w:rsid w:val="00C438A9"/>
    <w:rsid w:val="00CF06EE"/>
    <w:rsid w:val="00DB1232"/>
    <w:rsid w:val="00EC2CA5"/>
    <w:rsid w:val="00E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189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671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71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30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28</cp:revision>
  <cp:lastPrinted>2013-10-15T08:47:00Z</cp:lastPrinted>
  <dcterms:created xsi:type="dcterms:W3CDTF">2013-03-19T09:06:00Z</dcterms:created>
  <dcterms:modified xsi:type="dcterms:W3CDTF">2013-10-15T08:47:00Z</dcterms:modified>
</cp:coreProperties>
</file>