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C06295" w:rsidRDefault="005F2969" w:rsidP="00C06295">
      <w:pPr>
        <w:pStyle w:val="Default"/>
        <w:rPr>
          <w:szCs w:val="23"/>
        </w:rPr>
      </w:pPr>
      <w:r w:rsidRPr="00C06295">
        <w:rPr>
          <w:rFonts w:ascii="Calibri" w:hAnsi="Calibri" w:cs="Calibri"/>
          <w:szCs w:val="23"/>
        </w:rPr>
        <w:t>TCM</w:t>
      </w:r>
      <w:r w:rsidR="00C0718D">
        <w:rPr>
          <w:rFonts w:hint="eastAsia"/>
          <w:szCs w:val="23"/>
        </w:rPr>
        <w:t>技术应用</w:t>
      </w:r>
      <w:r w:rsidR="00957770">
        <w:rPr>
          <w:rFonts w:hint="eastAsia"/>
          <w:szCs w:val="23"/>
        </w:rPr>
        <w:t>文档</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w:t>
      </w:r>
      <w:r w:rsidR="001E5CD0">
        <w:rPr>
          <w:rFonts w:cs="Calibri" w:hint="eastAsia"/>
          <w:sz w:val="23"/>
          <w:szCs w:val="23"/>
        </w:rPr>
        <w:t>1</w:t>
      </w:r>
      <w:r>
        <w:rPr>
          <w:rFonts w:cs="Calibri"/>
          <w:sz w:val="23"/>
          <w:szCs w:val="23"/>
        </w:rPr>
        <w:t>/</w:t>
      </w:r>
      <w:r w:rsidR="001E5CD0">
        <w:rPr>
          <w:rFonts w:cs="Calibri" w:hint="eastAsia"/>
          <w:sz w:val="23"/>
          <w:szCs w:val="23"/>
        </w:rPr>
        <w:t>6</w:t>
      </w:r>
      <w:r>
        <w:rPr>
          <w:sz w:val="23"/>
          <w:szCs w:val="23"/>
        </w:rPr>
        <w:t>（</w:t>
      </w:r>
      <w:r>
        <w:rPr>
          <w:rFonts w:hint="eastAsia"/>
          <w:sz w:val="23"/>
          <w:szCs w:val="23"/>
        </w:rPr>
        <w:t>重制</w:t>
      </w:r>
      <w:r w:rsidR="008957A9">
        <w:rPr>
          <w:rFonts w:hint="eastAsia"/>
          <w:sz w:val="23"/>
          <w:szCs w:val="23"/>
        </w:rPr>
        <w:t>3</w:t>
      </w:r>
      <w:r>
        <w:rPr>
          <w:sz w:val="23"/>
          <w:szCs w:val="23"/>
        </w:rPr>
        <w:t>修订</w:t>
      </w:r>
      <w:r w:rsidR="00A368C9">
        <w:rPr>
          <w:rFonts w:cs="Calibri" w:hint="eastAsia"/>
          <w:sz w:val="23"/>
          <w:szCs w:val="23"/>
        </w:rPr>
        <w:t>30</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此规范用于</w:t>
      </w:r>
      <w:r w:rsidR="007D5329">
        <w:rPr>
          <w:rFonts w:hint="eastAsia"/>
          <w:i/>
          <w:sz w:val="23"/>
          <w:szCs w:val="23"/>
        </w:rPr>
        <w:t>说明</w:t>
      </w:r>
      <w:r w:rsidRPr="00F95FC6">
        <w:rPr>
          <w:rFonts w:ascii="Calibri" w:hAnsi="Calibri" w:cs="Calibri"/>
          <w:i/>
          <w:iCs/>
          <w:sz w:val="23"/>
          <w:szCs w:val="23"/>
        </w:rPr>
        <w:t>TCM</w:t>
      </w:r>
      <w:r w:rsidR="00AA77F1">
        <w:rPr>
          <w:i/>
          <w:sz w:val="23"/>
          <w:szCs w:val="23"/>
        </w:rPr>
        <w:t>标准化</w:t>
      </w:r>
      <w:r w:rsidRPr="00F95FC6">
        <w:rPr>
          <w:i/>
          <w:sz w:val="23"/>
          <w:szCs w:val="23"/>
        </w:rPr>
        <w:t>开发，</w:t>
      </w:r>
      <w:r w:rsidR="009B427D">
        <w:rPr>
          <w:rFonts w:hint="eastAsia"/>
          <w:i/>
          <w:sz w:val="23"/>
          <w:szCs w:val="23"/>
        </w:rPr>
        <w:t>是</w:t>
      </w:r>
      <w:r w:rsidRPr="00F95FC6">
        <w:rPr>
          <w:rFonts w:ascii="Calibri" w:hAnsi="Calibri" w:cs="Calibri"/>
          <w:i/>
          <w:iCs/>
          <w:sz w:val="23"/>
          <w:szCs w:val="23"/>
        </w:rPr>
        <w:t>TCM SDK</w:t>
      </w:r>
      <w:r w:rsidR="009B427D">
        <w:rPr>
          <w:rFonts w:ascii="Calibri" w:hAnsi="Calibri" w:cs="Calibri" w:hint="eastAsia"/>
          <w:i/>
          <w:iCs/>
          <w:sz w:val="23"/>
          <w:szCs w:val="23"/>
        </w:rPr>
        <w:t>的重要组成部分</w:t>
      </w:r>
      <w:r w:rsidRPr="00F95FC6">
        <w:rPr>
          <w:i/>
          <w:sz w:val="23"/>
          <w:szCs w:val="23"/>
        </w:rPr>
        <w:t>。</w:t>
      </w:r>
    </w:p>
    <w:p w:rsidR="006C695A" w:rsidRDefault="006C695A" w:rsidP="006C695A">
      <w:pPr>
        <w:spacing w:before="100" w:beforeAutospacing="1" w:after="100" w:afterAutospacing="1"/>
        <w:rPr>
          <w:sz w:val="23"/>
          <w:szCs w:val="23"/>
        </w:rPr>
        <w:sectPr w:rsidR="006C695A" w:rsidSect="00BB269C">
          <w:footerReference w:type="default" r:id="rId9"/>
          <w:pgSz w:w="11906" w:h="16838"/>
          <w:pgMar w:top="1440" w:right="1800" w:bottom="1440" w:left="1800" w:header="851" w:footer="992" w:gutter="0"/>
          <w:cols w:space="425"/>
          <w:docGrid w:type="lines" w:linePitch="312"/>
        </w:sectPr>
      </w:pPr>
    </w:p>
    <w:p w:rsidR="00A748CE" w:rsidRDefault="006C695A" w:rsidP="00A748CE">
      <w:pPr>
        <w:pStyle w:val="a9"/>
        <w:rPr>
          <w:rFonts w:hint="eastAsia"/>
        </w:rPr>
      </w:pPr>
      <w:bookmarkStart w:id="0" w:name="_Toc371520704"/>
      <w:r>
        <w:rPr>
          <w:rFonts w:hint="eastAsia"/>
        </w:rPr>
        <w:lastRenderedPageBreak/>
        <w:t>目录</w:t>
      </w:r>
      <w:bookmarkEnd w:id="0"/>
    </w:p>
    <w:p w:rsidR="0078526A" w:rsidRPr="0078526A" w:rsidRDefault="0078526A" w:rsidP="0078526A">
      <w:pPr>
        <w:rPr>
          <w:rFonts w:hint="eastAsia"/>
        </w:rPr>
      </w:pPr>
      <w:bookmarkStart w:id="1" w:name="_GoBack"/>
      <w:bookmarkEnd w:id="1"/>
    </w:p>
    <w:p w:rsidR="0062391A" w:rsidRPr="00846999" w:rsidRDefault="00317BEA" w:rsidP="0078526A">
      <w:pPr>
        <w:pStyle w:val="10"/>
        <w:rPr>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1520705" w:history="1">
        <w:r w:rsidR="0062391A" w:rsidRPr="00846999">
          <w:rPr>
            <w:rStyle w:val="a7"/>
          </w:rPr>
          <w:t>1.</w:t>
        </w:r>
        <w:r w:rsidR="0062391A" w:rsidRPr="00846999">
          <w:rPr>
            <w:szCs w:val="22"/>
          </w:rPr>
          <w:tab/>
        </w:r>
        <w:r w:rsidR="0062391A" w:rsidRPr="00846999">
          <w:rPr>
            <w:rStyle w:val="a7"/>
            <w:rFonts w:hint="eastAsia"/>
          </w:rPr>
          <w:t>起始</w:t>
        </w:r>
        <w:r w:rsidR="0062391A" w:rsidRPr="00846999">
          <w:rPr>
            <w:webHidden/>
          </w:rPr>
          <w:tab/>
        </w:r>
        <w:r w:rsidR="0062391A" w:rsidRPr="00846999">
          <w:rPr>
            <w:webHidden/>
          </w:rPr>
          <w:fldChar w:fldCharType="begin"/>
        </w:r>
        <w:r w:rsidR="0062391A" w:rsidRPr="00846999">
          <w:rPr>
            <w:webHidden/>
          </w:rPr>
          <w:instrText xml:space="preserve"> PAGEREF _Toc371520705 \h </w:instrText>
        </w:r>
        <w:r w:rsidR="0062391A" w:rsidRPr="00846999">
          <w:rPr>
            <w:webHidden/>
          </w:rPr>
        </w:r>
        <w:r w:rsidR="0062391A" w:rsidRPr="00846999">
          <w:rPr>
            <w:webHidden/>
          </w:rPr>
          <w:fldChar w:fldCharType="separate"/>
        </w:r>
        <w:r w:rsidR="00A30969">
          <w:rPr>
            <w:webHidden/>
          </w:rPr>
          <w:t>1</w:t>
        </w:r>
        <w:r w:rsidR="0062391A" w:rsidRPr="00846999">
          <w:rPr>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06" w:history="1">
        <w:r w:rsidRPr="00846999">
          <w:rPr>
            <w:rStyle w:val="a7"/>
            <w:rFonts w:ascii="黑体" w:eastAsia="黑体" w:hAnsi="黑体"/>
            <w:noProof/>
          </w:rPr>
          <w:t>TCM</w:t>
        </w:r>
        <w:r w:rsidRPr="00846999">
          <w:rPr>
            <w:rStyle w:val="a7"/>
            <w:rFonts w:ascii="黑体" w:eastAsia="黑体" w:hAnsi="黑体" w:hint="eastAsia"/>
            <w:noProof/>
          </w:rPr>
          <w:t>设计</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_Toc371520706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07" w:history="1">
        <w:r w:rsidRPr="00846999">
          <w:rPr>
            <w:rStyle w:val="a7"/>
            <w:rFonts w:ascii="黑体" w:eastAsia="黑体" w:hAnsi="黑体"/>
            <w:noProof/>
          </w:rPr>
          <w:t>Vapula</w:t>
        </w:r>
        <w:r w:rsidRPr="00846999">
          <w:rPr>
            <w:rStyle w:val="a7"/>
            <w:rFonts w:ascii="黑体" w:eastAsia="黑体" w:hAnsi="黑体" w:hint="eastAsia"/>
            <w:noProof/>
          </w:rPr>
          <w:t>框架</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_Toc371520707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2</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08" w:history="1">
        <w:r w:rsidRPr="00846999">
          <w:rPr>
            <w:rStyle w:val="a7"/>
            <w:rFonts w:ascii="黑体" w:eastAsia="黑体" w:hAnsi="黑体" w:hint="eastAsia"/>
            <w:noProof/>
          </w:rPr>
          <w:t>授权</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_Toc371520708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3</w:t>
        </w:r>
        <w:r w:rsidRPr="00846999">
          <w:rPr>
            <w:rFonts w:ascii="黑体" w:eastAsia="黑体" w:hAnsi="黑体"/>
            <w:noProof/>
            <w:webHidden/>
          </w:rPr>
          <w:fldChar w:fldCharType="end"/>
        </w:r>
      </w:hyperlink>
    </w:p>
    <w:p w:rsidR="0062391A" w:rsidRPr="00846999" w:rsidRDefault="0062391A" w:rsidP="0078526A">
      <w:pPr>
        <w:pStyle w:val="10"/>
        <w:rPr>
          <w:szCs w:val="22"/>
        </w:rPr>
      </w:pPr>
      <w:hyperlink w:anchor="_Toc371520709" w:history="1">
        <w:r w:rsidRPr="00846999">
          <w:rPr>
            <w:rStyle w:val="a7"/>
          </w:rPr>
          <w:t>2.</w:t>
        </w:r>
        <w:r w:rsidRPr="00846999">
          <w:rPr>
            <w:szCs w:val="22"/>
          </w:rPr>
          <w:tab/>
        </w:r>
        <w:r w:rsidRPr="00846999">
          <w:rPr>
            <w:rStyle w:val="a7"/>
            <w:rFonts w:hint="eastAsia"/>
          </w:rPr>
          <w:t>组件</w:t>
        </w:r>
        <w:r w:rsidRPr="00846999">
          <w:rPr>
            <w:webHidden/>
          </w:rPr>
          <w:tab/>
        </w:r>
        <w:r w:rsidRPr="00846999">
          <w:rPr>
            <w:webHidden/>
          </w:rPr>
          <w:fldChar w:fldCharType="begin"/>
        </w:r>
        <w:r w:rsidRPr="00846999">
          <w:rPr>
            <w:webHidden/>
          </w:rPr>
          <w:instrText xml:space="preserve"> PAGEREF _Toc371520709 \h </w:instrText>
        </w:r>
        <w:r w:rsidRPr="00846999">
          <w:rPr>
            <w:webHidden/>
          </w:rPr>
        </w:r>
        <w:r w:rsidRPr="00846999">
          <w:rPr>
            <w:webHidden/>
          </w:rPr>
          <w:fldChar w:fldCharType="separate"/>
        </w:r>
        <w:r w:rsidR="00A30969">
          <w:rPr>
            <w:webHidden/>
          </w:rPr>
          <w:t>4</w:t>
        </w:r>
        <w:r w:rsidRPr="00846999">
          <w:rPr>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10" w:history="1">
        <w:r w:rsidRPr="00846999">
          <w:rPr>
            <w:rStyle w:val="a7"/>
            <w:rFonts w:ascii="黑体" w:eastAsia="黑体" w:hAnsi="黑体" w:hint="eastAsia"/>
            <w:noProof/>
          </w:rPr>
          <w:t>定义</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_Toc371520710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4</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11" w:history="1">
        <w:r w:rsidRPr="00846999">
          <w:rPr>
            <w:rStyle w:val="a7"/>
            <w:rFonts w:ascii="黑体" w:eastAsia="黑体" w:hAnsi="黑体" w:hint="eastAsia"/>
            <w:noProof/>
          </w:rPr>
          <w:t>物理形式</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_Toc371520711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4</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12" w:history="1">
        <w:r w:rsidRPr="00846999">
          <w:rPr>
            <w:rStyle w:val="a7"/>
            <w:rFonts w:ascii="黑体" w:eastAsia="黑体" w:hAnsi="黑体" w:hint="eastAsia"/>
            <w:noProof/>
          </w:rPr>
          <w:t>逻辑构成</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_Toc371520712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4</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13" w:history="1">
        <w:r w:rsidRPr="00846999">
          <w:rPr>
            <w:rStyle w:val="a7"/>
            <w:rFonts w:ascii="黑体" w:eastAsia="黑体" w:hAnsi="黑体" w:hint="eastAsia"/>
            <w:noProof/>
          </w:rPr>
          <w:t>开发的第一步</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_Toc371520713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5</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14" w:history="1">
        <w:r w:rsidRPr="00846999">
          <w:rPr>
            <w:rStyle w:val="a7"/>
            <w:rFonts w:ascii="黑体" w:eastAsia="黑体" w:hAnsi="黑体" w:hint="eastAsia"/>
            <w:noProof/>
          </w:rPr>
          <w:t>接口规范</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_Toc371520714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6</w:t>
        </w:r>
        <w:r w:rsidRPr="00846999">
          <w:rPr>
            <w:rFonts w:ascii="黑体" w:eastAsia="黑体" w:hAnsi="黑体"/>
            <w:noProof/>
            <w:webHidden/>
          </w:rPr>
          <w:fldChar w:fldCharType="end"/>
        </w:r>
      </w:hyperlink>
    </w:p>
    <w:p w:rsidR="0062391A" w:rsidRPr="00846999" w:rsidRDefault="0062391A" w:rsidP="00846999">
      <w:pPr>
        <w:pStyle w:val="30"/>
        <w:tabs>
          <w:tab w:val="left" w:pos="1260"/>
          <w:tab w:val="right" w:leader="dot" w:pos="8296"/>
        </w:tabs>
        <w:spacing w:line="240" w:lineRule="auto"/>
        <w:rPr>
          <w:rFonts w:ascii="黑体" w:eastAsia="黑体" w:hAnsi="黑体"/>
          <w:noProof/>
          <w:szCs w:val="22"/>
        </w:rPr>
      </w:pPr>
      <w:hyperlink w:anchor="_Toc371520715" w:history="1">
        <w:r w:rsidRPr="00846999">
          <w:rPr>
            <w:rStyle w:val="a7"/>
            <w:rFonts w:ascii="黑体" w:eastAsia="黑体" w:hAnsi="黑体"/>
            <w:noProof/>
          </w:rPr>
          <w:t>1)</w:t>
        </w:r>
        <w:r w:rsidRPr="00846999">
          <w:rPr>
            <w:rFonts w:ascii="黑体" w:eastAsia="黑体" w:hAnsi="黑体"/>
            <w:noProof/>
            <w:szCs w:val="22"/>
          </w:rPr>
          <w:tab/>
        </w:r>
        <w:r w:rsidRPr="00846999">
          <w:rPr>
            <w:rStyle w:val="a7"/>
            <w:rFonts w:ascii="黑体" w:eastAsia="黑体" w:hAnsi="黑体"/>
            <w:noProof/>
          </w:rPr>
          <w:t>C++</w:t>
        </w:r>
        <w:r w:rsidRPr="00846999">
          <w:rPr>
            <w:rStyle w:val="a7"/>
            <w:rFonts w:ascii="黑体" w:eastAsia="黑体" w:hAnsi="黑体" w:hint="eastAsia"/>
            <w:noProof/>
          </w:rPr>
          <w:t>组件</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_Toc371520715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7</w:t>
        </w:r>
        <w:r w:rsidRPr="00846999">
          <w:rPr>
            <w:rFonts w:ascii="黑体" w:eastAsia="黑体" w:hAnsi="黑体"/>
            <w:noProof/>
            <w:webHidden/>
          </w:rPr>
          <w:fldChar w:fldCharType="end"/>
        </w:r>
      </w:hyperlink>
    </w:p>
    <w:p w:rsidR="0062391A" w:rsidRPr="00846999" w:rsidRDefault="0062391A" w:rsidP="00846999">
      <w:pPr>
        <w:pStyle w:val="30"/>
        <w:tabs>
          <w:tab w:val="left" w:pos="1260"/>
          <w:tab w:val="right" w:leader="dot" w:pos="8296"/>
        </w:tabs>
        <w:spacing w:line="240" w:lineRule="auto"/>
        <w:rPr>
          <w:rFonts w:ascii="黑体" w:eastAsia="黑体" w:hAnsi="黑体"/>
          <w:noProof/>
          <w:szCs w:val="22"/>
        </w:rPr>
      </w:pPr>
      <w:hyperlink w:anchor="_Toc371520716" w:history="1">
        <w:r w:rsidRPr="00846999">
          <w:rPr>
            <w:rStyle w:val="a7"/>
            <w:rFonts w:ascii="黑体" w:eastAsia="黑体" w:hAnsi="黑体"/>
            <w:noProof/>
          </w:rPr>
          <w:t>2)</w:t>
        </w:r>
        <w:r w:rsidRPr="00846999">
          <w:rPr>
            <w:rFonts w:ascii="黑体" w:eastAsia="黑体" w:hAnsi="黑体"/>
            <w:noProof/>
            <w:szCs w:val="22"/>
          </w:rPr>
          <w:tab/>
        </w:r>
        <w:r w:rsidRPr="00846999">
          <w:rPr>
            <w:rStyle w:val="a7"/>
            <w:rFonts w:ascii="黑体" w:eastAsia="黑体" w:hAnsi="黑体"/>
            <w:noProof/>
          </w:rPr>
          <w:t>.NET</w:t>
        </w:r>
        <w:r w:rsidRPr="00846999">
          <w:rPr>
            <w:rStyle w:val="a7"/>
            <w:rFonts w:ascii="黑体" w:eastAsia="黑体" w:hAnsi="黑体" w:hint="eastAsia"/>
            <w:noProof/>
          </w:rPr>
          <w:t>组件</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_Toc371520716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7</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17" w:history="1">
        <w:r w:rsidRPr="00846999">
          <w:rPr>
            <w:rStyle w:val="a7"/>
            <w:rFonts w:ascii="黑体" w:eastAsia="黑体" w:hAnsi="黑体" w:hint="eastAsia"/>
            <w:noProof/>
          </w:rPr>
          <w:t>避免重复异步</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_Toc371520717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8</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18" w:history="1">
        <w:r w:rsidRPr="00846999">
          <w:rPr>
            <w:rStyle w:val="a7"/>
            <w:rFonts w:ascii="黑体" w:eastAsia="黑体" w:hAnsi="黑体" w:hint="eastAsia"/>
            <w:noProof/>
          </w:rPr>
          <w:t>组件状态通信</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_Toc371520718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9</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19" w:history="1">
        <w:r w:rsidRPr="00846999">
          <w:rPr>
            <w:rStyle w:val="a7"/>
            <w:rFonts w:ascii="黑体" w:eastAsia="黑体" w:hAnsi="黑体" w:hint="eastAsia"/>
            <w:noProof/>
          </w:rPr>
          <w:t>组件参数通信</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_Toc371520719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11</w:t>
        </w:r>
        <w:r w:rsidRPr="00846999">
          <w:rPr>
            <w:rFonts w:ascii="黑体" w:eastAsia="黑体" w:hAnsi="黑体"/>
            <w:noProof/>
            <w:webHidden/>
          </w:rPr>
          <w:fldChar w:fldCharType="end"/>
        </w:r>
      </w:hyperlink>
    </w:p>
    <w:p w:rsidR="0062391A" w:rsidRPr="00846999" w:rsidRDefault="0062391A" w:rsidP="0078526A">
      <w:pPr>
        <w:pStyle w:val="10"/>
        <w:rPr>
          <w:szCs w:val="22"/>
        </w:rPr>
      </w:pPr>
      <w:hyperlink w:anchor="_Toc371520720" w:history="1">
        <w:r w:rsidRPr="00846999">
          <w:rPr>
            <w:rStyle w:val="a7"/>
          </w:rPr>
          <w:t>3.</w:t>
        </w:r>
        <w:r w:rsidRPr="00846999">
          <w:rPr>
            <w:szCs w:val="22"/>
          </w:rPr>
          <w:tab/>
        </w:r>
        <w:r w:rsidRPr="00846999">
          <w:rPr>
            <w:rStyle w:val="a7"/>
            <w:rFonts w:hint="eastAsia"/>
          </w:rPr>
          <w:t>驱动</w:t>
        </w:r>
        <w:r w:rsidRPr="00846999">
          <w:rPr>
            <w:webHidden/>
          </w:rPr>
          <w:tab/>
        </w:r>
        <w:r w:rsidRPr="00846999">
          <w:rPr>
            <w:webHidden/>
          </w:rPr>
          <w:fldChar w:fldCharType="begin"/>
        </w:r>
        <w:r w:rsidRPr="00846999">
          <w:rPr>
            <w:webHidden/>
          </w:rPr>
          <w:instrText xml:space="preserve"> PAGEREF _Toc371520720 \h </w:instrText>
        </w:r>
        <w:r w:rsidRPr="00846999">
          <w:rPr>
            <w:webHidden/>
          </w:rPr>
        </w:r>
        <w:r w:rsidRPr="00846999">
          <w:rPr>
            <w:webHidden/>
          </w:rPr>
          <w:fldChar w:fldCharType="separate"/>
        </w:r>
        <w:r w:rsidR="00A30969">
          <w:rPr>
            <w:webHidden/>
          </w:rPr>
          <w:t>14</w:t>
        </w:r>
        <w:r w:rsidRPr="00846999">
          <w:rPr>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21" w:history="1">
        <w:r w:rsidRPr="00846999">
          <w:rPr>
            <w:rStyle w:val="a7"/>
            <w:rFonts w:ascii="黑体" w:eastAsia="黑体" w:hAnsi="黑体" w:hint="eastAsia"/>
            <w:noProof/>
          </w:rPr>
          <w:t>定义</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_Toc371520721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14</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22" w:history="1">
        <w:r w:rsidRPr="00846999">
          <w:rPr>
            <w:rStyle w:val="a7"/>
            <w:rFonts w:ascii="黑体" w:eastAsia="黑体" w:hAnsi="黑体" w:hint="eastAsia"/>
            <w:noProof/>
          </w:rPr>
          <w:t>物理形式</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_Toc371520722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14</w:t>
        </w:r>
        <w:r w:rsidRPr="00846999">
          <w:rPr>
            <w:rFonts w:ascii="黑体" w:eastAsia="黑体" w:hAnsi="黑体"/>
            <w:noProof/>
            <w:webHidden/>
          </w:rPr>
          <w:fldChar w:fldCharType="end"/>
        </w:r>
      </w:hyperlink>
    </w:p>
    <w:p w:rsidR="0062391A" w:rsidRPr="00846999" w:rsidRDefault="0062391A" w:rsidP="0078526A">
      <w:pPr>
        <w:pStyle w:val="10"/>
        <w:rPr>
          <w:szCs w:val="22"/>
        </w:rPr>
      </w:pPr>
      <w:hyperlink w:anchor="_Toc371520723" w:history="1">
        <w:r w:rsidRPr="00846999">
          <w:rPr>
            <w:rStyle w:val="a7"/>
          </w:rPr>
          <w:t>4.</w:t>
        </w:r>
        <w:r w:rsidRPr="00846999">
          <w:rPr>
            <w:szCs w:val="22"/>
          </w:rPr>
          <w:tab/>
        </w:r>
        <w:r w:rsidRPr="00846999">
          <w:rPr>
            <w:rStyle w:val="a7"/>
            <w:rFonts w:hint="eastAsia"/>
          </w:rPr>
          <w:t>任务</w:t>
        </w:r>
        <w:r w:rsidRPr="00846999">
          <w:rPr>
            <w:webHidden/>
          </w:rPr>
          <w:tab/>
        </w:r>
        <w:r w:rsidRPr="00846999">
          <w:rPr>
            <w:webHidden/>
          </w:rPr>
          <w:fldChar w:fldCharType="begin"/>
        </w:r>
        <w:r w:rsidRPr="00846999">
          <w:rPr>
            <w:webHidden/>
          </w:rPr>
          <w:instrText xml:space="preserve"> PAGEREF _Toc371520723 \h </w:instrText>
        </w:r>
        <w:r w:rsidRPr="00846999">
          <w:rPr>
            <w:webHidden/>
          </w:rPr>
        </w:r>
        <w:r w:rsidRPr="00846999">
          <w:rPr>
            <w:webHidden/>
          </w:rPr>
          <w:fldChar w:fldCharType="separate"/>
        </w:r>
        <w:r w:rsidR="00A30969">
          <w:rPr>
            <w:webHidden/>
          </w:rPr>
          <w:t>15</w:t>
        </w:r>
        <w:r w:rsidRPr="00846999">
          <w:rPr>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24" w:history="1">
        <w:r w:rsidRPr="00846999">
          <w:rPr>
            <w:rStyle w:val="a7"/>
            <w:rFonts w:ascii="黑体" w:eastAsia="黑体" w:hAnsi="黑体" w:hint="eastAsia"/>
            <w:noProof/>
          </w:rPr>
          <w:t>定义</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_Toc371520724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15</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25" w:history="1">
        <w:r w:rsidRPr="00846999">
          <w:rPr>
            <w:rStyle w:val="a7"/>
            <w:rFonts w:ascii="黑体" w:eastAsia="黑体" w:hAnsi="黑体" w:hint="eastAsia"/>
            <w:noProof/>
          </w:rPr>
          <w:t>物理形式</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_Toc371520725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15</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26" w:history="1">
        <w:r w:rsidRPr="00846999">
          <w:rPr>
            <w:rStyle w:val="a7"/>
            <w:rFonts w:ascii="黑体" w:eastAsia="黑体" w:hAnsi="黑体" w:hint="eastAsia"/>
            <w:noProof/>
          </w:rPr>
          <w:t>控制注入</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_Toc371520726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16</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27" w:history="1">
        <w:r w:rsidRPr="00846999">
          <w:rPr>
            <w:rStyle w:val="a7"/>
            <w:rFonts w:ascii="黑体" w:eastAsia="黑体" w:hAnsi="黑体" w:hint="eastAsia"/>
            <w:noProof/>
          </w:rPr>
          <w:t>其他常用函数</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_Toc371520727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16</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28" w:history="1">
        <w:r w:rsidRPr="00846999">
          <w:rPr>
            <w:rStyle w:val="a7"/>
            <w:rFonts w:ascii="黑体" w:eastAsia="黑体" w:hAnsi="黑体" w:hint="eastAsia"/>
            <w:noProof/>
          </w:rPr>
          <w:t>运行时解耦</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_Toc371520728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17</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29" w:history="1">
        <w:r w:rsidRPr="00846999">
          <w:rPr>
            <w:rStyle w:val="a7"/>
            <w:rFonts w:ascii="黑体" w:eastAsia="黑体" w:hAnsi="黑体" w:hint="eastAsia"/>
            <w:noProof/>
          </w:rPr>
          <w:t>多语言支持</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_Toc371520729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17</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30" w:history="1">
        <w:r w:rsidRPr="00846999">
          <w:rPr>
            <w:rStyle w:val="a7"/>
            <w:rFonts w:ascii="黑体" w:eastAsia="黑体" w:hAnsi="黑体" w:hint="eastAsia"/>
            <w:noProof/>
          </w:rPr>
          <w:t>扩展数据结构</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_Toc371520730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17</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31" w:history="1">
        <w:r w:rsidRPr="00846999">
          <w:rPr>
            <w:rStyle w:val="a7"/>
            <w:rFonts w:ascii="黑体" w:eastAsia="黑体" w:hAnsi="黑体" w:hint="eastAsia"/>
            <w:noProof/>
          </w:rPr>
          <w:t>实用工具集</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_Toc371520731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17</w:t>
        </w:r>
        <w:r w:rsidRPr="00846999">
          <w:rPr>
            <w:rFonts w:ascii="黑体" w:eastAsia="黑体" w:hAnsi="黑体"/>
            <w:noProof/>
            <w:webHidden/>
          </w:rPr>
          <w:fldChar w:fldCharType="end"/>
        </w:r>
      </w:hyperlink>
    </w:p>
    <w:p w:rsidR="0062391A" w:rsidRPr="00846999" w:rsidRDefault="0062391A" w:rsidP="0078526A">
      <w:pPr>
        <w:pStyle w:val="10"/>
        <w:rPr>
          <w:szCs w:val="22"/>
        </w:rPr>
      </w:pPr>
      <w:hyperlink w:anchor="_Toc371520732" w:history="1">
        <w:r w:rsidRPr="00846999">
          <w:rPr>
            <w:rStyle w:val="a7"/>
          </w:rPr>
          <w:t>5.</w:t>
        </w:r>
        <w:r w:rsidRPr="00846999">
          <w:rPr>
            <w:szCs w:val="22"/>
          </w:rPr>
          <w:tab/>
        </w:r>
        <w:r w:rsidRPr="00846999">
          <w:rPr>
            <w:rStyle w:val="a7"/>
            <w:rFonts w:hint="eastAsia"/>
          </w:rPr>
          <w:t>模型</w:t>
        </w:r>
        <w:r w:rsidRPr="00846999">
          <w:rPr>
            <w:webHidden/>
          </w:rPr>
          <w:tab/>
        </w:r>
        <w:r w:rsidRPr="00846999">
          <w:rPr>
            <w:webHidden/>
          </w:rPr>
          <w:fldChar w:fldCharType="begin"/>
        </w:r>
        <w:r w:rsidRPr="00846999">
          <w:rPr>
            <w:webHidden/>
          </w:rPr>
          <w:instrText xml:space="preserve"> PAGEREF _Toc371520732 \h </w:instrText>
        </w:r>
        <w:r w:rsidRPr="00846999">
          <w:rPr>
            <w:webHidden/>
          </w:rPr>
        </w:r>
        <w:r w:rsidRPr="00846999">
          <w:rPr>
            <w:webHidden/>
          </w:rPr>
          <w:fldChar w:fldCharType="separate"/>
        </w:r>
        <w:r w:rsidR="00A30969">
          <w:rPr>
            <w:webHidden/>
          </w:rPr>
          <w:t>19</w:t>
        </w:r>
        <w:r w:rsidRPr="00846999">
          <w:rPr>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33" w:history="1">
        <w:r w:rsidRPr="00846999">
          <w:rPr>
            <w:rStyle w:val="a7"/>
            <w:rFonts w:ascii="黑体" w:eastAsia="黑体" w:hAnsi="黑体" w:hint="eastAsia"/>
            <w:noProof/>
          </w:rPr>
          <w:t>定义</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_Toc371520733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19</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34" w:history="1">
        <w:r w:rsidRPr="00846999">
          <w:rPr>
            <w:rStyle w:val="a7"/>
            <w:rFonts w:ascii="黑体" w:eastAsia="黑体" w:hAnsi="黑体" w:hint="eastAsia"/>
            <w:noProof/>
          </w:rPr>
          <w:t>物理形式</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_Toc371520734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19</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35" w:history="1">
        <w:r w:rsidRPr="00846999">
          <w:rPr>
            <w:rStyle w:val="a7"/>
            <w:rFonts w:ascii="黑体" w:eastAsia="黑体" w:hAnsi="黑体" w:hint="eastAsia"/>
            <w:noProof/>
          </w:rPr>
          <w:t>逻辑构成</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_Toc371520735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19</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36" w:history="1">
        <w:r w:rsidRPr="00846999">
          <w:rPr>
            <w:rStyle w:val="a7"/>
            <w:rFonts w:ascii="黑体" w:eastAsia="黑体" w:hAnsi="黑体" w:hint="eastAsia"/>
            <w:noProof/>
          </w:rPr>
          <w:t>节点说明</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_Toc371520736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19</w:t>
        </w:r>
        <w:r w:rsidRPr="00846999">
          <w:rPr>
            <w:rFonts w:ascii="黑体" w:eastAsia="黑体" w:hAnsi="黑体"/>
            <w:noProof/>
            <w:webHidden/>
          </w:rPr>
          <w:fldChar w:fldCharType="end"/>
        </w:r>
      </w:hyperlink>
    </w:p>
    <w:p w:rsidR="0062391A" w:rsidRPr="00846999" w:rsidRDefault="0062391A" w:rsidP="00846999">
      <w:pPr>
        <w:pStyle w:val="20"/>
        <w:tabs>
          <w:tab w:val="right" w:leader="dot" w:pos="8296"/>
        </w:tabs>
        <w:spacing w:line="240" w:lineRule="auto"/>
        <w:rPr>
          <w:rFonts w:ascii="黑体" w:eastAsia="黑体" w:hAnsi="黑体"/>
          <w:noProof/>
          <w:szCs w:val="22"/>
        </w:rPr>
      </w:pPr>
      <w:hyperlink w:anchor="_Toc371520737" w:history="1">
        <w:r w:rsidRPr="00846999">
          <w:rPr>
            <w:rStyle w:val="a7"/>
            <w:rFonts w:ascii="黑体" w:eastAsia="黑体" w:hAnsi="黑体" w:hint="eastAsia"/>
            <w:noProof/>
          </w:rPr>
          <w:t>设计原则</w:t>
        </w:r>
        <w:r w:rsidRPr="00846999">
          <w:rPr>
            <w:rFonts w:ascii="黑体" w:eastAsia="黑体" w:hAnsi="黑体"/>
            <w:noProof/>
            <w:webHidden/>
          </w:rPr>
          <w:tab/>
        </w:r>
        <w:r w:rsidRPr="00846999">
          <w:rPr>
            <w:rFonts w:ascii="黑体" w:eastAsia="黑体" w:hAnsi="黑体"/>
            <w:noProof/>
            <w:webHidden/>
          </w:rPr>
          <w:fldChar w:fldCharType="begin"/>
        </w:r>
        <w:r w:rsidRPr="00846999">
          <w:rPr>
            <w:rFonts w:ascii="黑体" w:eastAsia="黑体" w:hAnsi="黑体"/>
            <w:noProof/>
            <w:webHidden/>
          </w:rPr>
          <w:instrText xml:space="preserve"> PAGEREF _Toc371520737 \h </w:instrText>
        </w:r>
        <w:r w:rsidRPr="00846999">
          <w:rPr>
            <w:rFonts w:ascii="黑体" w:eastAsia="黑体" w:hAnsi="黑体"/>
            <w:noProof/>
            <w:webHidden/>
          </w:rPr>
        </w:r>
        <w:r w:rsidRPr="00846999">
          <w:rPr>
            <w:rFonts w:ascii="黑体" w:eastAsia="黑体" w:hAnsi="黑体"/>
            <w:noProof/>
            <w:webHidden/>
          </w:rPr>
          <w:fldChar w:fldCharType="separate"/>
        </w:r>
        <w:r w:rsidR="00A30969">
          <w:rPr>
            <w:rFonts w:ascii="黑体" w:eastAsia="黑体" w:hAnsi="黑体"/>
            <w:noProof/>
            <w:webHidden/>
          </w:rPr>
          <w:t>21</w:t>
        </w:r>
        <w:r w:rsidRPr="00846999">
          <w:rPr>
            <w:rFonts w:ascii="黑体" w:eastAsia="黑体" w:hAnsi="黑体"/>
            <w:noProof/>
            <w:webHidden/>
          </w:rPr>
          <w:fldChar w:fldCharType="end"/>
        </w:r>
      </w:hyperlink>
    </w:p>
    <w:p w:rsidR="00E768D0" w:rsidRDefault="00317BEA" w:rsidP="00846999">
      <w:pPr>
        <w:spacing w:line="240" w:lineRule="auto"/>
        <w:rPr>
          <w:rFonts w:hint="eastAsia"/>
        </w:rPr>
      </w:pPr>
      <w:r w:rsidRPr="00846999">
        <w:rPr>
          <w:rFonts w:ascii="黑体" w:eastAsia="黑体" w:hAnsi="黑体"/>
        </w:rPr>
        <w:fldChar w:fldCharType="end"/>
      </w:r>
    </w:p>
    <w:p w:rsidR="00CB611D" w:rsidRDefault="00CB611D" w:rsidP="00A748CE">
      <w:pPr>
        <w:sectPr w:rsidR="00CB611D" w:rsidSect="00BB269C">
          <w:footerReference w:type="default" r:id="rId10"/>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2" w:name="_Toc371520705"/>
      <w:r>
        <w:rPr>
          <w:rFonts w:hint="eastAsia"/>
        </w:rPr>
        <w:lastRenderedPageBreak/>
        <w:t>起始</w:t>
      </w:r>
      <w:bookmarkEnd w:id="2"/>
    </w:p>
    <w:p w:rsidR="00582A94" w:rsidRPr="00582A94" w:rsidRDefault="00003787" w:rsidP="00582A94">
      <w:pPr>
        <w:pStyle w:val="2"/>
        <w:spacing w:after="156"/>
        <w:ind w:left="420" w:hanging="420"/>
      </w:pPr>
      <w:bookmarkStart w:id="3" w:name="_Toc371520706"/>
      <w:r>
        <w:rPr>
          <w:rFonts w:hint="eastAsia"/>
        </w:rPr>
        <w:t>TCM</w:t>
      </w:r>
      <w:r w:rsidR="00A477C1">
        <w:rPr>
          <w:rFonts w:hint="eastAsia"/>
        </w:rPr>
        <w:t>设计</w:t>
      </w:r>
      <w:bookmarkEnd w:id="3"/>
    </w:p>
    <w:p w:rsidR="00F616DD" w:rsidRDefault="00F22A82" w:rsidP="00D55D2D">
      <w:r w:rsidRPr="00F22A82">
        <w:rPr>
          <w:rFonts w:cs="Calibri"/>
        </w:rPr>
        <w:t>TCM</w:t>
      </w:r>
      <w:r w:rsidRPr="00F22A82">
        <w:t>是</w:t>
      </w:r>
      <w:r w:rsidR="00BE4DFC">
        <w:rPr>
          <w:rFonts w:hint="eastAsia"/>
        </w:rPr>
        <w:t>一种</w:t>
      </w:r>
      <w:r w:rsidR="00032151" w:rsidRPr="00F22A82">
        <w:t>高性能</w:t>
      </w:r>
      <w:r w:rsidR="00F616DD">
        <w:rPr>
          <w:rFonts w:hint="eastAsia"/>
        </w:rPr>
        <w:t>、低资源占用</w:t>
      </w:r>
      <w:r w:rsidR="00BE4DFC">
        <w:rPr>
          <w:rFonts w:hint="eastAsia"/>
        </w:rPr>
        <w:t>的组件</w:t>
      </w:r>
      <w:r w:rsidR="00032151">
        <w:rPr>
          <w:rFonts w:hint="eastAsia"/>
        </w:rPr>
        <w:t>化软件开发</w:t>
      </w:r>
      <w:r w:rsidR="005A1149">
        <w:rPr>
          <w:rFonts w:hint="eastAsia"/>
        </w:rPr>
        <w:t>技术</w:t>
      </w:r>
      <w:r w:rsidR="00F616DD">
        <w:rPr>
          <w:rFonts w:hint="eastAsia"/>
        </w:rPr>
        <w:t>，</w:t>
      </w:r>
    </w:p>
    <w:p w:rsidR="00F66E94" w:rsidRDefault="00937E94" w:rsidP="00D55D2D">
      <w:r>
        <w:rPr>
          <w:rFonts w:hint="eastAsia"/>
        </w:rPr>
        <w:t>支持跨</w:t>
      </w:r>
      <w:r w:rsidRPr="00F22A82">
        <w:t>语言</w:t>
      </w:r>
      <w:r>
        <w:rPr>
          <w:rFonts w:hint="eastAsia"/>
        </w:rPr>
        <w:t>开发，</w:t>
      </w:r>
      <w:r w:rsidR="00F616DD">
        <w:rPr>
          <w:rFonts w:hint="eastAsia"/>
        </w:rPr>
        <w:t>能够跨平台运行</w:t>
      </w:r>
      <w:r w:rsidR="001D7F6E">
        <w:rPr>
          <w:rFonts w:hint="eastAsia"/>
        </w:rPr>
        <w:t>，支持组件操作注入，支持任务式调用</w:t>
      </w:r>
      <w:r w:rsidR="00F66E94">
        <w:rPr>
          <w:rFonts w:hint="eastAsia"/>
        </w:rPr>
        <w:t>。</w:t>
      </w:r>
    </w:p>
    <w:p w:rsidR="00F66E94" w:rsidRDefault="00F66E94" w:rsidP="00D55D2D">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684324" w:rsidRDefault="00684324" w:rsidP="00D55D2D">
      <w:pPr>
        <w:rPr>
          <w:rFonts w:cs="Calibri"/>
        </w:rPr>
      </w:pPr>
      <w:r>
        <w:rPr>
          <w:rFonts w:cs="Calibri" w:hint="eastAsia"/>
        </w:rPr>
        <w:t>其中</w:t>
      </w:r>
      <w:r w:rsidR="00F616DD">
        <w:rPr>
          <w:rFonts w:cs="Calibri" w:hint="eastAsia"/>
        </w:rPr>
        <w:t>表达了这样的</w:t>
      </w:r>
      <w:r>
        <w:rPr>
          <w:rFonts w:cs="Calibri" w:hint="eastAsia"/>
        </w:rPr>
        <w:t>涵义：</w:t>
      </w:r>
    </w:p>
    <w:p w:rsidR="00684324" w:rsidRPr="00F616DD" w:rsidRDefault="00684324" w:rsidP="00D55D2D">
      <w:pPr>
        <w:rPr>
          <w:rFonts w:cs="Calibri"/>
          <w:color w:val="0070C0"/>
        </w:rPr>
      </w:pPr>
      <w:r w:rsidRPr="00F616DD">
        <w:rPr>
          <w:rFonts w:cs="Calibri" w:hint="eastAsia"/>
          <w:color w:val="0070C0"/>
        </w:rPr>
        <w:t>功能可被归类在组件中，组件调用可被抽象为任务，组件可以参与复杂建模。</w:t>
      </w:r>
    </w:p>
    <w:p w:rsidR="00684324" w:rsidRDefault="00684324" w:rsidP="00D55D2D">
      <w:pPr>
        <w:rPr>
          <w:rFonts w:cs="Calibri"/>
        </w:rPr>
      </w:pPr>
    </w:p>
    <w:p w:rsidR="005A1149" w:rsidRDefault="00CF0A41" w:rsidP="00032151">
      <w:r>
        <w:rPr>
          <w:rFonts w:hint="eastAsia"/>
        </w:rPr>
        <w:t>在软件项目的</w:t>
      </w:r>
      <w:r w:rsidR="00032151">
        <w:rPr>
          <w:rFonts w:hint="eastAsia"/>
        </w:rPr>
        <w:t>整个开发</w:t>
      </w:r>
      <w:r w:rsidR="005A1149">
        <w:rPr>
          <w:rFonts w:hint="eastAsia"/>
        </w:rPr>
        <w:t>周期中</w:t>
      </w:r>
      <w:r w:rsidR="00032151">
        <w:rPr>
          <w:rFonts w:hint="eastAsia"/>
        </w:rPr>
        <w:t>应用</w:t>
      </w:r>
      <w:r w:rsidR="00032151" w:rsidRPr="00BE4DFC">
        <w:rPr>
          <w:rFonts w:cs="Calibri" w:hint="eastAsia"/>
        </w:rPr>
        <w:t>TCM</w:t>
      </w:r>
      <w:r w:rsidR="00032151">
        <w:rPr>
          <w:rFonts w:hint="eastAsia"/>
        </w:rPr>
        <w:t>技术</w:t>
      </w:r>
      <w:r w:rsidR="005A1149">
        <w:rPr>
          <w:rFonts w:hint="eastAsia"/>
        </w:rPr>
        <w:t>，</w:t>
      </w:r>
    </w:p>
    <w:p w:rsidR="00BE4DFC" w:rsidRDefault="00032151" w:rsidP="00D55D2D">
      <w:r>
        <w:rPr>
          <w:rFonts w:hint="eastAsia"/>
        </w:rPr>
        <w:t>能够显著提高开发效率，</w:t>
      </w:r>
      <w:r w:rsidR="00BE4DFC">
        <w:rPr>
          <w:rFonts w:hint="eastAsia"/>
        </w:rPr>
        <w:t>有效</w:t>
      </w:r>
      <w:r w:rsidR="00F22A82">
        <w:rPr>
          <w:rFonts w:hint="eastAsia"/>
        </w:rPr>
        <w:t>降低</w:t>
      </w:r>
      <w:r w:rsidR="00C25DF6">
        <w:rPr>
          <w:rFonts w:hint="eastAsia"/>
        </w:rPr>
        <w:t>架构</w:t>
      </w:r>
      <w:r w:rsidR="00F22A82">
        <w:rPr>
          <w:rFonts w:hint="eastAsia"/>
        </w:rPr>
        <w:t>耦合程度</w:t>
      </w:r>
      <w:r w:rsidR="00C75644">
        <w:rPr>
          <w:rFonts w:hint="eastAsia"/>
        </w:rPr>
        <w:t>和</w:t>
      </w:r>
      <w:r>
        <w:rPr>
          <w:rFonts w:hint="eastAsia"/>
        </w:rPr>
        <w:t>项目</w:t>
      </w:r>
      <w:r w:rsidR="00C75644">
        <w:rPr>
          <w:rFonts w:hint="eastAsia"/>
        </w:rPr>
        <w:t>复杂度</w:t>
      </w:r>
      <w:r w:rsidR="00F22A82" w:rsidRPr="00F22A82">
        <w:t>。</w:t>
      </w:r>
    </w:p>
    <w:p w:rsidR="005A1149" w:rsidRDefault="001A59F9" w:rsidP="00D55D2D">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特性的文档。</w:t>
      </w:r>
    </w:p>
    <w:p w:rsidR="001A59F9" w:rsidRPr="001A59F9" w:rsidRDefault="001A59F9" w:rsidP="00D55D2D">
      <w:pPr>
        <w:rPr>
          <w:rFonts w:cs="Calibri"/>
        </w:rPr>
      </w:pPr>
    </w:p>
    <w:p w:rsidR="00F616DD" w:rsidRPr="001A59F9" w:rsidRDefault="00F616DD" w:rsidP="001A59F9">
      <w:pPr>
        <w:rPr>
          <w:shd w:val="pct15" w:color="auto" w:fill="FFFFFF"/>
        </w:rPr>
      </w:pPr>
      <w:r w:rsidRPr="001A59F9">
        <w:rPr>
          <w:rFonts w:hint="eastAsia"/>
          <w:shd w:val="pct15" w:color="auto" w:fill="FFFFFF"/>
        </w:rPr>
        <w:t>驱动</w:t>
      </w:r>
      <w:r w:rsidR="001A59F9">
        <w:rPr>
          <w:rFonts w:hint="eastAsia"/>
          <w:shd w:val="pct15" w:color="auto" w:fill="FFFFFF"/>
        </w:rPr>
        <w:t>机制</w:t>
      </w:r>
      <w:r w:rsidR="001A59F9">
        <w:rPr>
          <w:rFonts w:hint="eastAsia"/>
          <w:shd w:val="pct15" w:color="auto" w:fill="FFFFFF"/>
        </w:rPr>
        <w:t xml:space="preserve"> </w:t>
      </w:r>
      <w:r w:rsidR="001A59F9" w:rsidRPr="001A59F9">
        <w:rPr>
          <w:rFonts w:hint="eastAsia"/>
          <w:shd w:val="pct15" w:color="auto" w:fill="FFFFFF"/>
        </w:rPr>
        <w:t>与</w:t>
      </w:r>
      <w:r w:rsidR="001A59F9">
        <w:rPr>
          <w:rFonts w:hint="eastAsia"/>
          <w:shd w:val="pct15" w:color="auto" w:fill="FFFFFF"/>
        </w:rPr>
        <w:t xml:space="preserve"> </w:t>
      </w:r>
      <w:r w:rsidRPr="001A59F9">
        <w:rPr>
          <w:rFonts w:hint="eastAsia"/>
          <w:shd w:val="pct15" w:color="auto" w:fill="FFFFFF"/>
        </w:rPr>
        <w:t>跨语言和跨平台</w:t>
      </w:r>
      <w:r w:rsidR="00584219" w:rsidRPr="001A59F9">
        <w:rPr>
          <w:rFonts w:hint="eastAsia"/>
          <w:shd w:val="pct15" w:color="auto" w:fill="FFFFFF"/>
        </w:rPr>
        <w:t>特性</w:t>
      </w:r>
    </w:p>
    <w:p w:rsidR="00F616DD" w:rsidRDefault="00F616DD" w:rsidP="00F616DD">
      <w:r>
        <w:rPr>
          <w:rFonts w:hint="eastAsia"/>
        </w:rPr>
        <w:t>开发人员可以根据自己的需要，选择任何支持的语言开发</w:t>
      </w:r>
      <w:r>
        <w:rPr>
          <w:rFonts w:hint="eastAsia"/>
        </w:rPr>
        <w:t>TCM</w:t>
      </w:r>
      <w:r>
        <w:rPr>
          <w:rFonts w:hint="eastAsia"/>
        </w:rPr>
        <w:t>组件，</w:t>
      </w:r>
    </w:p>
    <w:p w:rsidR="00F616DD" w:rsidRDefault="00F616DD" w:rsidP="00F616DD">
      <w:r>
        <w:rPr>
          <w:rFonts w:hint="eastAsia"/>
        </w:rPr>
        <w:t>任何</w:t>
      </w:r>
      <w:r>
        <w:rPr>
          <w:rFonts w:hint="eastAsia"/>
        </w:rPr>
        <w:t>TCM</w:t>
      </w:r>
      <w:r>
        <w:rPr>
          <w:rFonts w:hint="eastAsia"/>
        </w:rPr>
        <w:t>组件可以用于任何一种支持的执行环境。</w:t>
      </w:r>
    </w:p>
    <w:p w:rsidR="00F616DD" w:rsidRPr="00034DE6" w:rsidRDefault="00F616DD" w:rsidP="00F616DD">
      <w:r>
        <w:rPr>
          <w:rFonts w:hint="eastAsia"/>
        </w:rPr>
        <w:t>开发人员也可以按照</w:t>
      </w:r>
      <w:r>
        <w:rPr>
          <w:rFonts w:hint="eastAsia"/>
        </w:rPr>
        <w:t>TCM</w:t>
      </w:r>
      <w:r>
        <w:rPr>
          <w:rFonts w:hint="eastAsia"/>
        </w:rPr>
        <w:t>的相关规范，开发用于所需特定语言和平台的驱动。</w:t>
      </w:r>
    </w:p>
    <w:p w:rsidR="00F616DD" w:rsidRPr="001A59F9" w:rsidRDefault="00F616DD" w:rsidP="00D55D2D">
      <w:pPr>
        <w:rPr>
          <w:rFonts w:cs="Calibri"/>
          <w:shd w:val="pct15" w:color="auto" w:fill="FFFFFF"/>
        </w:rPr>
      </w:pPr>
      <w:r w:rsidRPr="001A59F9">
        <w:rPr>
          <w:rFonts w:cs="Calibri" w:hint="eastAsia"/>
          <w:shd w:val="pct15" w:color="auto" w:fill="FFFFFF"/>
        </w:rPr>
        <w:t>插件</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组件</w:t>
      </w:r>
      <w:r w:rsidR="00937E94" w:rsidRPr="001A59F9">
        <w:rPr>
          <w:rFonts w:cs="Calibri" w:hint="eastAsia"/>
          <w:shd w:val="pct15" w:color="auto" w:fill="FFFFFF"/>
        </w:rPr>
        <w:t>操作</w:t>
      </w:r>
      <w:r w:rsidR="001A59F9" w:rsidRPr="001A59F9">
        <w:rPr>
          <w:rFonts w:cs="Calibri" w:hint="eastAsia"/>
          <w:shd w:val="pct15" w:color="auto" w:fill="FFFFFF"/>
        </w:rPr>
        <w:t>注入</w:t>
      </w:r>
      <w:r w:rsidR="001A59F9">
        <w:rPr>
          <w:rFonts w:cs="Calibri" w:hint="eastAsia"/>
          <w:shd w:val="pct15" w:color="auto" w:fill="FFFFFF"/>
        </w:rPr>
        <w:t>特性</w:t>
      </w:r>
    </w:p>
    <w:p w:rsidR="00C15AEE" w:rsidRPr="00584219" w:rsidRDefault="00C15AEE" w:rsidP="00D55D2D">
      <w:pPr>
        <w:rPr>
          <w:rFonts w:cs="Calibri"/>
          <w:color w:val="E36C0A" w:themeColor="accent6" w:themeShade="BF"/>
          <w:sz w:val="20"/>
        </w:rPr>
      </w:pPr>
      <w:r w:rsidRPr="00584219">
        <w:rPr>
          <w:rFonts w:cs="Calibri" w:hint="eastAsia"/>
          <w:color w:val="E36C0A" w:themeColor="accent6" w:themeShade="BF"/>
          <w:sz w:val="20"/>
        </w:rPr>
        <w:t>“组件操作注入”指</w:t>
      </w:r>
      <w:r w:rsidR="00584219" w:rsidRPr="00584219">
        <w:rPr>
          <w:rFonts w:cs="Calibri" w:hint="eastAsia"/>
          <w:color w:val="E36C0A" w:themeColor="accent6" w:themeShade="BF"/>
          <w:sz w:val="20"/>
        </w:rPr>
        <w:t>开</w:t>
      </w:r>
      <w:r w:rsidR="00584219" w:rsidRPr="00BC3FBF">
        <w:rPr>
          <w:rFonts w:cs="Calibri" w:hint="eastAsia"/>
          <w:color w:val="E36C0A" w:themeColor="accent6" w:themeShade="BF"/>
          <w:sz w:val="20"/>
        </w:rPr>
        <w:t>发人员在</w:t>
      </w:r>
      <w:r w:rsidR="00015C8D" w:rsidRPr="00BC3FBF">
        <w:rPr>
          <w:rFonts w:cs="Calibri" w:hint="eastAsia"/>
          <w:color w:val="E36C0A" w:themeColor="accent6" w:themeShade="BF"/>
          <w:sz w:val="20"/>
        </w:rPr>
        <w:t>组件</w:t>
      </w:r>
      <w:r w:rsidRPr="00BC3FBF">
        <w:rPr>
          <w:rFonts w:cs="Calibri" w:hint="eastAsia"/>
          <w:color w:val="E36C0A" w:themeColor="accent6" w:themeShade="BF"/>
          <w:sz w:val="20"/>
        </w:rPr>
        <w:t>的</w:t>
      </w:r>
      <w:r w:rsidR="00584219" w:rsidRPr="00BC3FBF">
        <w:rPr>
          <w:rFonts w:cs="Calibri" w:hint="eastAsia"/>
          <w:color w:val="E36C0A" w:themeColor="accent6" w:themeShade="BF"/>
          <w:sz w:val="20"/>
        </w:rPr>
        <w:t>功能的执</w:t>
      </w:r>
      <w:r w:rsidR="00584219" w:rsidRPr="00584219">
        <w:rPr>
          <w:rFonts w:cs="Calibri" w:hint="eastAsia"/>
          <w:color w:val="E36C0A" w:themeColor="accent6" w:themeShade="BF"/>
          <w:sz w:val="20"/>
        </w:rPr>
        <w:t>行过程中将某些对象与组件的执行过程关联。</w:t>
      </w:r>
    </w:p>
    <w:p w:rsidR="00DC7316" w:rsidRDefault="00DC7316" w:rsidP="00D55D2D">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F616DD" w:rsidRDefault="00584219" w:rsidP="00D55D2D">
      <w:pPr>
        <w:rPr>
          <w:rFonts w:cs="Calibri"/>
        </w:rPr>
      </w:pPr>
      <w:r>
        <w:rPr>
          <w:rFonts w:cs="Calibri" w:hint="eastAsia"/>
        </w:rPr>
        <w:t>开发人员可以根据自己的需要，</w:t>
      </w:r>
      <w:r w:rsidR="00DC7316">
        <w:rPr>
          <w:rFonts w:cs="Calibri" w:hint="eastAsia"/>
        </w:rPr>
        <w:t>在运行期间为</w:t>
      </w:r>
      <w:r>
        <w:rPr>
          <w:rFonts w:cs="Calibri" w:hint="eastAsia"/>
        </w:rPr>
        <w:t>执行过程</w:t>
      </w:r>
      <w:r w:rsidR="00DC7316">
        <w:rPr>
          <w:rFonts w:cs="Calibri" w:hint="eastAsia"/>
        </w:rPr>
        <w:t>注入特性对象</w:t>
      </w:r>
      <w:r>
        <w:rPr>
          <w:rFonts w:cs="Calibri" w:hint="eastAsia"/>
        </w:rPr>
        <w:t>。</w:t>
      </w:r>
    </w:p>
    <w:p w:rsidR="00584219" w:rsidRPr="00584219" w:rsidRDefault="00584219" w:rsidP="00D55D2D">
      <w:pPr>
        <w:rPr>
          <w:rFonts w:cs="Calibri"/>
        </w:rPr>
      </w:pPr>
      <w:r>
        <w:rPr>
          <w:rFonts w:cs="Calibri" w:hint="eastAsia"/>
        </w:rPr>
        <w:t>特性对象包括日志、计时器等。</w:t>
      </w:r>
    </w:p>
    <w:p w:rsidR="00C15AEE" w:rsidRPr="001A59F9" w:rsidRDefault="00C15AEE" w:rsidP="00D55D2D">
      <w:pPr>
        <w:rPr>
          <w:rFonts w:cs="Calibri"/>
          <w:shd w:val="pct15" w:color="auto" w:fill="FFFFFF"/>
        </w:rPr>
      </w:pPr>
      <w:r w:rsidRPr="001A59F9">
        <w:rPr>
          <w:rFonts w:cs="Calibri" w:hint="eastAsia"/>
          <w:shd w:val="pct15" w:color="auto" w:fill="FFFFFF"/>
        </w:rPr>
        <w:t>宿主</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任务式组件调用</w:t>
      </w:r>
      <w:r w:rsidR="001A59F9" w:rsidRPr="001A59F9">
        <w:rPr>
          <w:rFonts w:cs="Calibri" w:hint="eastAsia"/>
          <w:shd w:val="pct15" w:color="auto" w:fill="FFFFFF"/>
        </w:rPr>
        <w:t>特性</w:t>
      </w:r>
    </w:p>
    <w:p w:rsidR="00C15AEE" w:rsidRDefault="001A59F9" w:rsidP="00D55D2D">
      <w:pPr>
        <w:rPr>
          <w:rFonts w:cs="Calibri"/>
        </w:rPr>
      </w:pPr>
      <w:r>
        <w:rPr>
          <w:rFonts w:cs="Calibri" w:hint="eastAsia"/>
        </w:rPr>
        <w:t>开发人员可以通过任务式调用隔离应用与组件。</w:t>
      </w:r>
    </w:p>
    <w:p w:rsidR="001A59F9" w:rsidRDefault="001A59F9" w:rsidP="00D55D2D">
      <w:pPr>
        <w:rPr>
          <w:rFonts w:cs="Calibri"/>
        </w:rPr>
      </w:pPr>
      <w:r>
        <w:rPr>
          <w:rFonts w:cs="Calibri" w:hint="eastAsia"/>
        </w:rPr>
        <w:t>在保证效率和功能不损失的前提下，进一步提高应用的稳定性，</w:t>
      </w:r>
    </w:p>
    <w:p w:rsidR="001A59F9" w:rsidRPr="001A59F9" w:rsidRDefault="001A59F9" w:rsidP="00D55D2D">
      <w:pPr>
        <w:rPr>
          <w:rFonts w:cs="Calibri"/>
        </w:rPr>
      </w:pPr>
      <w:r>
        <w:rPr>
          <w:rFonts w:cs="Calibri" w:hint="eastAsia"/>
        </w:rPr>
        <w:t>并可以适用于更多样复杂的集成场景。</w:t>
      </w:r>
    </w:p>
    <w:p w:rsidR="0095739E" w:rsidRDefault="0095739E" w:rsidP="00D55D2D">
      <w:pPr>
        <w:rPr>
          <w:rFonts w:cs="Calibri"/>
        </w:rPr>
      </w:pPr>
    </w:p>
    <w:p w:rsidR="00483590" w:rsidRDefault="0080218C" w:rsidP="00D55D2D">
      <w:pPr>
        <w:rPr>
          <w:rFonts w:cs="Calibri"/>
        </w:rPr>
      </w:pPr>
      <w:r>
        <w:rPr>
          <w:rFonts w:cs="Calibri" w:hint="eastAsia"/>
        </w:rPr>
        <w:t>以下“组件”皆代表“基于</w:t>
      </w:r>
      <w:r>
        <w:rPr>
          <w:rFonts w:cs="Calibri" w:hint="eastAsia"/>
        </w:rPr>
        <w:t>TCM</w:t>
      </w:r>
      <w:r>
        <w:rPr>
          <w:rFonts w:cs="Calibri" w:hint="eastAsia"/>
        </w:rPr>
        <w:t>的组件”</w:t>
      </w:r>
      <w:r w:rsidR="00B85F57">
        <w:rPr>
          <w:rFonts w:cs="Calibri" w:hint="eastAsia"/>
        </w:rPr>
        <w:t>。</w:t>
      </w:r>
    </w:p>
    <w:p w:rsidR="00483590" w:rsidRDefault="00483590">
      <w:pPr>
        <w:spacing w:before="-1" w:after="-1"/>
        <w:rPr>
          <w:rFonts w:cs="Calibri"/>
        </w:rPr>
      </w:pPr>
      <w:r>
        <w:rPr>
          <w:rFonts w:cs="Calibri"/>
        </w:rPr>
        <w:br w:type="page"/>
      </w:r>
    </w:p>
    <w:p w:rsidR="00F616DD" w:rsidRPr="007855CE" w:rsidRDefault="007855CE" w:rsidP="007855CE">
      <w:pPr>
        <w:pStyle w:val="2"/>
        <w:spacing w:after="156"/>
        <w:ind w:left="420" w:hanging="420"/>
      </w:pPr>
      <w:bookmarkStart w:id="4" w:name="_Toc371520707"/>
      <w:proofErr w:type="spellStart"/>
      <w:r>
        <w:rPr>
          <w:rFonts w:hint="eastAsia"/>
        </w:rPr>
        <w:lastRenderedPageBreak/>
        <w:t>Vapula</w:t>
      </w:r>
      <w:proofErr w:type="spellEnd"/>
      <w:r>
        <w:rPr>
          <w:rFonts w:hint="eastAsia"/>
        </w:rPr>
        <w:t>框架</w:t>
      </w:r>
      <w:bookmarkEnd w:id="4"/>
    </w:p>
    <w:p w:rsidR="00CE62E1" w:rsidRDefault="00714D40" w:rsidP="00E6024E">
      <w:pPr>
        <w:rPr>
          <w:rFonts w:cs="Calibri"/>
        </w:rPr>
      </w:pPr>
      <w:r>
        <w:rPr>
          <w:rFonts w:cs="Calibri" w:hint="eastAsia"/>
        </w:rPr>
        <w:t>当前</w:t>
      </w:r>
      <w:r w:rsidR="00E6024E">
        <w:rPr>
          <w:rFonts w:cs="Calibri" w:hint="eastAsia"/>
        </w:rPr>
        <w:t>SDK</w:t>
      </w:r>
      <w:r w:rsidR="005A1149">
        <w:rPr>
          <w:rFonts w:cs="Calibri" w:hint="eastAsia"/>
        </w:rPr>
        <w:t>是</w:t>
      </w:r>
      <w:r w:rsidR="005A1149">
        <w:rPr>
          <w:rFonts w:cs="Calibri" w:hint="eastAsia"/>
        </w:rPr>
        <w:t>TCM</w:t>
      </w:r>
      <w:r w:rsidR="005A1149">
        <w:rPr>
          <w:rFonts w:cs="Calibri" w:hint="eastAsia"/>
        </w:rPr>
        <w:t>技术思想的</w:t>
      </w:r>
      <w:r w:rsidR="00037704">
        <w:rPr>
          <w:rFonts w:cs="Calibri" w:hint="eastAsia"/>
        </w:rPr>
        <w:t>可能</w:t>
      </w:r>
      <w:r w:rsidR="005A1149">
        <w:rPr>
          <w:rFonts w:cs="Calibri" w:hint="eastAsia"/>
        </w:rPr>
        <w:t>实现方案</w:t>
      </w:r>
      <w:r w:rsidR="00037704">
        <w:rPr>
          <w:rFonts w:cs="Calibri" w:hint="eastAsia"/>
        </w:rPr>
        <w:t>之一</w:t>
      </w:r>
      <w:r w:rsidR="00CE62E1">
        <w:rPr>
          <w:rFonts w:cs="Calibri" w:hint="eastAsia"/>
        </w:rPr>
        <w:t>，</w:t>
      </w:r>
      <w:r w:rsidR="0090347D">
        <w:rPr>
          <w:rFonts w:cs="Calibri" w:hint="eastAsia"/>
        </w:rPr>
        <w:t>该实现的代号是</w:t>
      </w:r>
      <w:proofErr w:type="spellStart"/>
      <w:r w:rsidR="0090347D">
        <w:rPr>
          <w:rFonts w:cs="Calibri" w:hint="eastAsia"/>
        </w:rPr>
        <w:t>Vapula</w:t>
      </w:r>
      <w:proofErr w:type="spellEnd"/>
      <w:r w:rsidR="00CE62E1">
        <w:rPr>
          <w:rFonts w:cs="Calibri" w:hint="eastAsia"/>
        </w:rPr>
        <w:t>。</w:t>
      </w:r>
    </w:p>
    <w:p w:rsidR="00911AE5" w:rsidRDefault="00911AE5" w:rsidP="00E6024E">
      <w:pPr>
        <w:rPr>
          <w:rFonts w:cs="Calibri"/>
        </w:rPr>
      </w:pPr>
    </w:p>
    <w:p w:rsidR="005A1149" w:rsidRDefault="005A1149" w:rsidP="00E6024E">
      <w:pPr>
        <w:rPr>
          <w:rFonts w:cs="Calibri"/>
        </w:rPr>
      </w:pPr>
      <w:r>
        <w:rPr>
          <w:rFonts w:cs="Calibri" w:hint="eastAsia"/>
        </w:rPr>
        <w:t>其中</w:t>
      </w:r>
      <w:r w:rsidR="00E6024E">
        <w:rPr>
          <w:rFonts w:cs="Calibri" w:hint="eastAsia"/>
        </w:rPr>
        <w:t>包含</w:t>
      </w:r>
      <w:r>
        <w:rPr>
          <w:rFonts w:cs="Calibri" w:hint="eastAsia"/>
        </w:rPr>
        <w:t>这些内容：</w:t>
      </w:r>
    </w:p>
    <w:p w:rsidR="005A1149"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E6024E" w:rsidRPr="005A1149">
        <w:rPr>
          <w:rFonts w:cs="Calibri" w:hint="eastAsia"/>
        </w:rPr>
        <w:t>编译期</w:t>
      </w:r>
      <w:r w:rsidR="005A1149">
        <w:rPr>
          <w:rFonts w:cs="Calibri" w:hint="eastAsia"/>
        </w:rPr>
        <w:t>依赖</w:t>
      </w:r>
      <w:r w:rsidR="00E6024E" w:rsidRPr="005A1149">
        <w:rPr>
          <w:rFonts w:cs="Calibri" w:hint="eastAsia"/>
        </w:rPr>
        <w:t>和运行时</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扩展包提供这些内容：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Pr>
          <w:rFonts w:cs="Calibri" w:hint="eastAsia"/>
        </w:rPr>
        <w:t>TCM</w:t>
      </w:r>
      <w:r>
        <w:rPr>
          <w:rFonts w:cs="Calibri" w:hint="eastAsia"/>
        </w:rPr>
        <w:t>服务。</w:t>
      </w:r>
    </w:p>
    <w:p w:rsidR="005A1149" w:rsidRDefault="005A1149" w:rsidP="005A1149">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A1149" w:rsidRDefault="005A1149" w:rsidP="005A1149">
      <w:pPr>
        <w:rPr>
          <w:rFonts w:cs="Calibri"/>
        </w:rPr>
      </w:pPr>
    </w:p>
    <w:p w:rsidR="005A1149" w:rsidRDefault="00714D40" w:rsidP="005A1149">
      <w:pPr>
        <w:rPr>
          <w:rFonts w:cs="Calibri"/>
        </w:rPr>
      </w:pPr>
      <w:r>
        <w:rPr>
          <w:rFonts w:cs="Calibri" w:hint="eastAsia"/>
        </w:rPr>
        <w:t>另</w:t>
      </w:r>
      <w:r w:rsidR="00F616DD">
        <w:rPr>
          <w:rFonts w:cs="Calibri" w:hint="eastAsia"/>
        </w:rPr>
        <w:t>有一些</w:t>
      </w:r>
      <w:r>
        <w:rPr>
          <w:rFonts w:cs="Calibri" w:hint="eastAsia"/>
        </w:rPr>
        <w:t>基于</w:t>
      </w:r>
      <w:r>
        <w:rPr>
          <w:rFonts w:cs="Calibri" w:hint="eastAsia"/>
        </w:rPr>
        <w:t>TCM</w:t>
      </w:r>
      <w:r>
        <w:rPr>
          <w:rFonts w:cs="Calibri" w:hint="eastAsia"/>
        </w:rPr>
        <w:t>开发的业务组件包，</w:t>
      </w:r>
    </w:p>
    <w:p w:rsidR="007F0749" w:rsidRDefault="00714D40" w:rsidP="00C75644">
      <w:pPr>
        <w:rPr>
          <w:rFonts w:cs="Calibri"/>
        </w:rPr>
      </w:pPr>
      <w:r>
        <w:rPr>
          <w:rFonts w:cs="Calibri" w:hint="eastAsia"/>
        </w:rPr>
        <w:t>具体请参考这些组件包各自的说明。</w:t>
      </w:r>
    </w:p>
    <w:p w:rsidR="00FF47CF" w:rsidRDefault="00FF47CF" w:rsidP="00C75644">
      <w:pPr>
        <w:rPr>
          <w:rFonts w:cs="Calibri" w:hint="eastAsia"/>
        </w:rPr>
      </w:pPr>
      <w:r>
        <w:rPr>
          <w:rFonts w:cs="Calibri" w:hint="eastAsia"/>
        </w:rPr>
        <w:t>注意，业务包中许多组件不是</w:t>
      </w:r>
      <w:proofErr w:type="spellStart"/>
      <w:r w:rsidR="00776B07">
        <w:rPr>
          <w:rFonts w:cs="Calibri" w:hint="eastAsia"/>
        </w:rPr>
        <w:t>V</w:t>
      </w:r>
      <w:r>
        <w:rPr>
          <w:rFonts w:cs="Calibri" w:hint="eastAsia"/>
        </w:rPr>
        <w:t>apula</w:t>
      </w:r>
      <w:proofErr w:type="spellEnd"/>
      <w:r>
        <w:rPr>
          <w:rFonts w:cs="Calibri" w:hint="eastAsia"/>
        </w:rPr>
        <w:t>的组成部分。</w:t>
      </w:r>
    </w:p>
    <w:p w:rsidR="00197B97" w:rsidRDefault="00197B97" w:rsidP="00C75644">
      <w:pPr>
        <w:rPr>
          <w:rFonts w:cs="Calibri"/>
        </w:rPr>
      </w:pPr>
    </w:p>
    <w:p w:rsidR="005D68C1" w:rsidRDefault="005D68C1">
      <w:pPr>
        <w:spacing w:before="-1" w:after="-1"/>
        <w:rPr>
          <w:rFonts w:cs="Calibri"/>
        </w:rPr>
      </w:pPr>
      <w:r>
        <w:rPr>
          <w:rFonts w:cs="Calibri"/>
        </w:rPr>
        <w:br w:type="page"/>
      </w:r>
    </w:p>
    <w:p w:rsidR="00052424" w:rsidRPr="007855CE" w:rsidRDefault="00052424" w:rsidP="00052424">
      <w:pPr>
        <w:pStyle w:val="2"/>
        <w:spacing w:after="156"/>
        <w:ind w:left="420" w:hanging="420"/>
      </w:pPr>
      <w:bookmarkStart w:id="5" w:name="_Toc371520708"/>
      <w:r>
        <w:rPr>
          <w:rFonts w:hint="eastAsia"/>
        </w:rPr>
        <w:lastRenderedPageBreak/>
        <w:t>授权</w:t>
      </w:r>
      <w:bookmarkEnd w:id="5"/>
    </w:p>
    <w:p w:rsidR="00CE62E1" w:rsidRDefault="00003E8A" w:rsidP="00CE62E1">
      <w:pPr>
        <w:rPr>
          <w:rFonts w:cs="Calibri"/>
        </w:rPr>
      </w:pPr>
      <w:proofErr w:type="spellStart"/>
      <w:r>
        <w:rPr>
          <w:rFonts w:cs="Calibri" w:hint="eastAsia"/>
        </w:rPr>
        <w:t>Vapula</w:t>
      </w:r>
      <w:proofErr w:type="spellEnd"/>
      <w:r>
        <w:rPr>
          <w:rFonts w:cs="Calibri" w:hint="eastAsia"/>
        </w:rPr>
        <w:t>框架是开源</w:t>
      </w:r>
      <w:r w:rsidR="00037704">
        <w:rPr>
          <w:rFonts w:cs="Calibri" w:hint="eastAsia"/>
        </w:rPr>
        <w:t>的</w:t>
      </w:r>
      <w:r w:rsidR="00037704">
        <w:rPr>
          <w:rFonts w:cs="Calibri" w:hint="eastAsia"/>
        </w:rPr>
        <w:t>TCM</w:t>
      </w:r>
      <w:r>
        <w:rPr>
          <w:rFonts w:cs="Calibri" w:hint="eastAsia"/>
        </w:rPr>
        <w:t>实现</w:t>
      </w:r>
      <w:r w:rsidR="00CE62E1">
        <w:rPr>
          <w:rFonts w:cs="Calibri" w:hint="eastAsia"/>
        </w:rPr>
        <w:t>，遵守</w:t>
      </w:r>
      <w:r w:rsidR="00CE62E1">
        <w:rPr>
          <w:rFonts w:cs="Calibri" w:hint="eastAsia"/>
        </w:rPr>
        <w:t>Apache 2</w:t>
      </w:r>
      <w:r w:rsidR="00CE62E1">
        <w:rPr>
          <w:rFonts w:cs="Calibri" w:hint="eastAsia"/>
        </w:rPr>
        <w:t>许可证进行分发。</w:t>
      </w:r>
    </w:p>
    <w:p w:rsidR="00CE62E1" w:rsidRDefault="00CE62E1" w:rsidP="00CE62E1">
      <w:pPr>
        <w:rPr>
          <w:rFonts w:cs="Calibri"/>
        </w:rPr>
      </w:pPr>
      <w:r>
        <w:rPr>
          <w:rFonts w:cs="Calibri" w:hint="eastAsia"/>
        </w:rPr>
        <w:t>版权归</w:t>
      </w:r>
      <w:proofErr w:type="spellStart"/>
      <w:r>
        <w:rPr>
          <w:rFonts w:cs="Calibri" w:hint="eastAsia"/>
        </w:rPr>
        <w:t>Sartrey</w:t>
      </w:r>
      <w:proofErr w:type="spellEnd"/>
      <w:r>
        <w:rPr>
          <w:rFonts w:cs="Calibri" w:hint="eastAsia"/>
        </w:rPr>
        <w:t xml:space="preserve"> Studio</w:t>
      </w:r>
      <w:r>
        <w:rPr>
          <w:rFonts w:cs="Calibri" w:hint="eastAsia"/>
        </w:rPr>
        <w:t>所有。</w:t>
      </w:r>
    </w:p>
    <w:p w:rsidR="00CE62E1" w:rsidRDefault="00CE62E1" w:rsidP="00CE62E1">
      <w:pPr>
        <w:rPr>
          <w:rFonts w:cs="Calibri"/>
        </w:rPr>
      </w:pPr>
      <w:r>
        <w:rPr>
          <w:rFonts w:cs="Calibri" w:hint="eastAsia"/>
        </w:rPr>
        <w:t>你可以在以下位置获得源代码：</w:t>
      </w:r>
      <w:hyperlink r:id="rId11" w:history="1">
        <w:r>
          <w:rPr>
            <w:rStyle w:val="a7"/>
          </w:rPr>
          <w:t>https://github.com/sartrey-studio/vapula</w:t>
        </w:r>
      </w:hyperlink>
    </w:p>
    <w:p w:rsidR="00003E8A" w:rsidRDefault="00003E8A" w:rsidP="00C75644">
      <w:pPr>
        <w:rPr>
          <w:rFonts w:cs="Calibri" w:hint="eastAsia"/>
        </w:rPr>
      </w:pPr>
    </w:p>
    <w:p w:rsidR="00110FB3" w:rsidRDefault="00110FB3" w:rsidP="00C75644">
      <w:pPr>
        <w:rPr>
          <w:rFonts w:cs="Calibri"/>
        </w:rPr>
      </w:pPr>
      <w:r>
        <w:rPr>
          <w:rFonts w:cs="Calibri" w:hint="eastAsia"/>
        </w:rPr>
        <w:t>具体来说，</w:t>
      </w:r>
      <w:proofErr w:type="spellStart"/>
      <w:r>
        <w:rPr>
          <w:rFonts w:cs="Calibri" w:hint="eastAsia"/>
        </w:rPr>
        <w:t>Vapula</w:t>
      </w:r>
      <w:proofErr w:type="spellEnd"/>
      <w:r>
        <w:rPr>
          <w:rFonts w:cs="Calibri" w:hint="eastAsia"/>
        </w:rPr>
        <w:t>框架的授权</w:t>
      </w:r>
    </w:p>
    <w:p w:rsidR="00822122" w:rsidRDefault="00822122" w:rsidP="00822122">
      <w:pPr>
        <w:rPr>
          <w:rFonts w:cs="Calibri"/>
        </w:rPr>
      </w:pPr>
      <w:r>
        <w:rPr>
          <w:rFonts w:cs="Calibri" w:hint="eastAsia"/>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proofErr w:type="spellStart"/>
      <w:r w:rsidR="00D63F2E">
        <w:rPr>
          <w:rFonts w:hint="eastAsia"/>
        </w:rPr>
        <w:t>Vapula</w:t>
      </w:r>
      <w:proofErr w:type="spellEnd"/>
      <w:r w:rsidRPr="00822122">
        <w:t>框架，允许用于私人、公司内部或商业目的</w:t>
      </w:r>
    </w:p>
    <w:p w:rsidR="005857BA" w:rsidRPr="00C40DB1" w:rsidRDefault="005857BA" w:rsidP="00C40DB1">
      <w:pPr>
        <w:pStyle w:val="a5"/>
        <w:numPr>
          <w:ilvl w:val="0"/>
          <w:numId w:val="23"/>
        </w:numPr>
        <w:ind w:firstLineChars="0"/>
        <w:rPr>
          <w:rFonts w:cs="Calibri" w:hint="eastAsia"/>
        </w:rPr>
      </w:pPr>
      <w:r w:rsidRPr="00822122">
        <w:t>将</w:t>
      </w:r>
      <w:proofErr w:type="spellStart"/>
      <w:r w:rsidR="000F0414">
        <w:rPr>
          <w:rFonts w:hint="eastAsia"/>
        </w:rPr>
        <w:t>Vapula</w:t>
      </w:r>
      <w:proofErr w:type="spellEnd"/>
      <w:r w:rsidRPr="00822122">
        <w:t>放入你自己创建的安装包或分发中</w:t>
      </w:r>
    </w:p>
    <w:p w:rsidR="00C40DB1" w:rsidRPr="00C40DB1" w:rsidRDefault="00C40DB1" w:rsidP="00C40DB1">
      <w:pPr>
        <w:rPr>
          <w:rFonts w:cs="Calibri"/>
        </w:rPr>
      </w:pPr>
      <w:r>
        <w:rPr>
          <w:rFonts w:cs="Calibri" w:hint="eastAsia"/>
        </w:rPr>
        <w:t>禁止你：</w:t>
      </w:r>
    </w:p>
    <w:p w:rsidR="005857BA" w:rsidRDefault="005857BA" w:rsidP="00531A10">
      <w:pPr>
        <w:pStyle w:val="a5"/>
        <w:numPr>
          <w:ilvl w:val="0"/>
          <w:numId w:val="24"/>
        </w:numPr>
        <w:ind w:firstLineChars="0"/>
      </w:pPr>
      <w:r>
        <w:t>在没有合适的权力声明的情况下重新分发</w:t>
      </w:r>
      <w:proofErr w:type="spellStart"/>
      <w:r w:rsidR="0088386D">
        <w:rPr>
          <w:rFonts w:hint="eastAsia"/>
        </w:rPr>
        <w:t>Vapula</w:t>
      </w:r>
      <w:proofErr w:type="spellEnd"/>
      <w:r>
        <w:t>的任意部分</w:t>
      </w:r>
    </w:p>
    <w:p w:rsidR="005857BA" w:rsidRDefault="005857BA" w:rsidP="00FA4928">
      <w:pPr>
        <w:pStyle w:val="a5"/>
        <w:numPr>
          <w:ilvl w:val="0"/>
          <w:numId w:val="24"/>
        </w:numPr>
        <w:ind w:firstLineChars="0"/>
      </w:pPr>
      <w:r>
        <w:t>以任何方式（声明或暗示</w:t>
      </w:r>
      <w:proofErr w:type="spellStart"/>
      <w:r w:rsidR="00EE2034">
        <w:rPr>
          <w:rFonts w:hint="eastAsia"/>
        </w:rPr>
        <w:t>Sartrey</w:t>
      </w:r>
      <w:proofErr w:type="spellEnd"/>
      <w:r w:rsidR="00EE2034">
        <w:rPr>
          <w:rFonts w:hint="eastAsia"/>
        </w:rPr>
        <w:t xml:space="preserve"> Studio</w:t>
      </w:r>
      <w:r>
        <w:t>已经为你的分发背书）使用</w:t>
      </w:r>
      <w:proofErr w:type="spellStart"/>
      <w:r w:rsidR="00EE2034">
        <w:rPr>
          <w:rFonts w:hint="eastAsia"/>
        </w:rPr>
        <w:t>Sartrey</w:t>
      </w:r>
      <w:proofErr w:type="spellEnd"/>
      <w:r w:rsidR="00EE2034">
        <w:rPr>
          <w:rFonts w:hint="eastAsia"/>
        </w:rPr>
        <w:t xml:space="preserve"> Studio</w:t>
      </w:r>
      <w:r>
        <w:t>拥有的任何商标</w:t>
      </w:r>
    </w:p>
    <w:p w:rsidR="005857BA" w:rsidRDefault="005857BA" w:rsidP="00FA4928">
      <w:pPr>
        <w:pStyle w:val="a5"/>
        <w:numPr>
          <w:ilvl w:val="0"/>
          <w:numId w:val="24"/>
        </w:numPr>
        <w:ind w:firstLineChars="0"/>
        <w:rPr>
          <w:rFonts w:hint="eastAsia"/>
        </w:rPr>
      </w:pPr>
      <w:r>
        <w:t>以任何方式（声明或暗示你创建了此软件）使用任何</w:t>
      </w:r>
      <w:proofErr w:type="spellStart"/>
      <w:r w:rsidR="003530E2">
        <w:rPr>
          <w:rFonts w:hint="eastAsia"/>
        </w:rPr>
        <w:t>Sartrey</w:t>
      </w:r>
      <w:proofErr w:type="spellEnd"/>
      <w:r w:rsidR="003530E2">
        <w:rPr>
          <w:rFonts w:hint="eastAsia"/>
        </w:rPr>
        <w:t xml:space="preserve"> Studio</w:t>
      </w:r>
      <w:r>
        <w:t>拥有的商标</w:t>
      </w:r>
    </w:p>
    <w:p w:rsidR="00FD0790" w:rsidRDefault="00FD0790" w:rsidP="00FD0790">
      <w:r>
        <w:rPr>
          <w:rFonts w:hint="eastAsia"/>
        </w:rPr>
        <w:t>需要你：</w:t>
      </w:r>
    </w:p>
    <w:p w:rsidR="005857BA" w:rsidRDefault="005857BA" w:rsidP="007F21DA">
      <w:pPr>
        <w:pStyle w:val="a5"/>
        <w:numPr>
          <w:ilvl w:val="0"/>
          <w:numId w:val="25"/>
        </w:numPr>
        <w:ind w:firstLineChars="0"/>
      </w:pPr>
      <w:r>
        <w:t>在你的包含了</w:t>
      </w:r>
      <w:proofErr w:type="spellStart"/>
      <w:r w:rsidR="009B1352">
        <w:rPr>
          <w:rFonts w:hint="eastAsia"/>
        </w:rPr>
        <w:t>Vapula</w:t>
      </w:r>
      <w:proofErr w:type="spellEnd"/>
      <w:r>
        <w:t>的分发中包含一份许可证文件</w:t>
      </w:r>
    </w:p>
    <w:p w:rsidR="005857BA" w:rsidRDefault="005857BA" w:rsidP="007F21DA">
      <w:pPr>
        <w:pStyle w:val="a5"/>
        <w:numPr>
          <w:ilvl w:val="0"/>
          <w:numId w:val="25"/>
        </w:numPr>
        <w:ind w:firstLineChars="0"/>
        <w:rPr>
          <w:rFonts w:hint="eastAsia"/>
        </w:rPr>
      </w:pPr>
      <w:r>
        <w:t>对你所包含的</w:t>
      </w:r>
      <w:proofErr w:type="spellStart"/>
      <w:r w:rsidR="00751812">
        <w:rPr>
          <w:rFonts w:hint="eastAsia"/>
        </w:rPr>
        <w:t>Vapula</w:t>
      </w:r>
      <w:proofErr w:type="spellEnd"/>
      <w:r>
        <w:t>进行准确的声明，其权利归属于</w:t>
      </w:r>
      <w:proofErr w:type="spellStart"/>
      <w:r w:rsidR="00737370">
        <w:rPr>
          <w:rFonts w:hint="eastAsia"/>
        </w:rPr>
        <w:t>Sartrey</w:t>
      </w:r>
      <w:proofErr w:type="spellEnd"/>
      <w:r w:rsidR="00737370">
        <w:rPr>
          <w:rFonts w:hint="eastAsia"/>
        </w:rPr>
        <w:t xml:space="preserve"> Studio</w:t>
      </w:r>
    </w:p>
    <w:p w:rsidR="00AB0D47" w:rsidRDefault="00AB0D47" w:rsidP="00AB0D47">
      <w:r>
        <w:rPr>
          <w:rFonts w:hint="eastAsia"/>
        </w:rPr>
        <w:t>不需要你：</w:t>
      </w:r>
      <w:r>
        <w:rPr>
          <w:rFonts w:hint="eastAsia"/>
        </w:rPr>
        <w:t xml:space="preserve"> </w:t>
      </w:r>
    </w:p>
    <w:p w:rsidR="005857BA" w:rsidRDefault="005857BA" w:rsidP="001718C5">
      <w:pPr>
        <w:pStyle w:val="a5"/>
        <w:numPr>
          <w:ilvl w:val="0"/>
          <w:numId w:val="26"/>
        </w:numPr>
        <w:ind w:firstLineChars="0"/>
      </w:pPr>
      <w:r>
        <w:t>在你的分发中包含</w:t>
      </w:r>
      <w:proofErr w:type="spellStart"/>
      <w:r w:rsidR="0005652C">
        <w:rPr>
          <w:rFonts w:hint="eastAsia"/>
        </w:rPr>
        <w:t>Vapula</w:t>
      </w:r>
      <w:proofErr w:type="spellEnd"/>
      <w:r>
        <w:t>源码或你对其进行的任何修改</w:t>
      </w:r>
    </w:p>
    <w:p w:rsidR="006E7D1E" w:rsidRDefault="005857BA" w:rsidP="001718C5">
      <w:pPr>
        <w:pStyle w:val="a5"/>
        <w:numPr>
          <w:ilvl w:val="0"/>
          <w:numId w:val="26"/>
        </w:numPr>
        <w:ind w:firstLineChars="0"/>
        <w:rPr>
          <w:rFonts w:hint="eastAsia"/>
        </w:rPr>
      </w:pPr>
      <w:r>
        <w:t>向</w:t>
      </w:r>
      <w:proofErr w:type="spellStart"/>
      <w:r w:rsidR="00FA2866">
        <w:rPr>
          <w:rFonts w:hint="eastAsia"/>
        </w:rPr>
        <w:t>Vapula</w:t>
      </w:r>
      <w:proofErr w:type="spellEnd"/>
      <w:r>
        <w:t>项目提交你对</w:t>
      </w:r>
      <w:proofErr w:type="spellStart"/>
      <w:r w:rsidR="00FA2866">
        <w:rPr>
          <w:rFonts w:hint="eastAsia"/>
        </w:rPr>
        <w:t>Sartrey</w:t>
      </w:r>
      <w:proofErr w:type="spellEnd"/>
      <w:r w:rsidR="00FA2866">
        <w:rPr>
          <w:rFonts w:hint="eastAsia"/>
        </w:rPr>
        <w:t xml:space="preserve"> Studio</w:t>
      </w:r>
      <w:r>
        <w:t>的修改</w:t>
      </w:r>
    </w:p>
    <w:p w:rsidR="006E7D1E" w:rsidRDefault="006E7D1E" w:rsidP="008D1FCE">
      <w:pPr>
        <w:rPr>
          <w:rFonts w:hint="eastAsia"/>
        </w:rPr>
      </w:pPr>
    </w:p>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6" w:name="_Toc371520709"/>
      <w:r>
        <w:rPr>
          <w:rFonts w:hint="eastAsia"/>
        </w:rPr>
        <w:lastRenderedPageBreak/>
        <w:t>组件</w:t>
      </w:r>
      <w:bookmarkEnd w:id="6"/>
    </w:p>
    <w:p w:rsidR="009B460A" w:rsidRDefault="009B460A" w:rsidP="005D22B3">
      <w:pPr>
        <w:pStyle w:val="2"/>
        <w:spacing w:after="156"/>
        <w:ind w:left="420" w:hanging="420"/>
      </w:pPr>
      <w:bookmarkStart w:id="7" w:name="_Toc371520710"/>
      <w:r>
        <w:rPr>
          <w:rFonts w:hint="eastAsia"/>
        </w:rPr>
        <w:t>定义</w:t>
      </w:r>
      <w:bookmarkEnd w:id="7"/>
    </w:p>
    <w:p w:rsidR="005D22B3" w:rsidRDefault="00C74189" w:rsidP="005D22B3">
      <w:r>
        <w:rPr>
          <w:rFonts w:hint="eastAsia"/>
        </w:rPr>
        <w:t>在</w:t>
      </w:r>
      <w:r>
        <w:rPr>
          <w:rFonts w:hint="eastAsia"/>
        </w:rPr>
        <w:t>TCM</w:t>
      </w:r>
      <w:r>
        <w:rPr>
          <w:rFonts w:hint="eastAsia"/>
        </w:rPr>
        <w:t>技术范畴内，</w:t>
      </w:r>
      <w:r w:rsidR="005D22B3" w:rsidRPr="00F22A82">
        <w:t>组件</w:t>
      </w:r>
      <w:r>
        <w:rPr>
          <w:rFonts w:hint="eastAsia"/>
        </w:rPr>
        <w:t>特指基于</w:t>
      </w:r>
      <w:r>
        <w:rPr>
          <w:rFonts w:hint="eastAsia"/>
        </w:rPr>
        <w:t>TCM</w:t>
      </w:r>
      <w:r>
        <w:rPr>
          <w:rFonts w:hint="eastAsia"/>
        </w:rPr>
        <w:t>的软件模块</w:t>
      </w:r>
      <w:r w:rsidR="005D22B3" w:rsidRPr="00F22A82">
        <w:t>。</w:t>
      </w:r>
    </w:p>
    <w:p w:rsidR="005D22B3" w:rsidRPr="00765A60" w:rsidRDefault="005D22B3" w:rsidP="005D22B3"/>
    <w:p w:rsidR="00A06B97" w:rsidRPr="00330648" w:rsidRDefault="00F562F3" w:rsidP="00E87C52">
      <w:pPr>
        <w:pStyle w:val="2"/>
        <w:spacing w:after="156"/>
        <w:ind w:left="420" w:hanging="420"/>
      </w:pPr>
      <w:bookmarkStart w:id="8" w:name="_Toc371520711"/>
      <w:r>
        <w:rPr>
          <w:rFonts w:hint="eastAsia"/>
        </w:rPr>
        <w:t>物理形式</w:t>
      </w:r>
      <w:bookmarkEnd w:id="8"/>
    </w:p>
    <w:p w:rsidR="00A06B97" w:rsidRPr="00F22A82" w:rsidRDefault="00A06B97" w:rsidP="00A06B97">
      <w:r w:rsidRPr="00F22A82">
        <w:t>组件的物理形式是一系列文件的集合。</w:t>
      </w:r>
    </w:p>
    <w:p w:rsidR="00A06B97" w:rsidRPr="00F22A82" w:rsidRDefault="00A06B97" w:rsidP="00A06B97">
      <w:r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proofErr w:type="spellStart"/>
      <w:r w:rsidR="00A06B97" w:rsidRPr="00F22A82">
        <w:rPr>
          <w:rFonts w:cs="Calibri"/>
          <w:color w:val="365F91" w:themeColor="accent1" w:themeShade="BF"/>
          <w:kern w:val="0"/>
        </w:rPr>
        <w:t>tcm</w:t>
      </w:r>
      <w:proofErr w:type="spellEnd"/>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组件主体与组件配置文件必须位于同一目录。</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9" w:name="_Toc371520712"/>
      <w:r>
        <w:rPr>
          <w:rFonts w:hint="eastAsia"/>
        </w:rPr>
        <w:t>逻辑</w:t>
      </w:r>
      <w:r w:rsidR="008F2F22">
        <w:rPr>
          <w:rFonts w:hint="eastAsia"/>
        </w:rPr>
        <w:t>构成</w:t>
      </w:r>
      <w:bookmarkEnd w:id="9"/>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bookmarkStart w:id="10" w:name="_Toc371520713"/>
      <w:r>
        <w:rPr>
          <w:rFonts w:hint="eastAsia"/>
        </w:rPr>
        <w:lastRenderedPageBreak/>
        <w:t>开发的第一步</w:t>
      </w:r>
      <w:bookmarkEnd w:id="10"/>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A06B97" w:rsidP="00A06B97">
      <w:pPr>
        <w:autoSpaceDE w:val="0"/>
        <w:autoSpaceDN w:val="0"/>
        <w:adjustRightInd w:val="0"/>
        <w:rPr>
          <w:rFonts w:cs="Calibri" w:hint="eastAsia"/>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66396C" w:rsidRDefault="0066396C" w:rsidP="00A06B97">
      <w:pPr>
        <w:autoSpaceDE w:val="0"/>
        <w:autoSpaceDN w:val="0"/>
        <w:adjustRightInd w:val="0"/>
        <w:rPr>
          <w:rFonts w:cs="Calibri" w:hint="eastAsia"/>
          <w:color w:val="000000"/>
          <w:kern w:val="0"/>
        </w:rPr>
      </w:pPr>
    </w:p>
    <w:p w:rsidR="0066396C" w:rsidRDefault="0066396C" w:rsidP="00A06B97">
      <w:pPr>
        <w:autoSpaceDE w:val="0"/>
        <w:autoSpaceDN w:val="0"/>
        <w:adjustRightInd w:val="0"/>
        <w:rPr>
          <w:rFonts w:cs="Calibri" w:hint="eastAsia"/>
          <w:color w:val="000000"/>
          <w:kern w:val="0"/>
        </w:rPr>
      </w:pPr>
      <w:r>
        <w:rPr>
          <w:rFonts w:cs="Calibri" w:hint="eastAsia"/>
          <w:color w:val="000000"/>
          <w:kern w:val="0"/>
        </w:rPr>
        <w:t>强烈建议开发过程中考虑支持</w:t>
      </w:r>
      <w:r>
        <w:rPr>
          <w:rFonts w:cs="Calibri" w:hint="eastAsia"/>
          <w:color w:val="000000"/>
          <w:kern w:val="0"/>
        </w:rPr>
        <w:t>Unicode</w:t>
      </w:r>
      <w:r>
        <w:rPr>
          <w:rFonts w:cs="Calibri" w:hint="eastAsia"/>
          <w:color w:val="000000"/>
          <w:kern w:val="0"/>
        </w:rPr>
        <w:t>。</w:t>
      </w:r>
    </w:p>
    <w:p w:rsidR="006A5304" w:rsidRDefault="006A5304" w:rsidP="00A06B97">
      <w:pPr>
        <w:autoSpaceDE w:val="0"/>
        <w:autoSpaceDN w:val="0"/>
        <w:adjustRightInd w:val="0"/>
        <w:rPr>
          <w:rFonts w:cs="Calibri" w:hint="eastAsia"/>
          <w:color w:val="000000"/>
          <w:kern w:val="0"/>
        </w:rPr>
      </w:pPr>
      <w:r>
        <w:rPr>
          <w:rFonts w:cs="Calibri" w:hint="eastAsia"/>
          <w:color w:val="000000"/>
          <w:kern w:val="0"/>
        </w:rPr>
        <w:t>TCM</w:t>
      </w:r>
      <w:r>
        <w:rPr>
          <w:rFonts w:cs="Calibri" w:hint="eastAsia"/>
          <w:color w:val="000000"/>
          <w:kern w:val="0"/>
        </w:rPr>
        <w:t>默认字符串是</w:t>
      </w:r>
      <w:r>
        <w:rPr>
          <w:rFonts w:cs="Calibri" w:hint="eastAsia"/>
          <w:color w:val="000000"/>
          <w:kern w:val="0"/>
        </w:rPr>
        <w:t>Unicode</w:t>
      </w:r>
      <w:r>
        <w:rPr>
          <w:rFonts w:cs="Calibri" w:hint="eastAsia"/>
          <w:color w:val="000000"/>
          <w:kern w:val="0"/>
        </w:rPr>
        <w:t>字符串。</w:t>
      </w:r>
    </w:p>
    <w:p w:rsidR="00B10CCC" w:rsidRDefault="00B10CCC" w:rsidP="00A06B97">
      <w:pPr>
        <w:autoSpaceDE w:val="0"/>
        <w:autoSpaceDN w:val="0"/>
        <w:adjustRightInd w:val="0"/>
        <w:rPr>
          <w:rFonts w:cs="Calibri" w:hint="eastAsia"/>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1" w:name="_Toc371520714"/>
      <w:r w:rsidRPr="00820490">
        <w:rPr>
          <w:rFonts w:hint="eastAsia"/>
        </w:rPr>
        <w:lastRenderedPageBreak/>
        <w:t>接口规范</w:t>
      </w:r>
      <w:bookmarkEnd w:id="11"/>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hint="eastAsia"/>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hint="eastAsia"/>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2" w:name="_Toc371520715"/>
      <w:r>
        <w:rPr>
          <w:rFonts w:hint="eastAsia"/>
        </w:rPr>
        <w:lastRenderedPageBreak/>
        <w:t>C++</w:t>
      </w:r>
      <w:r>
        <w:rPr>
          <w:rFonts w:hint="eastAsia"/>
        </w:rPr>
        <w:t>组件</w:t>
      </w:r>
      <w:bookmarkEnd w:id="12"/>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3" w:name="_Toc371520716"/>
      <w:r>
        <w:rPr>
          <w:rFonts w:hint="eastAsia"/>
        </w:rPr>
        <w:t>.NET</w:t>
      </w:r>
      <w:r>
        <w:rPr>
          <w:rFonts w:hint="eastAsia"/>
        </w:rPr>
        <w:t>组件</w:t>
      </w:r>
      <w:bookmarkEnd w:id="13"/>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4" w:name="_Toc371520717"/>
      <w:r>
        <w:rPr>
          <w:rFonts w:hint="eastAsia"/>
        </w:rPr>
        <w:lastRenderedPageBreak/>
        <w:t>避免重复异步</w:t>
      </w:r>
      <w:bookmarkEnd w:id="14"/>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5" w:name="_Toc371520718"/>
      <w:r>
        <w:rPr>
          <w:rFonts w:hint="eastAsia"/>
        </w:rPr>
        <w:lastRenderedPageBreak/>
        <w:t>组件状态通信</w:t>
      </w:r>
      <w:bookmarkEnd w:id="15"/>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hint="eastAsia"/>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Ind w:w="-1950" w:type="dxa"/>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hint="eastAsia"/>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hint="eastAsia"/>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hint="eastAsia"/>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hint="eastAsia"/>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hint="eastAsia"/>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hint="eastAsia"/>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hint="eastAsia"/>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hint="eastAsia"/>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6" w:name="_Toc371520719"/>
      <w:r>
        <w:rPr>
          <w:rFonts w:hint="eastAsia"/>
        </w:rPr>
        <w:lastRenderedPageBreak/>
        <w:t>组件参数通信</w:t>
      </w:r>
      <w:bookmarkEnd w:id="16"/>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Ind w:w="-5" w:type="dxa"/>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06B97" w:rsidRDefault="00A06B97" w:rsidP="00A06B97">
      <w:pPr>
        <w:autoSpaceDE w:val="0"/>
        <w:autoSpaceDN w:val="0"/>
        <w:adjustRightInd w:val="0"/>
        <w:rPr>
          <w:rFonts w:cs="Calibri"/>
          <w:b/>
          <w:bCs/>
          <w:color w:val="000000"/>
          <w:kern w:val="0"/>
          <w:sz w:val="18"/>
          <w:szCs w:val="18"/>
        </w:rPr>
      </w:pPr>
    </w:p>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7" w:name="_Toc371520720"/>
      <w:r>
        <w:rPr>
          <w:rFonts w:hint="eastAsia"/>
        </w:rPr>
        <w:lastRenderedPageBreak/>
        <w:t>驱动</w:t>
      </w:r>
      <w:bookmarkEnd w:id="17"/>
    </w:p>
    <w:p w:rsidR="00C509A3" w:rsidRDefault="00C509A3" w:rsidP="00C509A3">
      <w:pPr>
        <w:pStyle w:val="2"/>
        <w:spacing w:after="156"/>
        <w:ind w:left="420" w:hanging="420"/>
      </w:pPr>
      <w:bookmarkStart w:id="18" w:name="_Toc371520721"/>
      <w:r>
        <w:rPr>
          <w:rFonts w:hint="eastAsia"/>
        </w:rPr>
        <w:t>定义</w:t>
      </w:r>
      <w:bookmarkEnd w:id="18"/>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19" w:name="_Toc371520722"/>
      <w:r>
        <w:rPr>
          <w:rFonts w:hint="eastAsia"/>
        </w:rPr>
        <w:t>物理形式</w:t>
      </w:r>
      <w:bookmarkEnd w:id="19"/>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bookmarkStart w:id="20" w:name="_Toc371520723"/>
      <w:r>
        <w:rPr>
          <w:rFonts w:hint="eastAsia"/>
        </w:rPr>
        <w:lastRenderedPageBreak/>
        <w:t>任务</w:t>
      </w:r>
      <w:bookmarkEnd w:id="20"/>
    </w:p>
    <w:p w:rsidR="00267356" w:rsidRDefault="00267356" w:rsidP="00267356">
      <w:pPr>
        <w:pStyle w:val="2"/>
        <w:spacing w:after="156"/>
        <w:ind w:left="420" w:hanging="420"/>
      </w:pPr>
      <w:bookmarkStart w:id="21" w:name="_Toc371520724"/>
      <w:r>
        <w:rPr>
          <w:rFonts w:hint="eastAsia"/>
        </w:rPr>
        <w:t>定义</w:t>
      </w:r>
      <w:bookmarkEnd w:id="21"/>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2" w:name="_Toc371520725"/>
      <w:r>
        <w:rPr>
          <w:rFonts w:hint="eastAsia"/>
        </w:rPr>
        <w:t>物理形式</w:t>
      </w:r>
      <w:bookmarkEnd w:id="22"/>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3" w:name="_Toc371520726"/>
      <w:r>
        <w:rPr>
          <w:rFonts w:hint="eastAsia"/>
        </w:rPr>
        <w:lastRenderedPageBreak/>
        <w:t>控制注入</w:t>
      </w:r>
      <w:bookmarkEnd w:id="23"/>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4" w:name="_Toc371520727"/>
      <w:r>
        <w:rPr>
          <w:rFonts w:hint="eastAsia"/>
        </w:rPr>
        <w:t>其他常用函数</w:t>
      </w:r>
      <w:bookmarkEnd w:id="24"/>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5" w:name="_Toc371520728"/>
      <w:r>
        <w:rPr>
          <w:rFonts w:hint="eastAsia"/>
        </w:rPr>
        <w:lastRenderedPageBreak/>
        <w:t>运行时解耦</w:t>
      </w:r>
      <w:bookmarkEnd w:id="25"/>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6" w:name="_Toc371520729"/>
      <w:r>
        <w:rPr>
          <w:rFonts w:hint="eastAsia"/>
        </w:rPr>
        <w:t>多语言支持</w:t>
      </w:r>
      <w:bookmarkEnd w:id="26"/>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7" w:name="_Toc371520730"/>
      <w:r>
        <w:rPr>
          <w:rFonts w:hint="eastAsia"/>
        </w:rPr>
        <w:t>扩展数据</w:t>
      </w:r>
      <w:r w:rsidR="008146A6">
        <w:rPr>
          <w:rFonts w:hint="eastAsia"/>
        </w:rPr>
        <w:t>结构</w:t>
      </w:r>
      <w:bookmarkEnd w:id="27"/>
    </w:p>
    <w:p w:rsidR="00410B19" w:rsidRDefault="00417868" w:rsidP="00410B19">
      <w:pPr>
        <w:autoSpaceDE w:val="0"/>
        <w:autoSpaceDN w:val="0"/>
        <w:adjustRightInd w:val="0"/>
        <w:rPr>
          <w:rFonts w:cs="宋体" w:hint="eastAsia"/>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8" w:name="_Toc371520731"/>
      <w:r>
        <w:rPr>
          <w:rFonts w:hint="eastAsia"/>
        </w:rPr>
        <w:t>实用工具集</w:t>
      </w:r>
      <w:bookmarkEnd w:id="28"/>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w:t>
      </w:r>
      <w:proofErr w:type="gramStart"/>
      <w:r>
        <w:rPr>
          <w:rFonts w:hint="eastAsia"/>
        </w:rPr>
        <w:t>exe</w:t>
      </w:r>
      <w:proofErr w:type="gramEnd"/>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29" w:name="_Toc371520732"/>
      <w:r>
        <w:rPr>
          <w:rFonts w:hint="eastAsia"/>
        </w:rPr>
        <w:lastRenderedPageBreak/>
        <w:t>模型</w:t>
      </w:r>
      <w:bookmarkEnd w:id="29"/>
    </w:p>
    <w:p w:rsidR="0049694C" w:rsidRDefault="0049694C" w:rsidP="0049694C">
      <w:pPr>
        <w:pStyle w:val="2"/>
        <w:spacing w:after="156"/>
        <w:ind w:left="420" w:hanging="420"/>
      </w:pPr>
      <w:bookmarkStart w:id="30" w:name="_Toc371520733"/>
      <w:r>
        <w:rPr>
          <w:rFonts w:hint="eastAsia"/>
        </w:rPr>
        <w:t>定义</w:t>
      </w:r>
      <w:bookmarkEnd w:id="30"/>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1" w:name="_Toc371520734"/>
      <w:r>
        <w:rPr>
          <w:rFonts w:hint="eastAsia"/>
        </w:rPr>
        <w:t>物理形式</w:t>
      </w:r>
      <w:bookmarkEnd w:id="31"/>
    </w:p>
    <w:p w:rsidR="00820490" w:rsidRDefault="00C8591C" w:rsidP="009452A2">
      <w:pPr>
        <w:autoSpaceDE w:val="0"/>
        <w:autoSpaceDN w:val="0"/>
        <w:adjustRightInd w:val="0"/>
        <w:rPr>
          <w:rFonts w:cs="宋体" w:hint="eastAsia"/>
          <w:color w:val="000000"/>
          <w:kern w:val="0"/>
        </w:rPr>
      </w:pPr>
      <w:r>
        <w:rPr>
          <w:rFonts w:cs="宋体" w:hint="eastAsia"/>
          <w:color w:val="000000"/>
          <w:kern w:val="0"/>
        </w:rPr>
        <w:t>流程模型</w:t>
      </w:r>
      <w:proofErr w:type="gramStart"/>
      <w:r>
        <w:rPr>
          <w:rFonts w:cs="宋体" w:hint="eastAsia"/>
          <w:color w:val="000000"/>
          <w:kern w:val="0"/>
        </w:rPr>
        <w:t>图文件</w:t>
      </w:r>
      <w:proofErr w:type="gramEnd"/>
      <w:r>
        <w:rPr>
          <w:rFonts w:cs="宋体" w:hint="eastAsia"/>
          <w:color w:val="000000"/>
          <w:kern w:val="0"/>
        </w:rPr>
        <w:t>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hint="eastAsia"/>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hint="eastAsia"/>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w:t>
      </w:r>
      <w:proofErr w:type="gramStart"/>
      <w:r>
        <w:rPr>
          <w:rFonts w:cs="宋体" w:hint="eastAsia"/>
          <w:color w:val="000000"/>
          <w:kern w:val="0"/>
        </w:rPr>
        <w:t>设计器</w:t>
      </w:r>
      <w:proofErr w:type="gramEnd"/>
      <w:r>
        <w:rPr>
          <w:rFonts w:cs="宋体" w:hint="eastAsia"/>
          <w:color w:val="000000"/>
          <w:kern w:val="0"/>
        </w:rPr>
        <w:t>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2" w:name="_Toc371520735"/>
      <w:r>
        <w:rPr>
          <w:rFonts w:hint="eastAsia"/>
        </w:rPr>
        <w:t>逻辑构成</w:t>
      </w:r>
      <w:bookmarkEnd w:id="32"/>
    </w:p>
    <w:p w:rsidR="00A50B83" w:rsidRDefault="0041206D" w:rsidP="0041206D">
      <w:pPr>
        <w:autoSpaceDE w:val="0"/>
        <w:autoSpaceDN w:val="0"/>
        <w:adjustRightInd w:val="0"/>
        <w:rPr>
          <w:rFonts w:cs="宋体" w:hint="eastAsia"/>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hint="eastAsia"/>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hint="eastAsia"/>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hint="eastAsia"/>
          <w:color w:val="000000"/>
          <w:kern w:val="0"/>
        </w:rPr>
      </w:pPr>
    </w:p>
    <w:p w:rsidR="00737797" w:rsidRPr="00737797" w:rsidRDefault="00737797" w:rsidP="00737797">
      <w:pPr>
        <w:pStyle w:val="2"/>
        <w:spacing w:after="156"/>
        <w:rPr>
          <w:rFonts w:hint="eastAsia"/>
        </w:rPr>
      </w:pPr>
      <w:bookmarkStart w:id="33" w:name="_Toc371520736"/>
      <w:r>
        <w:rPr>
          <w:rFonts w:hint="eastAsia"/>
        </w:rPr>
        <w:t>节点说明</w:t>
      </w:r>
      <w:bookmarkEnd w:id="33"/>
    </w:p>
    <w:p w:rsidR="00C149D5" w:rsidRDefault="00C149D5" w:rsidP="0041206D">
      <w:pPr>
        <w:autoSpaceDE w:val="0"/>
        <w:autoSpaceDN w:val="0"/>
        <w:adjustRightInd w:val="0"/>
        <w:rPr>
          <w:rFonts w:cs="宋体" w:hint="eastAsia"/>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hint="eastAsia"/>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hint="eastAsia"/>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hint="eastAsia"/>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hint="eastAsia"/>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hint="eastAsia"/>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hint="eastAsia"/>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hint="eastAsia"/>
          <w:color w:val="000000"/>
          <w:kern w:val="0"/>
        </w:rPr>
      </w:pPr>
      <w:r>
        <w:rPr>
          <w:rFonts w:cs="宋体" w:hint="eastAsia"/>
          <w:color w:val="000000"/>
          <w:kern w:val="0"/>
        </w:rPr>
        <w:t>批量节点是专家工具，需要用户自行设置需要的数据</w:t>
      </w:r>
      <w:proofErr w:type="gramStart"/>
      <w:r>
        <w:rPr>
          <w:rFonts w:cs="宋体" w:hint="eastAsia"/>
          <w:color w:val="000000"/>
          <w:kern w:val="0"/>
        </w:rPr>
        <w:t>槽以及</w:t>
      </w:r>
      <w:proofErr w:type="gramEnd"/>
      <w:r>
        <w:rPr>
          <w:rFonts w:cs="宋体" w:hint="eastAsia"/>
          <w:color w:val="000000"/>
          <w:kern w:val="0"/>
        </w:rPr>
        <w:t>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hint="eastAsia"/>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4" w:name="_Toc371520737"/>
      <w:r>
        <w:rPr>
          <w:rFonts w:hint="eastAsia"/>
        </w:rPr>
        <w:lastRenderedPageBreak/>
        <w:t>设计原则</w:t>
      </w:r>
      <w:bookmarkEnd w:id="34"/>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259" w:rsidRDefault="003E7259" w:rsidP="009B427D">
      <w:r>
        <w:separator/>
      </w:r>
    </w:p>
  </w:endnote>
  <w:endnote w:type="continuationSeparator" w:id="0">
    <w:p w:rsidR="003E7259" w:rsidRDefault="003E7259"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969" w:rsidRDefault="00A30969"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969" w:rsidRDefault="00A30969"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16783"/>
      <w:docPartObj>
        <w:docPartGallery w:val="Page Numbers (Bottom of Page)"/>
        <w:docPartUnique/>
      </w:docPartObj>
    </w:sdtPr>
    <w:sdtContent>
      <w:p w:rsidR="00A30969" w:rsidRDefault="00A30969" w:rsidP="0062391A">
        <w:pPr>
          <w:pStyle w:val="a4"/>
          <w:jc w:val="right"/>
        </w:pPr>
        <w:r>
          <w:fldChar w:fldCharType="begin"/>
        </w:r>
        <w:r>
          <w:instrText>PAGE   \* MERGEFORMAT</w:instrText>
        </w:r>
        <w:r>
          <w:fldChar w:fldCharType="separate"/>
        </w:r>
        <w:r w:rsidR="000E7803" w:rsidRPr="000E7803">
          <w:rPr>
            <w:noProof/>
            <w:lang w:val="zh-CN"/>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259" w:rsidRDefault="003E7259" w:rsidP="009B427D">
      <w:r>
        <w:separator/>
      </w:r>
    </w:p>
  </w:footnote>
  <w:footnote w:type="continuationSeparator" w:id="0">
    <w:p w:rsidR="003E7259" w:rsidRDefault="003E7259"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5"/>
  </w:num>
  <w:num w:numId="3">
    <w:abstractNumId w:val="4"/>
  </w:num>
  <w:num w:numId="4">
    <w:abstractNumId w:val="8"/>
  </w:num>
  <w:num w:numId="5">
    <w:abstractNumId w:val="15"/>
  </w:num>
  <w:num w:numId="6">
    <w:abstractNumId w:val="12"/>
  </w:num>
  <w:num w:numId="7">
    <w:abstractNumId w:val="10"/>
  </w:num>
  <w:num w:numId="8">
    <w:abstractNumId w:val="6"/>
  </w:num>
  <w:num w:numId="9">
    <w:abstractNumId w:val="14"/>
  </w:num>
  <w:num w:numId="10">
    <w:abstractNumId w:val="16"/>
  </w:num>
  <w:num w:numId="11">
    <w:abstractNumId w:val="3"/>
  </w:num>
  <w:num w:numId="12">
    <w:abstractNumId w:val="17"/>
  </w:num>
  <w:num w:numId="13">
    <w:abstractNumId w:val="0"/>
  </w:num>
  <w:num w:numId="14">
    <w:abstractNumId w:val="5"/>
  </w:num>
  <w:num w:numId="15">
    <w:abstractNumId w:val="9"/>
  </w:num>
  <w:num w:numId="16">
    <w:abstractNumId w:val="24"/>
  </w:num>
  <w:num w:numId="17">
    <w:abstractNumId w:val="18"/>
  </w:num>
  <w:num w:numId="18">
    <w:abstractNumId w:val="23"/>
  </w:num>
  <w:num w:numId="19">
    <w:abstractNumId w:val="11"/>
  </w:num>
  <w:num w:numId="20">
    <w:abstractNumId w:val="1"/>
  </w:num>
  <w:num w:numId="21">
    <w:abstractNumId w:val="22"/>
  </w:num>
  <w:num w:numId="22">
    <w:abstractNumId w:val="19"/>
  </w:num>
  <w:num w:numId="23">
    <w:abstractNumId w:val="2"/>
  </w:num>
  <w:num w:numId="24">
    <w:abstractNumId w:val="20"/>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20A88"/>
    <w:rsid w:val="00022123"/>
    <w:rsid w:val="0003098B"/>
    <w:rsid w:val="00032151"/>
    <w:rsid w:val="00034DE6"/>
    <w:rsid w:val="000361FE"/>
    <w:rsid w:val="00037704"/>
    <w:rsid w:val="00041150"/>
    <w:rsid w:val="00045C51"/>
    <w:rsid w:val="00052424"/>
    <w:rsid w:val="00052FB7"/>
    <w:rsid w:val="0005652C"/>
    <w:rsid w:val="00061940"/>
    <w:rsid w:val="00066F0F"/>
    <w:rsid w:val="0008303A"/>
    <w:rsid w:val="00092EC7"/>
    <w:rsid w:val="000C1275"/>
    <w:rsid w:val="000C2582"/>
    <w:rsid w:val="000C347A"/>
    <w:rsid w:val="000C6063"/>
    <w:rsid w:val="000D01CE"/>
    <w:rsid w:val="000D0602"/>
    <w:rsid w:val="000D3A34"/>
    <w:rsid w:val="000D3F19"/>
    <w:rsid w:val="000D73DF"/>
    <w:rsid w:val="000E64FC"/>
    <w:rsid w:val="000E7803"/>
    <w:rsid w:val="000F0414"/>
    <w:rsid w:val="001065FC"/>
    <w:rsid w:val="00106853"/>
    <w:rsid w:val="00110FB3"/>
    <w:rsid w:val="00112789"/>
    <w:rsid w:val="0011593A"/>
    <w:rsid w:val="00115DC3"/>
    <w:rsid w:val="001233B0"/>
    <w:rsid w:val="00126816"/>
    <w:rsid w:val="00131116"/>
    <w:rsid w:val="00132374"/>
    <w:rsid w:val="00136024"/>
    <w:rsid w:val="0013628B"/>
    <w:rsid w:val="0014140B"/>
    <w:rsid w:val="00144084"/>
    <w:rsid w:val="00154DC7"/>
    <w:rsid w:val="00155488"/>
    <w:rsid w:val="00157E92"/>
    <w:rsid w:val="001718C5"/>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86092"/>
    <w:rsid w:val="002871A4"/>
    <w:rsid w:val="00295C81"/>
    <w:rsid w:val="0029762E"/>
    <w:rsid w:val="002A4A21"/>
    <w:rsid w:val="002B126C"/>
    <w:rsid w:val="002B7405"/>
    <w:rsid w:val="002D4A0E"/>
    <w:rsid w:val="002D6488"/>
    <w:rsid w:val="002D6618"/>
    <w:rsid w:val="002D6934"/>
    <w:rsid w:val="002D7D9A"/>
    <w:rsid w:val="002E2C08"/>
    <w:rsid w:val="002E3D77"/>
    <w:rsid w:val="002E3DB5"/>
    <w:rsid w:val="002F0107"/>
    <w:rsid w:val="00317BEA"/>
    <w:rsid w:val="00326CB5"/>
    <w:rsid w:val="00327AD4"/>
    <w:rsid w:val="00330648"/>
    <w:rsid w:val="003315D4"/>
    <w:rsid w:val="00334137"/>
    <w:rsid w:val="003352A0"/>
    <w:rsid w:val="00342F6F"/>
    <w:rsid w:val="00344D15"/>
    <w:rsid w:val="003530E2"/>
    <w:rsid w:val="00373AB3"/>
    <w:rsid w:val="003831BB"/>
    <w:rsid w:val="00384DB9"/>
    <w:rsid w:val="003A632A"/>
    <w:rsid w:val="003B01EE"/>
    <w:rsid w:val="003B3A9A"/>
    <w:rsid w:val="003B5D75"/>
    <w:rsid w:val="003C1DDF"/>
    <w:rsid w:val="003C657A"/>
    <w:rsid w:val="003C7C48"/>
    <w:rsid w:val="003D2B9B"/>
    <w:rsid w:val="003D7190"/>
    <w:rsid w:val="003E1DC5"/>
    <w:rsid w:val="003E4A32"/>
    <w:rsid w:val="003E7259"/>
    <w:rsid w:val="00405AFF"/>
    <w:rsid w:val="00406BE2"/>
    <w:rsid w:val="00407727"/>
    <w:rsid w:val="00410B19"/>
    <w:rsid w:val="0041206D"/>
    <w:rsid w:val="00417868"/>
    <w:rsid w:val="00417B6C"/>
    <w:rsid w:val="00417FBC"/>
    <w:rsid w:val="004253B8"/>
    <w:rsid w:val="00433370"/>
    <w:rsid w:val="00434A2A"/>
    <w:rsid w:val="00434B77"/>
    <w:rsid w:val="00436AC7"/>
    <w:rsid w:val="0044112B"/>
    <w:rsid w:val="004437A4"/>
    <w:rsid w:val="0044711D"/>
    <w:rsid w:val="00456174"/>
    <w:rsid w:val="00460FDE"/>
    <w:rsid w:val="00462609"/>
    <w:rsid w:val="004632F4"/>
    <w:rsid w:val="004714DE"/>
    <w:rsid w:val="004747DE"/>
    <w:rsid w:val="00483590"/>
    <w:rsid w:val="00492708"/>
    <w:rsid w:val="00493230"/>
    <w:rsid w:val="0049694C"/>
    <w:rsid w:val="004B435B"/>
    <w:rsid w:val="004B772C"/>
    <w:rsid w:val="004D5356"/>
    <w:rsid w:val="004E1107"/>
    <w:rsid w:val="004E31BA"/>
    <w:rsid w:val="004E5554"/>
    <w:rsid w:val="004F076D"/>
    <w:rsid w:val="004F07CC"/>
    <w:rsid w:val="004F7EE4"/>
    <w:rsid w:val="00514034"/>
    <w:rsid w:val="0051767A"/>
    <w:rsid w:val="00520664"/>
    <w:rsid w:val="0052388B"/>
    <w:rsid w:val="00523A02"/>
    <w:rsid w:val="005268BC"/>
    <w:rsid w:val="00530995"/>
    <w:rsid w:val="00531A10"/>
    <w:rsid w:val="005327A8"/>
    <w:rsid w:val="00543A45"/>
    <w:rsid w:val="00544106"/>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A1149"/>
    <w:rsid w:val="005A267F"/>
    <w:rsid w:val="005A2990"/>
    <w:rsid w:val="005A418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30434"/>
    <w:rsid w:val="00636DC2"/>
    <w:rsid w:val="006404E6"/>
    <w:rsid w:val="00640A38"/>
    <w:rsid w:val="006460F5"/>
    <w:rsid w:val="00651047"/>
    <w:rsid w:val="006519B0"/>
    <w:rsid w:val="0065484E"/>
    <w:rsid w:val="00654F57"/>
    <w:rsid w:val="006638A7"/>
    <w:rsid w:val="0066396C"/>
    <w:rsid w:val="00671EB1"/>
    <w:rsid w:val="006726B9"/>
    <w:rsid w:val="00673C1C"/>
    <w:rsid w:val="00675B35"/>
    <w:rsid w:val="00675EE2"/>
    <w:rsid w:val="00676778"/>
    <w:rsid w:val="0068063F"/>
    <w:rsid w:val="00684324"/>
    <w:rsid w:val="00690DF1"/>
    <w:rsid w:val="00693E3F"/>
    <w:rsid w:val="00696621"/>
    <w:rsid w:val="006A02F0"/>
    <w:rsid w:val="006A1038"/>
    <w:rsid w:val="006A5304"/>
    <w:rsid w:val="006B0A80"/>
    <w:rsid w:val="006B10C7"/>
    <w:rsid w:val="006B1A13"/>
    <w:rsid w:val="006B25E6"/>
    <w:rsid w:val="006C09D8"/>
    <w:rsid w:val="006C1088"/>
    <w:rsid w:val="006C238D"/>
    <w:rsid w:val="006C48B9"/>
    <w:rsid w:val="006C695A"/>
    <w:rsid w:val="006E0B80"/>
    <w:rsid w:val="006E3DA7"/>
    <w:rsid w:val="006E4352"/>
    <w:rsid w:val="006E4AA6"/>
    <w:rsid w:val="006E7D1E"/>
    <w:rsid w:val="007023DB"/>
    <w:rsid w:val="00714D40"/>
    <w:rsid w:val="007173C9"/>
    <w:rsid w:val="00720D3F"/>
    <w:rsid w:val="00720F98"/>
    <w:rsid w:val="00721212"/>
    <w:rsid w:val="0072238A"/>
    <w:rsid w:val="0072361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526A"/>
    <w:rsid w:val="007855CE"/>
    <w:rsid w:val="00785AF0"/>
    <w:rsid w:val="00791D6F"/>
    <w:rsid w:val="00793320"/>
    <w:rsid w:val="007936CC"/>
    <w:rsid w:val="00794944"/>
    <w:rsid w:val="00796C98"/>
    <w:rsid w:val="007A246E"/>
    <w:rsid w:val="007B2E63"/>
    <w:rsid w:val="007B3D6C"/>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5BE2"/>
    <w:rsid w:val="00877AE5"/>
    <w:rsid w:val="00882E63"/>
    <w:rsid w:val="0088386D"/>
    <w:rsid w:val="00892363"/>
    <w:rsid w:val="008947B8"/>
    <w:rsid w:val="008957A9"/>
    <w:rsid w:val="008A7D37"/>
    <w:rsid w:val="008C069F"/>
    <w:rsid w:val="008D1FCE"/>
    <w:rsid w:val="008E140A"/>
    <w:rsid w:val="008E6981"/>
    <w:rsid w:val="008F2F22"/>
    <w:rsid w:val="008F7F9E"/>
    <w:rsid w:val="00901279"/>
    <w:rsid w:val="0090255F"/>
    <w:rsid w:val="0090347D"/>
    <w:rsid w:val="00911AE5"/>
    <w:rsid w:val="00912E1E"/>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813FA"/>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6CE6"/>
    <w:rsid w:val="00A300E0"/>
    <w:rsid w:val="00A30969"/>
    <w:rsid w:val="00A31D50"/>
    <w:rsid w:val="00A34BAD"/>
    <w:rsid w:val="00A368C9"/>
    <w:rsid w:val="00A405D5"/>
    <w:rsid w:val="00A40D1A"/>
    <w:rsid w:val="00A4126B"/>
    <w:rsid w:val="00A477C1"/>
    <w:rsid w:val="00A50B83"/>
    <w:rsid w:val="00A5215E"/>
    <w:rsid w:val="00A54978"/>
    <w:rsid w:val="00A56C42"/>
    <w:rsid w:val="00A60717"/>
    <w:rsid w:val="00A67F54"/>
    <w:rsid w:val="00A714BC"/>
    <w:rsid w:val="00A748CE"/>
    <w:rsid w:val="00A77086"/>
    <w:rsid w:val="00A77CA7"/>
    <w:rsid w:val="00A77D4F"/>
    <w:rsid w:val="00A8019D"/>
    <w:rsid w:val="00A81B9E"/>
    <w:rsid w:val="00A844FE"/>
    <w:rsid w:val="00A85971"/>
    <w:rsid w:val="00A8687E"/>
    <w:rsid w:val="00A86AA3"/>
    <w:rsid w:val="00A86D6F"/>
    <w:rsid w:val="00A872AE"/>
    <w:rsid w:val="00AA53D3"/>
    <w:rsid w:val="00AA5CB3"/>
    <w:rsid w:val="00AA77F1"/>
    <w:rsid w:val="00AA788F"/>
    <w:rsid w:val="00AA7FA4"/>
    <w:rsid w:val="00AB0D47"/>
    <w:rsid w:val="00AD3337"/>
    <w:rsid w:val="00AD65EC"/>
    <w:rsid w:val="00AE293A"/>
    <w:rsid w:val="00B10CCC"/>
    <w:rsid w:val="00B27516"/>
    <w:rsid w:val="00B308D7"/>
    <w:rsid w:val="00B34702"/>
    <w:rsid w:val="00B35DAF"/>
    <w:rsid w:val="00B3753E"/>
    <w:rsid w:val="00B55878"/>
    <w:rsid w:val="00B613C3"/>
    <w:rsid w:val="00B64AFF"/>
    <w:rsid w:val="00B701FE"/>
    <w:rsid w:val="00B70402"/>
    <w:rsid w:val="00B7349D"/>
    <w:rsid w:val="00B76680"/>
    <w:rsid w:val="00B809D1"/>
    <w:rsid w:val="00B85F57"/>
    <w:rsid w:val="00B871B2"/>
    <w:rsid w:val="00B91124"/>
    <w:rsid w:val="00B9442A"/>
    <w:rsid w:val="00BA5946"/>
    <w:rsid w:val="00BB269C"/>
    <w:rsid w:val="00BC3FBF"/>
    <w:rsid w:val="00BC516A"/>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835"/>
    <w:rsid w:val="00C2405E"/>
    <w:rsid w:val="00C25DF6"/>
    <w:rsid w:val="00C3081E"/>
    <w:rsid w:val="00C34C14"/>
    <w:rsid w:val="00C37260"/>
    <w:rsid w:val="00C40DB1"/>
    <w:rsid w:val="00C47A39"/>
    <w:rsid w:val="00C509A3"/>
    <w:rsid w:val="00C5515F"/>
    <w:rsid w:val="00C55313"/>
    <w:rsid w:val="00C55CB7"/>
    <w:rsid w:val="00C571F0"/>
    <w:rsid w:val="00C61F0B"/>
    <w:rsid w:val="00C6206D"/>
    <w:rsid w:val="00C73C77"/>
    <w:rsid w:val="00C74189"/>
    <w:rsid w:val="00C75644"/>
    <w:rsid w:val="00C75A60"/>
    <w:rsid w:val="00C764D3"/>
    <w:rsid w:val="00C8591C"/>
    <w:rsid w:val="00C9467B"/>
    <w:rsid w:val="00C972CA"/>
    <w:rsid w:val="00C97BFE"/>
    <w:rsid w:val="00CA073A"/>
    <w:rsid w:val="00CB361C"/>
    <w:rsid w:val="00CB611D"/>
    <w:rsid w:val="00CC726D"/>
    <w:rsid w:val="00CE07B2"/>
    <w:rsid w:val="00CE62E1"/>
    <w:rsid w:val="00CE74E3"/>
    <w:rsid w:val="00CF0005"/>
    <w:rsid w:val="00CF0A41"/>
    <w:rsid w:val="00CF1113"/>
    <w:rsid w:val="00CF7C7C"/>
    <w:rsid w:val="00D038AD"/>
    <w:rsid w:val="00D13B84"/>
    <w:rsid w:val="00D153E8"/>
    <w:rsid w:val="00D16EB7"/>
    <w:rsid w:val="00D170FB"/>
    <w:rsid w:val="00D211A8"/>
    <w:rsid w:val="00D24660"/>
    <w:rsid w:val="00D25669"/>
    <w:rsid w:val="00D30FF2"/>
    <w:rsid w:val="00D33F01"/>
    <w:rsid w:val="00D34E82"/>
    <w:rsid w:val="00D35C3C"/>
    <w:rsid w:val="00D47680"/>
    <w:rsid w:val="00D479B3"/>
    <w:rsid w:val="00D55D2D"/>
    <w:rsid w:val="00D5693D"/>
    <w:rsid w:val="00D618C2"/>
    <w:rsid w:val="00D63F2E"/>
    <w:rsid w:val="00D70504"/>
    <w:rsid w:val="00D800F2"/>
    <w:rsid w:val="00D8251B"/>
    <w:rsid w:val="00D84811"/>
    <w:rsid w:val="00D85081"/>
    <w:rsid w:val="00D87EC4"/>
    <w:rsid w:val="00D90917"/>
    <w:rsid w:val="00D9746C"/>
    <w:rsid w:val="00DA3D56"/>
    <w:rsid w:val="00DA4283"/>
    <w:rsid w:val="00DB2678"/>
    <w:rsid w:val="00DB2A8B"/>
    <w:rsid w:val="00DC1E76"/>
    <w:rsid w:val="00DC43A2"/>
    <w:rsid w:val="00DC7316"/>
    <w:rsid w:val="00DD35B3"/>
    <w:rsid w:val="00DD38E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55E21"/>
    <w:rsid w:val="00E6024E"/>
    <w:rsid w:val="00E60F77"/>
    <w:rsid w:val="00E623B9"/>
    <w:rsid w:val="00E63B8F"/>
    <w:rsid w:val="00E768D0"/>
    <w:rsid w:val="00E77DD4"/>
    <w:rsid w:val="00E80BE4"/>
    <w:rsid w:val="00E87C52"/>
    <w:rsid w:val="00E909FD"/>
    <w:rsid w:val="00E941A0"/>
    <w:rsid w:val="00E969DB"/>
    <w:rsid w:val="00EA0934"/>
    <w:rsid w:val="00EC4644"/>
    <w:rsid w:val="00ED06C7"/>
    <w:rsid w:val="00EE2034"/>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53E15"/>
    <w:rsid w:val="00F562F3"/>
    <w:rsid w:val="00F6132E"/>
    <w:rsid w:val="00F616DD"/>
    <w:rsid w:val="00F646B3"/>
    <w:rsid w:val="00F66E94"/>
    <w:rsid w:val="00F66F11"/>
    <w:rsid w:val="00F7198D"/>
    <w:rsid w:val="00F73DB6"/>
    <w:rsid w:val="00F74FDC"/>
    <w:rsid w:val="00F75021"/>
    <w:rsid w:val="00F7689E"/>
    <w:rsid w:val="00F8111C"/>
    <w:rsid w:val="00F91434"/>
    <w:rsid w:val="00F95FC6"/>
    <w:rsid w:val="00F963BB"/>
    <w:rsid w:val="00FA2866"/>
    <w:rsid w:val="00FA4928"/>
    <w:rsid w:val="00FB457D"/>
    <w:rsid w:val="00FB7643"/>
    <w:rsid w:val="00FB7FA8"/>
    <w:rsid w:val="00FC38AA"/>
    <w:rsid w:val="00FC48F2"/>
    <w:rsid w:val="00FD0790"/>
    <w:rsid w:val="00FD0B40"/>
    <w:rsid w:val="00FE0FE1"/>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rtrey-studio/vapula"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38368-F8DD-4FA2-8A8F-56113E748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1</Pages>
  <Words>1782</Words>
  <Characters>10161</Characters>
  <Application>Microsoft Office Word</Application>
  <DocSecurity>0</DocSecurity>
  <Lines>84</Lines>
  <Paragraphs>23</Paragraphs>
  <ScaleCrop>false</ScaleCrop>
  <Company>Microsoft</Company>
  <LinksUpToDate>false</LinksUpToDate>
  <CharactersWithSpaces>11920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544</cp:revision>
  <cp:lastPrinted>2013-11-06T09:04:00Z</cp:lastPrinted>
  <dcterms:created xsi:type="dcterms:W3CDTF">2013-02-05T02:49:00Z</dcterms:created>
  <dcterms:modified xsi:type="dcterms:W3CDTF">2013-11-06T10:04:00Z</dcterms:modified>
</cp:coreProperties>
</file>