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10</w:t>
      </w:r>
      <w:r>
        <w:rPr>
          <w:rFonts w:cs="Calibri"/>
          <w:sz w:val="23"/>
          <w:szCs w:val="23"/>
        </w:rPr>
        <w:t>/</w:t>
      </w:r>
      <w:r w:rsidR="006C1088">
        <w:rPr>
          <w:rFonts w:cs="Calibri" w:hint="eastAsia"/>
          <w:sz w:val="23"/>
          <w:szCs w:val="23"/>
        </w:rPr>
        <w:t>30</w:t>
      </w:r>
      <w:r>
        <w:rPr>
          <w:sz w:val="23"/>
          <w:szCs w:val="23"/>
        </w:rPr>
        <w:t>（</w:t>
      </w:r>
      <w:r>
        <w:rPr>
          <w:rFonts w:hint="eastAsia"/>
          <w:sz w:val="23"/>
          <w:szCs w:val="23"/>
        </w:rPr>
        <w:t>重制</w:t>
      </w:r>
      <w:r w:rsidR="008957A9">
        <w:rPr>
          <w:rFonts w:hint="eastAsia"/>
          <w:sz w:val="23"/>
          <w:szCs w:val="23"/>
        </w:rPr>
        <w:t>3</w:t>
      </w:r>
      <w:r>
        <w:rPr>
          <w:sz w:val="23"/>
          <w:szCs w:val="23"/>
        </w:rPr>
        <w:t>修订</w:t>
      </w:r>
      <w:r w:rsidR="00DC7316">
        <w:rPr>
          <w:rFonts w:cs="Calibri" w:hint="eastAsia"/>
          <w:sz w:val="23"/>
          <w:szCs w:val="23"/>
        </w:rPr>
        <w:t>2</w:t>
      </w:r>
      <w:r w:rsidR="006C1088">
        <w:rPr>
          <w:rFonts w:cs="Calibri" w:hint="eastAsia"/>
          <w:sz w:val="23"/>
          <w:szCs w:val="23"/>
        </w:rPr>
        <w:t>9</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F95FC6" w:rsidRDefault="00F95FC6" w:rsidP="00C06295">
      <w:pPr>
        <w:rPr>
          <w:sz w:val="23"/>
          <w:szCs w:val="23"/>
        </w:rPr>
        <w:sectPr w:rsidR="00F95FC6" w:rsidSect="00BB269C">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r>
        <w:rPr>
          <w:rFonts w:hint="eastAsia"/>
        </w:rPr>
        <w:lastRenderedPageBreak/>
        <w:t>起始</w:t>
      </w:r>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Default="00F616DD" w:rsidP="00D55D2D">
      <w:pPr>
        <w:rPr>
          <w:rFonts w:cs="Calibri"/>
        </w:rPr>
      </w:pP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584219" w:rsidRPr="001A59F9" w:rsidRDefault="00584219" w:rsidP="00D55D2D">
      <w:pPr>
        <w:rPr>
          <w:rFonts w:cs="Calibri"/>
        </w:rPr>
      </w:pP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584219" w:rsidRPr="001A59F9" w:rsidRDefault="00584219" w:rsidP="00D55D2D">
      <w:pPr>
        <w:rPr>
          <w:rFonts w:cs="Calibri"/>
        </w:rPr>
      </w:pPr>
    </w:p>
    <w:p w:rsidR="0080218C" w:rsidRPr="00F22A82" w:rsidRDefault="0080218C" w:rsidP="00D55D2D">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F616DD" w:rsidRDefault="00F616DD">
      <w:pPr>
        <w:spacing w:before="-1" w:after="-1"/>
        <w:rPr>
          <w:rFonts w:cs="Calibri"/>
        </w:rPr>
      </w:pPr>
      <w:r>
        <w:rPr>
          <w:rFonts w:cs="Calibri"/>
        </w:rPr>
        <w:br w:type="page"/>
      </w:r>
    </w:p>
    <w:p w:rsidR="005A1149" w:rsidRDefault="00714D40" w:rsidP="00E6024E">
      <w:pPr>
        <w:rPr>
          <w:rFonts w:cs="Calibri"/>
        </w:rPr>
      </w:pPr>
      <w:r>
        <w:rPr>
          <w:rFonts w:cs="Calibri" w:hint="eastAsia"/>
        </w:rPr>
        <w:lastRenderedPageBreak/>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技术思想的一种实现方案。</w:t>
      </w: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Pr="00714D40" w:rsidRDefault="00714D40" w:rsidP="00C75644">
      <w:pPr>
        <w:rPr>
          <w:rFonts w:cs="Calibri"/>
        </w:rPr>
      </w:pPr>
      <w:r>
        <w:rPr>
          <w:rFonts w:cs="Calibri" w:hint="eastAsia"/>
        </w:rPr>
        <w:t>具体请参考这些组件包各自的说明。</w:t>
      </w:r>
    </w:p>
    <w:p w:rsidR="00C9467B" w:rsidRDefault="00C9467B" w:rsidP="00C75644">
      <w:r>
        <w:br w:type="page"/>
      </w:r>
    </w:p>
    <w:p w:rsidR="007B2E63" w:rsidRDefault="007B2E63" w:rsidP="00330648">
      <w:pPr>
        <w:pStyle w:val="1"/>
        <w:spacing w:after="312"/>
      </w:pPr>
      <w:r>
        <w:rPr>
          <w:rFonts w:hint="eastAsia"/>
        </w:rPr>
        <w:lastRenderedPageBreak/>
        <w:t>组件</w:t>
      </w:r>
    </w:p>
    <w:p w:rsidR="009B460A" w:rsidRDefault="009B460A" w:rsidP="005D22B3">
      <w:pPr>
        <w:pStyle w:val="2"/>
        <w:spacing w:after="156"/>
        <w:ind w:left="420" w:hanging="420"/>
      </w:pPr>
      <w:r>
        <w:rPr>
          <w:rFonts w:hint="eastAsia"/>
        </w:rPr>
        <w:t>定义</w:t>
      </w:r>
    </w:p>
    <w:p w:rsidR="005D22B3" w:rsidRDefault="00C74189" w:rsidP="005D22B3">
      <w:r>
        <w:rPr>
          <w:rFonts w:hint="eastAsia"/>
        </w:rPr>
        <w:t>在</w:t>
      </w:r>
      <w:r>
        <w:rPr>
          <w:rFonts w:hint="eastAsia"/>
        </w:rPr>
        <w:t>TCM</w:t>
      </w:r>
      <w:r>
        <w:rPr>
          <w:rFonts w:hint="eastAsia"/>
        </w:rPr>
        <w:t>技术范畴内，</w:t>
      </w:r>
      <w:r w:rsidR="005D22B3" w:rsidRPr="00F22A82">
        <w:t>组件</w:t>
      </w:r>
      <w:r>
        <w:rPr>
          <w:rFonts w:hint="eastAsia"/>
        </w:rPr>
        <w:t>特指基于</w:t>
      </w:r>
      <w:r>
        <w:rPr>
          <w:rFonts w:hint="eastAsia"/>
        </w:rPr>
        <w:t>TCM</w:t>
      </w:r>
      <w:r>
        <w:rPr>
          <w:rFonts w:hint="eastAsia"/>
        </w:rPr>
        <w:t>的软件模块</w:t>
      </w:r>
      <w:r w:rsidR="005D22B3" w:rsidRPr="00F22A82">
        <w:t>。</w:t>
      </w:r>
    </w:p>
    <w:p w:rsidR="005D22B3" w:rsidRPr="00765A60" w:rsidRDefault="005D22B3" w:rsidP="005D22B3"/>
    <w:p w:rsidR="00A06B97" w:rsidRPr="00330648" w:rsidRDefault="00F562F3" w:rsidP="00E87C52">
      <w:pPr>
        <w:pStyle w:val="2"/>
        <w:spacing w:after="156"/>
        <w:ind w:left="420" w:hanging="420"/>
      </w:pPr>
      <w:r>
        <w:rPr>
          <w:rFonts w:hint="eastAsia"/>
        </w:rPr>
        <w:t>物理形式</w:t>
      </w:r>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r>
        <w:rPr>
          <w:rFonts w:hint="eastAsia"/>
        </w:rPr>
        <w:t>逻辑</w:t>
      </w:r>
      <w:r w:rsidR="008F2F22">
        <w:rPr>
          <w:rFonts w:hint="eastAsia"/>
        </w:rPr>
        <w:t>构成</w:t>
      </w:r>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r>
        <w:rPr>
          <w:rFonts w:hint="eastAsia"/>
        </w:rPr>
        <w:lastRenderedPageBreak/>
        <w:t>开发的第一步</w:t>
      </w:r>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Pr="00C06295"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r w:rsidRPr="00820490">
        <w:rPr>
          <w:rFonts w:hint="eastAsia"/>
        </w:rPr>
        <w:lastRenderedPageBreak/>
        <w:t>接口规范</w:t>
      </w:r>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1947"/>
        <w:gridCol w:w="6275"/>
      </w:tblGrid>
      <w:tr w:rsidR="00CC726D" w:rsidRPr="002643FF" w:rsidTr="00C97BFE">
        <w:trPr>
          <w:cnfStyle w:val="100000000000" w:firstRow="1" w:lastRow="0" w:firstColumn="0" w:lastColumn="0" w:oddVBand="0" w:evenVBand="0" w:oddHBand="0" w:evenHBand="0" w:firstRowFirstColumn="0" w:firstRowLastColumn="0" w:lastRowFirstColumn="0" w:lastRowLastColumn="0"/>
          <w:trHeight w:val="105"/>
          <w:jc w:val="center"/>
        </w:trPr>
        <w:tc>
          <w:tcPr>
            <w:tcW w:w="1947" w:type="dxa"/>
          </w:tcPr>
          <w:p w:rsidR="00CC726D" w:rsidRPr="002643FF" w:rsidRDefault="00CC726D"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6275" w:type="dxa"/>
          </w:tcPr>
          <w:p w:rsidR="00CC726D" w:rsidRPr="002643FF" w:rsidRDefault="00CC726D"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CC726D" w:rsidRPr="002643FF" w:rsidTr="00C97BFE">
        <w:trPr>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sidR="006E0B80">
              <w:rPr>
                <w:rFonts w:ascii="宋体" w:hAnsi="宋体" w:cs="宋体" w:hint="eastAsia"/>
                <w:color w:val="000000"/>
                <w:kern w:val="0"/>
                <w:sz w:val="20"/>
                <w:szCs w:val="20"/>
              </w:rPr>
              <w:t>，组件主动</w:t>
            </w:r>
          </w:p>
        </w:tc>
      </w:tr>
      <w:tr w:rsidR="00CC726D" w:rsidRPr="002643FF" w:rsidTr="00C97BFE">
        <w:trPr>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sidR="006E0B80">
              <w:rPr>
                <w:rFonts w:ascii="宋体" w:hAnsi="宋体" w:cs="宋体" w:hint="eastAsia"/>
                <w:color w:val="000000"/>
                <w:kern w:val="0"/>
                <w:sz w:val="20"/>
                <w:szCs w:val="20"/>
              </w:rPr>
              <w:t>，执行器主动</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6275" w:type="dxa"/>
          </w:tcPr>
          <w:p w:rsidR="00CC726D" w:rsidRPr="002643FF" w:rsidRDefault="006E0B80"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00CC726D" w:rsidRPr="002643FF">
              <w:rPr>
                <w:rFonts w:ascii="宋体" w:hAnsi="宋体" w:cs="宋体"/>
                <w:color w:val="000000"/>
                <w:kern w:val="0"/>
                <w:sz w:val="20"/>
                <w:szCs w:val="20"/>
              </w:rPr>
              <w:t>功能</w:t>
            </w:r>
          </w:p>
        </w:tc>
      </w:tr>
      <w:tr w:rsidR="00CC726D" w:rsidRPr="002643FF" w:rsidTr="00C97BFE">
        <w:trPr>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10"/>
          <w:jc w:val="center"/>
        </w:trPr>
        <w:tc>
          <w:tcPr>
            <w:tcW w:w="1947" w:type="dxa"/>
          </w:tcPr>
          <w:p w:rsidR="00CC726D" w:rsidRPr="002643FF" w:rsidRDefault="00CC726D"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sidR="006E0B80">
              <w:rPr>
                <w:rFonts w:cs="Calibri" w:hint="eastAsia"/>
                <w:color w:val="000000"/>
                <w:kern w:val="0"/>
                <w:sz w:val="20"/>
                <w:szCs w:val="20"/>
              </w:rPr>
              <w:t xml:space="preserve"> INT32</w:t>
            </w:r>
            <w:r w:rsidRPr="002643FF">
              <w:rPr>
                <w:rFonts w:cs="Calibri"/>
                <w:color w:val="000000"/>
                <w:kern w:val="0"/>
                <w:sz w:val="20"/>
                <w:szCs w:val="20"/>
              </w:rPr>
              <w:t>_MAX]</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r>
        <w:rPr>
          <w:rFonts w:hint="eastAsia"/>
        </w:rPr>
        <w:lastRenderedPageBreak/>
        <w:t>C++</w:t>
      </w:r>
      <w:r>
        <w:rPr>
          <w:rFonts w:hint="eastAsia"/>
        </w:rPr>
        <w:t>组件</w:t>
      </w:r>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r>
        <w:rPr>
          <w:rFonts w:hint="eastAsia"/>
        </w:rPr>
        <w:t>.NET</w:t>
      </w:r>
      <w:r>
        <w:rPr>
          <w:rFonts w:hint="eastAsia"/>
        </w:rPr>
        <w:t>组件</w:t>
      </w:r>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6E0B80" w:rsidRPr="0024566C" w:rsidRDefault="006E0B80"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BC3FBF" w:rsidRPr="0024566C">
              <w:rPr>
                <w:rFonts w:ascii="Consolas" w:eastAsia="新宋体" w:hAnsi="Consolas" w:cs="Consolas"/>
                <w:color w:val="C00000"/>
                <w:spacing w:val="6"/>
                <w:kern w:val="0"/>
                <w:sz w:val="18"/>
                <w:szCs w:val="18"/>
              </w:rPr>
              <w:t>TCM</w:t>
            </w:r>
            <w:r w:rsidRPr="0024566C">
              <w:rPr>
                <w:rFonts w:ascii="Consolas" w:eastAsia="新宋体" w:hAnsi="Consolas" w:cs="Consolas"/>
                <w:color w:val="C00000"/>
                <w:spacing w:val="6"/>
                <w:kern w:val="0"/>
                <w:sz w:val="18"/>
                <w:szCs w:val="18"/>
              </w:rPr>
              <w:t>;</w:t>
            </w:r>
          </w:p>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r>
        <w:rPr>
          <w:rFonts w:hint="eastAsia"/>
        </w:rPr>
        <w:lastRenderedPageBreak/>
        <w:t>避免重复异步</w:t>
      </w:r>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友情提示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985823">
        <w:rPr>
          <w:rFonts w:cs="宋体" w:hint="eastAsia"/>
          <w:color w:val="17365D" w:themeColor="text2" w:themeShade="BF"/>
          <w:kern w:val="0"/>
          <w:sz w:val="20"/>
        </w:rPr>
        <w:t>默认</w:t>
      </w:r>
      <w:r w:rsidRPr="00F4059B">
        <w:rPr>
          <w:rFonts w:cs="宋体"/>
          <w:color w:val="17365D" w:themeColor="text2" w:themeShade="BF"/>
          <w:kern w:val="0"/>
          <w:sz w:val="20"/>
        </w:rPr>
        <w:t>情况下</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如有</w:t>
      </w:r>
      <w:r w:rsidR="009634E2">
        <w:rPr>
          <w:rFonts w:cs="宋体" w:hint="eastAsia"/>
          <w:color w:val="17365D" w:themeColor="text2" w:themeShade="BF"/>
          <w:kern w:val="0"/>
          <w:sz w:val="20"/>
        </w:rPr>
        <w:t>高速运算</w:t>
      </w:r>
      <w:r w:rsidR="00951C39">
        <w:rPr>
          <w:rFonts w:cs="宋体" w:hint="eastAsia"/>
          <w:color w:val="17365D" w:themeColor="text2" w:themeShade="BF"/>
          <w:kern w:val="0"/>
          <w:sz w:val="20"/>
        </w:rPr>
        <w:t>的</w:t>
      </w:r>
      <w:r w:rsidRPr="00F4059B">
        <w:rPr>
          <w:rFonts w:cs="宋体"/>
          <w:color w:val="17365D" w:themeColor="text2" w:themeShade="BF"/>
          <w:kern w:val="0"/>
          <w:sz w:val="20"/>
        </w:rPr>
        <w:t>需要，</w:t>
      </w:r>
      <w:r w:rsidR="009634E2">
        <w:rPr>
          <w:rFonts w:cs="宋体" w:hint="eastAsia"/>
          <w:color w:val="17365D" w:themeColor="text2" w:themeShade="BF"/>
          <w:kern w:val="0"/>
          <w:sz w:val="20"/>
        </w:rPr>
        <w:t>可以</w:t>
      </w:r>
      <w:r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r>
        <w:rPr>
          <w:rFonts w:hint="eastAsia"/>
        </w:rPr>
        <w:lastRenderedPageBreak/>
        <w:t>组件状态通信</w:t>
      </w:r>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tbl>
      <w:tblPr>
        <w:tblStyle w:val="-5"/>
        <w:tblW w:w="0" w:type="auto"/>
        <w:jc w:val="center"/>
        <w:tblInd w:w="-1950" w:type="dxa"/>
        <w:tblLayout w:type="fixed"/>
        <w:tblLook w:val="0420" w:firstRow="1" w:lastRow="0" w:firstColumn="0" w:lastColumn="0" w:noHBand="0" w:noVBand="1"/>
      </w:tblPr>
      <w:tblGrid>
        <w:gridCol w:w="1273"/>
        <w:gridCol w:w="7027"/>
      </w:tblGrid>
      <w:tr w:rsidR="00FC38AA" w:rsidRPr="009C31C2" w:rsidTr="00FC38AA">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FC38AA" w:rsidRPr="009C31C2" w:rsidRDefault="00FC38AA"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7027" w:type="dxa"/>
          </w:tcPr>
          <w:p w:rsidR="00FC38AA" w:rsidRPr="009C31C2" w:rsidRDefault="00FC38AA"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FC38AA" w:rsidRPr="008043E5"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7027" w:type="dxa"/>
          </w:tcPr>
          <w:p w:rsidR="00FC38AA" w:rsidRDefault="00FC38AA" w:rsidP="00FC38AA">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p w:rsidR="008043E5" w:rsidRPr="00F355F6" w:rsidRDefault="008043E5" w:rsidP="008043E5">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此时对控制码的响应将被视为运行状态机循环</w:t>
            </w:r>
          </w:p>
        </w:tc>
      </w:tr>
      <w:tr w:rsidR="00FC38AA" w:rsidRPr="00675EE2" w:rsidTr="00FC38AA">
        <w:trPr>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暂停</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切换到睡眠状态</w:t>
            </w:r>
            <w:r w:rsidR="00FC38AA" w:rsidRPr="00F355F6">
              <w:rPr>
                <w:rFonts w:cs="Calibri"/>
                <w:color w:val="000000"/>
                <w:kern w:val="0"/>
                <w:sz w:val="20"/>
                <w:szCs w:val="20"/>
              </w:rPr>
              <w:t>，</w:t>
            </w:r>
            <w:r w:rsidR="00675EE2">
              <w:rPr>
                <w:rFonts w:cs="Calibri" w:hint="eastAsia"/>
                <w:color w:val="000000"/>
                <w:kern w:val="0"/>
                <w:sz w:val="20"/>
                <w:szCs w:val="20"/>
              </w:rPr>
              <w:t>睡眠期间请</w:t>
            </w:r>
            <w:r w:rsidR="00FC38AA" w:rsidRPr="00F355F6">
              <w:rPr>
                <w:rFonts w:cs="Calibri"/>
                <w:color w:val="000000"/>
                <w:kern w:val="0"/>
                <w:sz w:val="20"/>
                <w:szCs w:val="20"/>
              </w:rPr>
              <w:t>监听恢复</w:t>
            </w:r>
            <w:r w:rsidR="00675EE2">
              <w:rPr>
                <w:rFonts w:cs="Calibri" w:hint="eastAsia"/>
                <w:color w:val="000000"/>
                <w:kern w:val="0"/>
                <w:sz w:val="20"/>
                <w:szCs w:val="20"/>
              </w:rPr>
              <w:t>请求</w:t>
            </w:r>
          </w:p>
        </w:tc>
      </w:tr>
      <w:tr w:rsidR="00FC38AA" w:rsidRPr="005543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675EE2">
              <w:rPr>
                <w:rFonts w:cs="Calibri" w:hint="eastAsia"/>
                <w:color w:val="000000"/>
                <w:kern w:val="0"/>
                <w:sz w:val="20"/>
                <w:szCs w:val="20"/>
              </w:rPr>
              <w:t>恢复</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切换回运行状态</w:t>
            </w:r>
            <w:r w:rsidR="00FC38AA" w:rsidRPr="00F355F6">
              <w:rPr>
                <w:rFonts w:cs="Calibri"/>
                <w:color w:val="000000"/>
                <w:kern w:val="0"/>
                <w:sz w:val="20"/>
                <w:szCs w:val="20"/>
              </w:rPr>
              <w:t>，继续执行</w:t>
            </w:r>
            <w:r w:rsidR="00675EE2">
              <w:rPr>
                <w:rFonts w:cs="Calibri" w:hint="eastAsia"/>
                <w:color w:val="000000"/>
                <w:kern w:val="0"/>
                <w:sz w:val="20"/>
                <w:szCs w:val="20"/>
              </w:rPr>
              <w:t>功能</w:t>
            </w:r>
          </w:p>
        </w:tc>
      </w:tr>
      <w:tr w:rsidR="00FC38AA" w:rsidRPr="00794944" w:rsidTr="00FC38AA">
        <w:trPr>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7027" w:type="dxa"/>
          </w:tcPr>
          <w:p w:rsidR="00FC38AA" w:rsidRPr="00F355F6" w:rsidRDefault="00F8111C"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取消</w:t>
            </w:r>
            <w:r w:rsidR="00FC38AA">
              <w:rPr>
                <w:rFonts w:cs="Calibri" w:hint="eastAsia"/>
                <w:color w:val="000000"/>
                <w:kern w:val="0"/>
                <w:sz w:val="20"/>
                <w:szCs w:val="20"/>
              </w:rPr>
              <w:t>，</w:t>
            </w:r>
            <w:r w:rsidR="00FC38AA" w:rsidRPr="00F355F6">
              <w:rPr>
                <w:rFonts w:cs="Calibri"/>
                <w:color w:val="000000"/>
                <w:kern w:val="0"/>
                <w:sz w:val="20"/>
                <w:szCs w:val="20"/>
              </w:rPr>
              <w:t>建议组件停止功能，执行清理</w:t>
            </w:r>
            <w:r w:rsidR="00794944">
              <w:rPr>
                <w:rFonts w:cs="Calibri" w:hint="eastAsia"/>
                <w:color w:val="000000"/>
                <w:kern w:val="0"/>
                <w:sz w:val="20"/>
                <w:szCs w:val="20"/>
              </w:rPr>
              <w:t>并返回</w:t>
            </w:r>
          </w:p>
        </w:tc>
      </w:tr>
    </w:tbl>
    <w:p w:rsidR="00A06B97" w:rsidRPr="00F355F6" w:rsidRDefault="00A06B97" w:rsidP="00A06B97">
      <w:pPr>
        <w:autoSpaceDE w:val="0"/>
        <w:autoSpaceDN w:val="0"/>
        <w:adjustRightInd w:val="0"/>
        <w:rPr>
          <w:rFonts w:ascii="宋体" w:hAnsi="宋体" w:cs="宋体"/>
          <w:color w:val="595959" w:themeColor="text1" w:themeTint="A6"/>
          <w:sz w:val="18"/>
          <w:szCs w:val="18"/>
        </w:rPr>
      </w:pPr>
      <w:r w:rsidRPr="00F355F6">
        <w:rPr>
          <w:rFonts w:hint="eastAsia"/>
          <w:color w:val="595959" w:themeColor="text1" w:themeTint="A6"/>
          <w:sz w:val="18"/>
          <w:szCs w:val="18"/>
        </w:rPr>
        <w:t>*</w:t>
      </w:r>
      <w:r w:rsidRPr="00F355F6">
        <w:rPr>
          <w:rFonts w:ascii="宋体" w:hAnsi="宋体" w:cs="宋体"/>
          <w:color w:val="595959" w:themeColor="text1" w:themeTint="A6"/>
          <w:sz w:val="18"/>
          <w:szCs w:val="18"/>
        </w:rPr>
        <w:t>如果需要</w:t>
      </w:r>
      <w:r w:rsidR="00794944">
        <w:rPr>
          <w:rFonts w:ascii="宋体" w:hAnsi="宋体" w:cs="宋体" w:hint="eastAsia"/>
          <w:color w:val="595959" w:themeColor="text1" w:themeTint="A6"/>
          <w:sz w:val="18"/>
          <w:szCs w:val="18"/>
        </w:rPr>
        <w:t>支持其他</w:t>
      </w:r>
      <w:r w:rsidRPr="00F355F6">
        <w:rPr>
          <w:rFonts w:ascii="宋体" w:hAnsi="宋体" w:cs="宋体"/>
          <w:color w:val="595959" w:themeColor="text1" w:themeTint="A6"/>
          <w:sz w:val="18"/>
          <w:szCs w:val="18"/>
        </w:rPr>
        <w:t>的</w:t>
      </w:r>
      <w:r w:rsidR="00794944">
        <w:rPr>
          <w:rFonts w:ascii="宋体" w:hAnsi="宋体" w:cs="宋体" w:hint="eastAsia"/>
          <w:color w:val="595959" w:themeColor="text1" w:themeTint="A6"/>
          <w:sz w:val="18"/>
          <w:szCs w:val="18"/>
        </w:rPr>
        <w:t>控制请求</w:t>
      </w:r>
      <w:r w:rsidRPr="00F355F6">
        <w:rPr>
          <w:rFonts w:ascii="宋体" w:hAnsi="宋体" w:cs="宋体"/>
          <w:color w:val="595959" w:themeColor="text1" w:themeTint="A6"/>
          <w:sz w:val="18"/>
          <w:szCs w:val="18"/>
        </w:rPr>
        <w:t>，请将需求告知</w:t>
      </w:r>
      <w:r w:rsidR="00794944">
        <w:rPr>
          <w:rFonts w:ascii="宋体" w:hAnsi="宋体" w:cs="宋体" w:hint="eastAsia"/>
          <w:color w:val="595959" w:themeColor="text1" w:themeTint="A6"/>
          <w:sz w:val="18"/>
          <w:szCs w:val="18"/>
        </w:rPr>
        <w:t xml:space="preserve"> </w:t>
      </w:r>
      <w:r w:rsidRPr="00F355F6">
        <w:rPr>
          <w:color w:val="595959" w:themeColor="text1" w:themeTint="A6"/>
          <w:sz w:val="18"/>
          <w:szCs w:val="18"/>
        </w:rPr>
        <w:t>TCM</w:t>
      </w:r>
      <w:r w:rsidR="00794944">
        <w:rPr>
          <w:rFonts w:hint="eastAsia"/>
          <w:color w:val="595959" w:themeColor="text1" w:themeTint="A6"/>
          <w:sz w:val="18"/>
          <w:szCs w:val="18"/>
        </w:rPr>
        <w:t xml:space="preserve"> </w:t>
      </w:r>
      <w:r w:rsidRPr="00F355F6">
        <w:rPr>
          <w:rFonts w:ascii="宋体" w:hAnsi="宋体" w:cs="宋体"/>
          <w:color w:val="595959" w:themeColor="text1" w:themeTint="A6"/>
          <w:sz w:val="18"/>
          <w:szCs w:val="18"/>
        </w:rPr>
        <w:t>的设计开发人员以商议</w:t>
      </w:r>
      <w:r w:rsidR="00794944">
        <w:rPr>
          <w:rFonts w:ascii="宋体" w:hAnsi="宋体" w:cs="宋体" w:hint="eastAsia"/>
          <w:color w:val="595959" w:themeColor="text1" w:themeTint="A6"/>
          <w:sz w:val="18"/>
          <w:szCs w:val="18"/>
        </w:rPr>
        <w:t>改进</w:t>
      </w:r>
      <w:r w:rsidRPr="00F355F6">
        <w:rPr>
          <w:rFonts w:ascii="宋体" w:hAnsi="宋体" w:cs="宋体"/>
          <w:color w:val="595959" w:themeColor="text1" w:themeTint="A6"/>
          <w:sz w:val="18"/>
          <w:szCs w:val="18"/>
        </w:rPr>
        <w:t>。</w:t>
      </w:r>
    </w:p>
    <w:p w:rsidR="00A06B97" w:rsidRDefault="00A06B97" w:rsidP="00A06B97">
      <w:pPr>
        <w:autoSpaceDE w:val="0"/>
        <w:autoSpaceDN w:val="0"/>
        <w:adjustRightInd w:val="0"/>
        <w:rPr>
          <w:rFonts w:ascii="宋体" w:hAnsi="宋体" w:cs="宋体"/>
          <w:sz w:val="18"/>
          <w:szCs w:val="18"/>
        </w:rPr>
      </w:pPr>
    </w:p>
    <w:p w:rsidR="00B91124" w:rsidRPr="009341A1" w:rsidRDefault="00B91124" w:rsidP="009341A1">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以下内容以</w:t>
      </w:r>
      <w:r w:rsidRPr="009341A1">
        <w:rPr>
          <w:rFonts w:hint="eastAsia"/>
          <w:color w:val="404040" w:themeColor="text1" w:themeTint="BF"/>
          <w:sz w:val="18"/>
          <w:szCs w:val="18"/>
        </w:rPr>
        <w:t>C++</w:t>
      </w:r>
      <w:r w:rsidRPr="009341A1">
        <w:rPr>
          <w:rFonts w:hint="eastAsia"/>
          <w:color w:val="404040" w:themeColor="text1" w:themeTint="BF"/>
          <w:sz w:val="18"/>
          <w:szCs w:val="18"/>
        </w:rPr>
        <w:t>为开发语言，仅用于示意，具体各语言请参考</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r>
        <w:rPr>
          <w:rFonts w:hint="eastAsia"/>
        </w:rPr>
        <w:lastRenderedPageBreak/>
        <w:t>组件参数通信</w:t>
      </w:r>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A405D5">
        <w:rPr>
          <w:rFonts w:hint="eastAsia"/>
        </w:rPr>
        <w:t>（其中标识符以</w:t>
      </w:r>
      <w:r w:rsidR="00A405D5">
        <w:rPr>
          <w:rFonts w:hint="eastAsia"/>
        </w:rPr>
        <w:t>C++</w:t>
      </w:r>
      <w:r w:rsidR="00A405D5">
        <w:rPr>
          <w:rFonts w:hint="eastAsia"/>
        </w:rPr>
        <w:t>为例）</w:t>
      </w:r>
      <w:r>
        <w:t>。</w:t>
      </w:r>
    </w:p>
    <w:tbl>
      <w:tblPr>
        <w:tblStyle w:val="-5"/>
        <w:tblW w:w="0" w:type="auto"/>
        <w:jc w:val="center"/>
        <w:tblInd w:w="-5" w:type="dxa"/>
        <w:tblLayout w:type="fixed"/>
        <w:tblLook w:val="0420" w:firstRow="1" w:lastRow="0" w:firstColumn="0" w:lastColumn="0" w:noHBand="0" w:noVBand="1"/>
      </w:tblPr>
      <w:tblGrid>
        <w:gridCol w:w="2261"/>
        <w:gridCol w:w="5932"/>
      </w:tblGrid>
      <w:tr w:rsidR="00A06B97" w:rsidRPr="0003098B"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2261"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类型标识符</w:t>
            </w:r>
          </w:p>
        </w:tc>
        <w:tc>
          <w:tcPr>
            <w:tcW w:w="5932"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TCM_DT_POINTER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TCM_DT_REAL32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TCM_DT_REAL64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TCM_DT_BOOL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TCM_DT_CSTRA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多字节常字符串</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TCM_DT_CSTRW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宽字节常字符串</w:t>
            </w:r>
          </w:p>
        </w:tc>
      </w:tr>
    </w:tbl>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hint="eastAsia"/>
          <w:color w:val="FF0000"/>
          <w:sz w:val="18"/>
          <w:szCs w:val="18"/>
        </w:rPr>
        <w:t>布尔型的内存实体是</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color w:val="FF0000"/>
          <w:sz w:val="18"/>
          <w:szCs w:val="18"/>
        </w:rPr>
        <w:t>如果需要</w:t>
      </w:r>
      <w:r w:rsidRPr="009341A1">
        <w:rPr>
          <w:rFonts w:ascii="宋体" w:hAnsi="宋体" w:cs="宋体" w:hint="eastAsia"/>
          <w:color w:val="FF0000"/>
          <w:sz w:val="18"/>
          <w:szCs w:val="18"/>
        </w:rPr>
        <w:t>支持其他</w:t>
      </w:r>
      <w:r w:rsidRPr="009341A1">
        <w:rPr>
          <w:rFonts w:ascii="宋体" w:hAnsi="宋体" w:cs="宋体"/>
          <w:color w:val="FF0000"/>
          <w:sz w:val="18"/>
          <w:szCs w:val="18"/>
        </w:rPr>
        <w:t>的</w:t>
      </w:r>
      <w:r w:rsidRPr="009341A1">
        <w:rPr>
          <w:rFonts w:ascii="宋体" w:hAnsi="宋体" w:cs="宋体" w:hint="eastAsia"/>
          <w:color w:val="FF0000"/>
          <w:sz w:val="18"/>
          <w:szCs w:val="18"/>
        </w:rPr>
        <w:t>控制请求</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r>
        <w:rPr>
          <w:rFonts w:hint="eastAsia"/>
        </w:rPr>
        <w:lastRenderedPageBreak/>
        <w:t>驱动</w:t>
      </w:r>
    </w:p>
    <w:p w:rsidR="00C509A3" w:rsidRDefault="00C509A3" w:rsidP="00C509A3">
      <w:pPr>
        <w:pStyle w:val="2"/>
        <w:spacing w:after="156"/>
        <w:ind w:left="420" w:hanging="420"/>
      </w:pPr>
      <w:r>
        <w:rPr>
          <w:rFonts w:hint="eastAsia"/>
        </w:rPr>
        <w:t>定义</w:t>
      </w:r>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r>
        <w:rPr>
          <w:rFonts w:hint="eastAsia"/>
        </w:rPr>
        <w:t>物理形式</w:t>
      </w:r>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r>
        <w:rPr>
          <w:rFonts w:hint="eastAsia"/>
        </w:rPr>
        <w:lastRenderedPageBreak/>
        <w:t>任务</w:t>
      </w:r>
    </w:p>
    <w:p w:rsidR="00267356" w:rsidRDefault="00267356" w:rsidP="00267356">
      <w:pPr>
        <w:pStyle w:val="2"/>
        <w:spacing w:after="156"/>
        <w:ind w:left="420" w:hanging="420"/>
      </w:pPr>
      <w:r>
        <w:rPr>
          <w:rFonts w:hint="eastAsia"/>
        </w:rPr>
        <w:t>定义</w:t>
      </w:r>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r>
        <w:rPr>
          <w:rFonts w:hint="eastAsia"/>
        </w:rPr>
        <w:t>物理形式</w:t>
      </w:r>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r>
        <w:rPr>
          <w:rFonts w:hint="eastAsia"/>
        </w:rPr>
        <w:lastRenderedPageBreak/>
        <w:t>控制注入</w:t>
      </w:r>
    </w:p>
    <w:p w:rsidR="007B3D6C" w:rsidRDefault="007B3D6C" w:rsidP="007B3D6C"/>
    <w:p w:rsidR="007B3D6C" w:rsidRDefault="007B3D6C" w:rsidP="007B3D6C">
      <w:r>
        <w:rPr>
          <w:rFonts w:hint="eastAsia"/>
        </w:rPr>
        <w:t>任务由宿主支持</w:t>
      </w:r>
    </w:p>
    <w:p w:rsidR="00736A2C" w:rsidRPr="007B3D6C" w:rsidRDefault="00736A2C" w:rsidP="007B3D6C">
      <w:r>
        <w:rPr>
          <w:rFonts w:hint="eastAsia"/>
        </w:rPr>
        <w:t>完整的调用</w:t>
      </w:r>
      <w:proofErr w:type="gramStart"/>
      <w:r>
        <w:rPr>
          <w:rFonts w:hint="eastAsia"/>
        </w:rPr>
        <w:t>方过程</w:t>
      </w:r>
      <w:proofErr w:type="gramEnd"/>
      <w:r>
        <w:rPr>
          <w:rFonts w:hint="eastAsia"/>
        </w:rPr>
        <w:t>也是任务的一种实现。</w:t>
      </w:r>
    </w:p>
    <w:p w:rsidR="00C6206D" w:rsidRDefault="00C6206D">
      <w:pPr>
        <w:rPr>
          <w:rFonts w:cs="宋体"/>
          <w:color w:val="000000"/>
          <w:kern w:val="0"/>
        </w:rPr>
      </w:pPr>
    </w:p>
    <w:p w:rsidR="00820490" w:rsidRPr="00C55313" w:rsidRDefault="00820490" w:rsidP="00820490">
      <w:pPr>
        <w:pStyle w:val="2"/>
        <w:spacing w:after="156"/>
      </w:pPr>
      <w:r>
        <w:rPr>
          <w:rFonts w:hint="eastAsia"/>
        </w:rPr>
        <w:t>其他常用函数</w:t>
      </w:r>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0" w:name="_GoBack"/>
      <w:bookmarkEnd w:id="0"/>
      <w:r>
        <w:rPr>
          <w:rFonts w:hint="eastAsia"/>
        </w:rPr>
        <w:lastRenderedPageBreak/>
        <w:t>运行时解耦</w:t>
      </w:r>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r>
        <w:rPr>
          <w:rFonts w:hint="eastAsia"/>
        </w:rPr>
        <w:t>多语言支持</w:t>
      </w:r>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r>
        <w:rPr>
          <w:rFonts w:hint="eastAsia"/>
        </w:rPr>
        <w:t>扩展数据</w:t>
      </w:r>
      <w:r w:rsidR="008146A6">
        <w:rPr>
          <w:rFonts w:hint="eastAsia"/>
        </w:rPr>
        <w:t>结构</w:t>
      </w:r>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820490" w:rsidRPr="00DC43A2" w:rsidRDefault="00820490" w:rsidP="00820490">
      <w:pPr>
        <w:pStyle w:val="2"/>
        <w:spacing w:after="156"/>
      </w:pPr>
      <w:r>
        <w:rPr>
          <w:rFonts w:hint="eastAsia"/>
        </w:rPr>
        <w:t>实用工具集</w:t>
      </w:r>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820490" w:rsidRDefault="00820490" w:rsidP="00820490">
      <w:r>
        <w:rPr>
          <w:rFonts w:hint="eastAsia"/>
        </w:rPr>
        <w:t>Windows</w:t>
      </w:r>
      <w:r>
        <w:rPr>
          <w:rFonts w:hint="eastAsia"/>
        </w:rPr>
        <w:t>环境的组件任务助手是</w:t>
      </w:r>
      <w:r>
        <w:rPr>
          <w:rFonts w:hint="eastAsia"/>
        </w:rPr>
        <w:t>tcm_task.</w:t>
      </w:r>
      <w:proofErr w:type="gramStart"/>
      <w:r>
        <w:rPr>
          <w:rFonts w:hint="eastAsia"/>
        </w:rPr>
        <w:t>exe</w:t>
      </w:r>
      <w:proofErr w:type="gramEnd"/>
    </w:p>
    <w:p w:rsidR="006C1088" w:rsidRDefault="006C1088">
      <w:pPr>
        <w:spacing w:before="-1" w:after="-1"/>
        <w:rPr>
          <w:rFonts w:cs="宋体"/>
          <w:color w:val="000000"/>
          <w:kern w:val="0"/>
        </w:rPr>
      </w:pPr>
      <w:r>
        <w:rPr>
          <w:rFonts w:cs="宋体"/>
          <w:color w:val="000000"/>
          <w:kern w:val="0"/>
        </w:rPr>
        <w:br w:type="page"/>
      </w:r>
    </w:p>
    <w:p w:rsidR="006C1088" w:rsidRDefault="006C1088" w:rsidP="006C1088">
      <w:pPr>
        <w:pStyle w:val="1"/>
        <w:spacing w:after="312"/>
      </w:pPr>
      <w:r>
        <w:rPr>
          <w:rFonts w:hint="eastAsia"/>
        </w:rPr>
        <w:lastRenderedPageBreak/>
        <w:t>模型</w:t>
      </w:r>
    </w:p>
    <w:p w:rsidR="0049694C" w:rsidRDefault="0049694C" w:rsidP="0049694C">
      <w:pPr>
        <w:pStyle w:val="2"/>
        <w:spacing w:after="156"/>
        <w:ind w:left="420" w:hanging="420"/>
      </w:pPr>
      <w:r>
        <w:rPr>
          <w:rFonts w:hint="eastAsia"/>
        </w:rPr>
        <w:t>定义</w:t>
      </w:r>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r>
        <w:rPr>
          <w:rFonts w:hint="eastAsia"/>
        </w:rPr>
        <w:t>物理形式</w:t>
      </w:r>
    </w:p>
    <w:p w:rsidR="00820490" w:rsidRDefault="00C17835" w:rsidP="009452A2">
      <w:pPr>
        <w:autoSpaceDE w:val="0"/>
        <w:autoSpaceDN w:val="0"/>
        <w:adjustRightInd w:val="0"/>
        <w:rPr>
          <w:rFonts w:cs="宋体"/>
          <w:color w:val="000000"/>
          <w:kern w:val="0"/>
        </w:rPr>
      </w:pPr>
      <w:r>
        <w:rPr>
          <w:rFonts w:cs="宋体" w:hint="eastAsia"/>
          <w:color w:val="000000"/>
          <w:kern w:val="0"/>
        </w:rPr>
        <w:t>需要的</w:t>
      </w:r>
      <w:r w:rsidR="009452A2">
        <w:rPr>
          <w:rFonts w:cs="宋体" w:hint="eastAsia"/>
          <w:color w:val="000000"/>
          <w:kern w:val="0"/>
        </w:rPr>
        <w:t>组件</w:t>
      </w:r>
    </w:p>
    <w:p w:rsidR="00C17835" w:rsidRDefault="00C17835" w:rsidP="009452A2">
      <w:pPr>
        <w:autoSpaceDE w:val="0"/>
        <w:autoSpaceDN w:val="0"/>
        <w:adjustRightInd w:val="0"/>
        <w:rPr>
          <w:rFonts w:cs="宋体"/>
          <w:color w:val="000000"/>
          <w:kern w:val="0"/>
        </w:rPr>
      </w:pPr>
      <w:r>
        <w:rPr>
          <w:rFonts w:cs="宋体" w:hint="eastAsia"/>
          <w:color w:val="000000"/>
          <w:kern w:val="0"/>
        </w:rPr>
        <w:t>流程图</w:t>
      </w:r>
    </w:p>
    <w:p w:rsidR="00C17835" w:rsidRDefault="00C17835" w:rsidP="009452A2">
      <w:pPr>
        <w:autoSpaceDE w:val="0"/>
        <w:autoSpaceDN w:val="0"/>
        <w:adjustRightInd w:val="0"/>
        <w:rPr>
          <w:rFonts w:cs="宋体"/>
          <w:color w:val="000000"/>
          <w:kern w:val="0"/>
        </w:rPr>
      </w:pPr>
      <w:r>
        <w:rPr>
          <w:rFonts w:cs="宋体" w:hint="eastAsia"/>
          <w:color w:val="000000"/>
          <w:kern w:val="0"/>
        </w:rPr>
        <w:t>或发布后生成的可执行包</w:t>
      </w:r>
    </w:p>
    <w:p w:rsidR="009452A2"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r>
        <w:rPr>
          <w:rFonts w:hint="eastAsia"/>
        </w:rPr>
        <w:t>逻辑构成</w:t>
      </w:r>
    </w:p>
    <w:p w:rsidR="0041206D" w:rsidRDefault="0041206D" w:rsidP="0041206D">
      <w:pPr>
        <w:autoSpaceDE w:val="0"/>
        <w:autoSpaceDN w:val="0"/>
        <w:adjustRightInd w:val="0"/>
        <w:rPr>
          <w:rFonts w:cs="宋体"/>
          <w:color w:val="000000"/>
          <w:kern w:val="0"/>
        </w:rPr>
      </w:pPr>
      <w:r>
        <w:rPr>
          <w:rFonts w:cs="宋体" w:hint="eastAsia"/>
          <w:color w:val="000000"/>
          <w:kern w:val="0"/>
        </w:rPr>
        <w:t>模型由节点和关联组成</w:t>
      </w:r>
    </w:p>
    <w:p w:rsidR="003315D4" w:rsidRDefault="003315D4" w:rsidP="0041206D">
      <w:pPr>
        <w:autoSpaceDE w:val="0"/>
        <w:autoSpaceDN w:val="0"/>
        <w:adjustRightInd w:val="0"/>
        <w:rPr>
          <w:rFonts w:cs="宋体"/>
          <w:color w:val="000000"/>
          <w:kern w:val="0"/>
        </w:rPr>
      </w:pPr>
      <w:r>
        <w:rPr>
          <w:rFonts w:cs="宋体" w:hint="eastAsia"/>
          <w:color w:val="000000"/>
          <w:kern w:val="0"/>
        </w:rPr>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节点是</w:t>
      </w:r>
      <w:r>
        <w:rPr>
          <w:rFonts w:cs="宋体" w:hint="eastAsia"/>
          <w:color w:val="000000"/>
          <w:kern w:val="0"/>
        </w:rPr>
        <w:t>Process</w:t>
      </w:r>
      <w:r>
        <w:rPr>
          <w:rFonts w:cs="宋体" w:hint="eastAsia"/>
          <w:color w:val="000000"/>
          <w:kern w:val="0"/>
        </w:rPr>
        <w:t>，必须具备有效的功能</w:t>
      </w:r>
    </w:p>
    <w:p w:rsidR="003315D4" w:rsidRDefault="003315D4" w:rsidP="0041206D">
      <w:pPr>
        <w:autoSpaceDE w:val="0"/>
        <w:autoSpaceDN w:val="0"/>
        <w:adjustRightInd w:val="0"/>
        <w:rPr>
          <w:rFonts w:cs="宋体"/>
          <w:color w:val="000000"/>
          <w:kern w:val="0"/>
        </w:rPr>
      </w:pPr>
      <w:r>
        <w:rPr>
          <w:rFonts w:cs="宋体" w:hint="eastAsia"/>
          <w:color w:val="000000"/>
          <w:kern w:val="0"/>
        </w:rPr>
        <w:t>节点是</w:t>
      </w:r>
      <w:r>
        <w:rPr>
          <w:rFonts w:cs="宋体" w:hint="eastAsia"/>
          <w:color w:val="000000"/>
          <w:kern w:val="0"/>
        </w:rPr>
        <w:t>Decision</w:t>
      </w:r>
      <w:r>
        <w:rPr>
          <w:rFonts w:cs="宋体" w:hint="eastAsia"/>
          <w:color w:val="000000"/>
          <w:kern w:val="0"/>
        </w:rPr>
        <w:t>，必须具备有效的判定</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r>
        <w:rPr>
          <w:rFonts w:hint="eastAsia"/>
        </w:rPr>
        <w:lastRenderedPageBreak/>
        <w:t>设计原则</w:t>
      </w:r>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F059CC" w:rsidRDefault="001C1F7D" w:rsidP="009452A2">
      <w:pPr>
        <w:autoSpaceDE w:val="0"/>
        <w:autoSpaceDN w:val="0"/>
        <w:adjustRightInd w:val="0"/>
        <w:rPr>
          <w:rFonts w:cs="宋体"/>
          <w:color w:val="000000"/>
          <w:kern w:val="0"/>
        </w:rPr>
      </w:pPr>
    </w:p>
    <w:p w:rsidR="00AA7FA4" w:rsidRDefault="00AA7FA4" w:rsidP="009452A2">
      <w:pPr>
        <w:autoSpaceDE w:val="0"/>
        <w:autoSpaceDN w:val="0"/>
        <w:adjustRightInd w:val="0"/>
        <w:rPr>
          <w:rFonts w:cs="宋体"/>
          <w:color w:val="000000"/>
          <w:kern w:val="0"/>
        </w:rPr>
      </w:pPr>
      <w:r>
        <w:rPr>
          <w:rFonts w:cs="宋体" w:hint="eastAsia"/>
          <w:color w:val="000000"/>
          <w:kern w:val="0"/>
        </w:rPr>
        <w:lastRenderedPageBreak/>
        <w:t>任务：</w:t>
      </w:r>
    </w:p>
    <w:p w:rsidR="00721212" w:rsidRDefault="00721212" w:rsidP="00AA7FA4">
      <w:pPr>
        <w:pStyle w:val="a5"/>
        <w:numPr>
          <w:ilvl w:val="0"/>
          <w:numId w:val="16"/>
        </w:numPr>
        <w:autoSpaceDE w:val="0"/>
        <w:autoSpaceDN w:val="0"/>
        <w:adjustRightInd w:val="0"/>
        <w:ind w:firstLineChars="0"/>
        <w:rPr>
          <w:rFonts w:cs="宋体"/>
          <w:color w:val="000000"/>
          <w:kern w:val="0"/>
        </w:rPr>
      </w:pPr>
      <w:r>
        <w:rPr>
          <w:rFonts w:cs="宋体" w:hint="eastAsia"/>
          <w:color w:val="000000"/>
          <w:kern w:val="0"/>
        </w:rPr>
        <w:t>实现新的执行逻辑</w:t>
      </w:r>
    </w:p>
    <w:sectPr w:rsidR="00721212" w:rsidSect="00BB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878" w:rsidRDefault="00B55878" w:rsidP="009B427D">
      <w:r>
        <w:separator/>
      </w:r>
    </w:p>
  </w:endnote>
  <w:endnote w:type="continuationSeparator" w:id="0">
    <w:p w:rsidR="00B55878" w:rsidRDefault="00B55878"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878" w:rsidRDefault="00B55878" w:rsidP="009B427D">
      <w:r>
        <w:separator/>
      </w:r>
    </w:p>
  </w:footnote>
  <w:footnote w:type="continuationSeparator" w:id="0">
    <w:p w:rsidR="00B55878" w:rsidRDefault="00B55878"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2"/>
  </w:num>
  <w:num w:numId="4">
    <w:abstractNumId w:val="5"/>
  </w:num>
  <w:num w:numId="5">
    <w:abstractNumId w:val="11"/>
  </w:num>
  <w:num w:numId="6">
    <w:abstractNumId w:val="8"/>
  </w:num>
  <w:num w:numId="7">
    <w:abstractNumId w:val="7"/>
  </w:num>
  <w:num w:numId="8">
    <w:abstractNumId w:val="4"/>
  </w:num>
  <w:num w:numId="9">
    <w:abstractNumId w:val="10"/>
  </w:num>
  <w:num w:numId="10">
    <w:abstractNumId w:val="12"/>
  </w:num>
  <w:num w:numId="11">
    <w:abstractNumId w:val="1"/>
  </w:num>
  <w:num w:numId="12">
    <w:abstractNumId w:val="13"/>
  </w:num>
  <w:num w:numId="13">
    <w:abstractNumId w:val="0"/>
  </w:num>
  <w:num w:numId="14">
    <w:abstractNumId w:val="3"/>
  </w:num>
  <w:num w:numId="15">
    <w:abstractNumId w:val="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1219"/>
    <w:rsid w:val="00011185"/>
    <w:rsid w:val="00011CC6"/>
    <w:rsid w:val="00013ACA"/>
    <w:rsid w:val="00013FFD"/>
    <w:rsid w:val="00015C8D"/>
    <w:rsid w:val="00015D5C"/>
    <w:rsid w:val="00020A88"/>
    <w:rsid w:val="00022123"/>
    <w:rsid w:val="0003098B"/>
    <w:rsid w:val="00032151"/>
    <w:rsid w:val="00034DE6"/>
    <w:rsid w:val="000361FE"/>
    <w:rsid w:val="00041150"/>
    <w:rsid w:val="00045C51"/>
    <w:rsid w:val="00061940"/>
    <w:rsid w:val="00066F0F"/>
    <w:rsid w:val="0008303A"/>
    <w:rsid w:val="000C2582"/>
    <w:rsid w:val="000C347A"/>
    <w:rsid w:val="000C6063"/>
    <w:rsid w:val="000D01CE"/>
    <w:rsid w:val="000D0602"/>
    <w:rsid w:val="000D3A34"/>
    <w:rsid w:val="000D73DF"/>
    <w:rsid w:val="001065FC"/>
    <w:rsid w:val="00106853"/>
    <w:rsid w:val="00112789"/>
    <w:rsid w:val="0011593A"/>
    <w:rsid w:val="00115DC3"/>
    <w:rsid w:val="001233B0"/>
    <w:rsid w:val="00126816"/>
    <w:rsid w:val="00131116"/>
    <w:rsid w:val="00132374"/>
    <w:rsid w:val="00136024"/>
    <w:rsid w:val="0014140B"/>
    <w:rsid w:val="00154DC7"/>
    <w:rsid w:val="00155488"/>
    <w:rsid w:val="00157E92"/>
    <w:rsid w:val="00173737"/>
    <w:rsid w:val="00173801"/>
    <w:rsid w:val="00175D8D"/>
    <w:rsid w:val="0018424E"/>
    <w:rsid w:val="00184ED4"/>
    <w:rsid w:val="001A28EE"/>
    <w:rsid w:val="001A59F9"/>
    <w:rsid w:val="001C1F7D"/>
    <w:rsid w:val="001C53E5"/>
    <w:rsid w:val="001D0DAF"/>
    <w:rsid w:val="001D6182"/>
    <w:rsid w:val="001D7F6E"/>
    <w:rsid w:val="001E7B01"/>
    <w:rsid w:val="001F129F"/>
    <w:rsid w:val="002339D7"/>
    <w:rsid w:val="00234943"/>
    <w:rsid w:val="00235730"/>
    <w:rsid w:val="00240496"/>
    <w:rsid w:val="00243EEA"/>
    <w:rsid w:val="0024566C"/>
    <w:rsid w:val="00246132"/>
    <w:rsid w:val="00255290"/>
    <w:rsid w:val="002567EE"/>
    <w:rsid w:val="002632A1"/>
    <w:rsid w:val="002643FF"/>
    <w:rsid w:val="00267152"/>
    <w:rsid w:val="00267356"/>
    <w:rsid w:val="00286092"/>
    <w:rsid w:val="002871A4"/>
    <w:rsid w:val="00295C81"/>
    <w:rsid w:val="0029762E"/>
    <w:rsid w:val="002A4A21"/>
    <w:rsid w:val="002D6934"/>
    <w:rsid w:val="002D7D9A"/>
    <w:rsid w:val="002E3D77"/>
    <w:rsid w:val="002F0107"/>
    <w:rsid w:val="00326CB5"/>
    <w:rsid w:val="00330648"/>
    <w:rsid w:val="003315D4"/>
    <w:rsid w:val="00334137"/>
    <w:rsid w:val="003352A0"/>
    <w:rsid w:val="00342F6F"/>
    <w:rsid w:val="00373AB3"/>
    <w:rsid w:val="003831BB"/>
    <w:rsid w:val="00384DB9"/>
    <w:rsid w:val="003A632A"/>
    <w:rsid w:val="003B01EE"/>
    <w:rsid w:val="003B3A9A"/>
    <w:rsid w:val="003B5D75"/>
    <w:rsid w:val="003C657A"/>
    <w:rsid w:val="003D7190"/>
    <w:rsid w:val="00406BE2"/>
    <w:rsid w:val="00410B19"/>
    <w:rsid w:val="0041206D"/>
    <w:rsid w:val="00417868"/>
    <w:rsid w:val="00417FBC"/>
    <w:rsid w:val="004253B8"/>
    <w:rsid w:val="00433370"/>
    <w:rsid w:val="00434A2A"/>
    <w:rsid w:val="00434B77"/>
    <w:rsid w:val="00436AC7"/>
    <w:rsid w:val="0044112B"/>
    <w:rsid w:val="004437A4"/>
    <w:rsid w:val="0044711D"/>
    <w:rsid w:val="00456174"/>
    <w:rsid w:val="004714DE"/>
    <w:rsid w:val="004747DE"/>
    <w:rsid w:val="00493230"/>
    <w:rsid w:val="0049694C"/>
    <w:rsid w:val="004B435B"/>
    <w:rsid w:val="004B772C"/>
    <w:rsid w:val="004E1107"/>
    <w:rsid w:val="004E31BA"/>
    <w:rsid w:val="004E5554"/>
    <w:rsid w:val="004F076D"/>
    <w:rsid w:val="00514034"/>
    <w:rsid w:val="00520664"/>
    <w:rsid w:val="0052388B"/>
    <w:rsid w:val="005268BC"/>
    <w:rsid w:val="005327A8"/>
    <w:rsid w:val="00543A45"/>
    <w:rsid w:val="00546A21"/>
    <w:rsid w:val="00550266"/>
    <w:rsid w:val="00550B3D"/>
    <w:rsid w:val="005543AA"/>
    <w:rsid w:val="00566F29"/>
    <w:rsid w:val="00567362"/>
    <w:rsid w:val="00575753"/>
    <w:rsid w:val="00584219"/>
    <w:rsid w:val="00585F14"/>
    <w:rsid w:val="005A1149"/>
    <w:rsid w:val="005A2990"/>
    <w:rsid w:val="005B2C43"/>
    <w:rsid w:val="005B6349"/>
    <w:rsid w:val="005C05AD"/>
    <w:rsid w:val="005C13A1"/>
    <w:rsid w:val="005D22B3"/>
    <w:rsid w:val="005D7EB4"/>
    <w:rsid w:val="005E3845"/>
    <w:rsid w:val="005F12E7"/>
    <w:rsid w:val="005F2969"/>
    <w:rsid w:val="005F44EC"/>
    <w:rsid w:val="00604541"/>
    <w:rsid w:val="00607244"/>
    <w:rsid w:val="00613703"/>
    <w:rsid w:val="00630434"/>
    <w:rsid w:val="00636DC2"/>
    <w:rsid w:val="006404E6"/>
    <w:rsid w:val="00640A38"/>
    <w:rsid w:val="006460F5"/>
    <w:rsid w:val="006519B0"/>
    <w:rsid w:val="0065484E"/>
    <w:rsid w:val="00654F57"/>
    <w:rsid w:val="006638A7"/>
    <w:rsid w:val="006726B9"/>
    <w:rsid w:val="00673C1C"/>
    <w:rsid w:val="00675EE2"/>
    <w:rsid w:val="00676778"/>
    <w:rsid w:val="0068063F"/>
    <w:rsid w:val="00684324"/>
    <w:rsid w:val="00690DF1"/>
    <w:rsid w:val="00693E3F"/>
    <w:rsid w:val="00696621"/>
    <w:rsid w:val="006A02F0"/>
    <w:rsid w:val="006A1038"/>
    <w:rsid w:val="006B10C7"/>
    <w:rsid w:val="006B1A13"/>
    <w:rsid w:val="006B25E6"/>
    <w:rsid w:val="006C09D8"/>
    <w:rsid w:val="006C1088"/>
    <w:rsid w:val="006C238D"/>
    <w:rsid w:val="006C48B9"/>
    <w:rsid w:val="006E0B80"/>
    <w:rsid w:val="006E3DA7"/>
    <w:rsid w:val="006E4AA6"/>
    <w:rsid w:val="00714D40"/>
    <w:rsid w:val="007173C9"/>
    <w:rsid w:val="00720D3F"/>
    <w:rsid w:val="00720F98"/>
    <w:rsid w:val="00721212"/>
    <w:rsid w:val="0072238A"/>
    <w:rsid w:val="0072361D"/>
    <w:rsid w:val="00734243"/>
    <w:rsid w:val="00736A2C"/>
    <w:rsid w:val="0073769C"/>
    <w:rsid w:val="00744811"/>
    <w:rsid w:val="00765A60"/>
    <w:rsid w:val="00770622"/>
    <w:rsid w:val="007749B2"/>
    <w:rsid w:val="00785AF0"/>
    <w:rsid w:val="00793320"/>
    <w:rsid w:val="007936CC"/>
    <w:rsid w:val="00794944"/>
    <w:rsid w:val="007A246E"/>
    <w:rsid w:val="007B2E63"/>
    <w:rsid w:val="007B3D6C"/>
    <w:rsid w:val="007C64E2"/>
    <w:rsid w:val="007D1DCF"/>
    <w:rsid w:val="007D5329"/>
    <w:rsid w:val="007F0749"/>
    <w:rsid w:val="007F168E"/>
    <w:rsid w:val="007F59CF"/>
    <w:rsid w:val="0080218C"/>
    <w:rsid w:val="008027E0"/>
    <w:rsid w:val="008043E5"/>
    <w:rsid w:val="008120E0"/>
    <w:rsid w:val="008146A6"/>
    <w:rsid w:val="0081588A"/>
    <w:rsid w:val="00820490"/>
    <w:rsid w:val="00824861"/>
    <w:rsid w:val="0082553E"/>
    <w:rsid w:val="00831B68"/>
    <w:rsid w:val="0084529C"/>
    <w:rsid w:val="00847796"/>
    <w:rsid w:val="00852630"/>
    <w:rsid w:val="008531D5"/>
    <w:rsid w:val="008537DF"/>
    <w:rsid w:val="00856E87"/>
    <w:rsid w:val="00860CC3"/>
    <w:rsid w:val="008636C9"/>
    <w:rsid w:val="00870DF8"/>
    <w:rsid w:val="008740FB"/>
    <w:rsid w:val="00875BE2"/>
    <w:rsid w:val="00877AE5"/>
    <w:rsid w:val="00892363"/>
    <w:rsid w:val="008947B8"/>
    <w:rsid w:val="008957A9"/>
    <w:rsid w:val="008A7D37"/>
    <w:rsid w:val="008C069F"/>
    <w:rsid w:val="008E140A"/>
    <w:rsid w:val="008E6981"/>
    <w:rsid w:val="008F2F22"/>
    <w:rsid w:val="008F7F9E"/>
    <w:rsid w:val="00901279"/>
    <w:rsid w:val="0090255F"/>
    <w:rsid w:val="00926177"/>
    <w:rsid w:val="0093396F"/>
    <w:rsid w:val="00934139"/>
    <w:rsid w:val="009341A1"/>
    <w:rsid w:val="00935000"/>
    <w:rsid w:val="00937E94"/>
    <w:rsid w:val="0094274E"/>
    <w:rsid w:val="009452A2"/>
    <w:rsid w:val="00951332"/>
    <w:rsid w:val="00951C39"/>
    <w:rsid w:val="009537DB"/>
    <w:rsid w:val="00957770"/>
    <w:rsid w:val="009634E2"/>
    <w:rsid w:val="009641AE"/>
    <w:rsid w:val="00966FEA"/>
    <w:rsid w:val="0098319E"/>
    <w:rsid w:val="00983A8F"/>
    <w:rsid w:val="00985823"/>
    <w:rsid w:val="00991B48"/>
    <w:rsid w:val="009944B2"/>
    <w:rsid w:val="009953B3"/>
    <w:rsid w:val="009A1D09"/>
    <w:rsid w:val="009B0146"/>
    <w:rsid w:val="009B2667"/>
    <w:rsid w:val="009B3EFA"/>
    <w:rsid w:val="009B427D"/>
    <w:rsid w:val="009B460A"/>
    <w:rsid w:val="009C31C2"/>
    <w:rsid w:val="009C6CF7"/>
    <w:rsid w:val="009D08AC"/>
    <w:rsid w:val="009D7BF2"/>
    <w:rsid w:val="009E1696"/>
    <w:rsid w:val="009E58AD"/>
    <w:rsid w:val="009E59C0"/>
    <w:rsid w:val="009F2A00"/>
    <w:rsid w:val="009F6135"/>
    <w:rsid w:val="00A00CBC"/>
    <w:rsid w:val="00A06AA3"/>
    <w:rsid w:val="00A06AEA"/>
    <w:rsid w:val="00A06B97"/>
    <w:rsid w:val="00A10F0A"/>
    <w:rsid w:val="00A16CE6"/>
    <w:rsid w:val="00A300E0"/>
    <w:rsid w:val="00A31D50"/>
    <w:rsid w:val="00A34BAD"/>
    <w:rsid w:val="00A405D5"/>
    <w:rsid w:val="00A40D1A"/>
    <w:rsid w:val="00A54978"/>
    <w:rsid w:val="00A714BC"/>
    <w:rsid w:val="00A77086"/>
    <w:rsid w:val="00A77CA7"/>
    <w:rsid w:val="00A77D4F"/>
    <w:rsid w:val="00A8019D"/>
    <w:rsid w:val="00A81B9E"/>
    <w:rsid w:val="00A844FE"/>
    <w:rsid w:val="00A85971"/>
    <w:rsid w:val="00A8687E"/>
    <w:rsid w:val="00A86AA3"/>
    <w:rsid w:val="00A86D6F"/>
    <w:rsid w:val="00A872AE"/>
    <w:rsid w:val="00AA53D3"/>
    <w:rsid w:val="00AA77F1"/>
    <w:rsid w:val="00AA788F"/>
    <w:rsid w:val="00AA7FA4"/>
    <w:rsid w:val="00AD3337"/>
    <w:rsid w:val="00AD65EC"/>
    <w:rsid w:val="00AE293A"/>
    <w:rsid w:val="00B27516"/>
    <w:rsid w:val="00B308D7"/>
    <w:rsid w:val="00B34702"/>
    <w:rsid w:val="00B35DAF"/>
    <w:rsid w:val="00B3753E"/>
    <w:rsid w:val="00B55878"/>
    <w:rsid w:val="00B613C3"/>
    <w:rsid w:val="00B64AFF"/>
    <w:rsid w:val="00B70402"/>
    <w:rsid w:val="00B7349D"/>
    <w:rsid w:val="00B809D1"/>
    <w:rsid w:val="00B85F57"/>
    <w:rsid w:val="00B91124"/>
    <w:rsid w:val="00B9442A"/>
    <w:rsid w:val="00BA5946"/>
    <w:rsid w:val="00BB269C"/>
    <w:rsid w:val="00BC3FBF"/>
    <w:rsid w:val="00BC516A"/>
    <w:rsid w:val="00BE47C4"/>
    <w:rsid w:val="00BE4DFC"/>
    <w:rsid w:val="00BF151E"/>
    <w:rsid w:val="00BF3177"/>
    <w:rsid w:val="00C05A8A"/>
    <w:rsid w:val="00C06295"/>
    <w:rsid w:val="00C06CB0"/>
    <w:rsid w:val="00C0718D"/>
    <w:rsid w:val="00C07438"/>
    <w:rsid w:val="00C07D9E"/>
    <w:rsid w:val="00C13164"/>
    <w:rsid w:val="00C15AEE"/>
    <w:rsid w:val="00C15DD9"/>
    <w:rsid w:val="00C17835"/>
    <w:rsid w:val="00C2405E"/>
    <w:rsid w:val="00C25DF6"/>
    <w:rsid w:val="00C3081E"/>
    <w:rsid w:val="00C34C14"/>
    <w:rsid w:val="00C37260"/>
    <w:rsid w:val="00C509A3"/>
    <w:rsid w:val="00C5515F"/>
    <w:rsid w:val="00C55313"/>
    <w:rsid w:val="00C55CB7"/>
    <w:rsid w:val="00C6206D"/>
    <w:rsid w:val="00C73C77"/>
    <w:rsid w:val="00C74189"/>
    <w:rsid w:val="00C75644"/>
    <w:rsid w:val="00C9467B"/>
    <w:rsid w:val="00C972CA"/>
    <w:rsid w:val="00C97BFE"/>
    <w:rsid w:val="00CA073A"/>
    <w:rsid w:val="00CB361C"/>
    <w:rsid w:val="00CC726D"/>
    <w:rsid w:val="00CE74E3"/>
    <w:rsid w:val="00CF0A41"/>
    <w:rsid w:val="00CF1113"/>
    <w:rsid w:val="00CF7C7C"/>
    <w:rsid w:val="00D038AD"/>
    <w:rsid w:val="00D13B84"/>
    <w:rsid w:val="00D153E8"/>
    <w:rsid w:val="00D16EB7"/>
    <w:rsid w:val="00D170FB"/>
    <w:rsid w:val="00D211A8"/>
    <w:rsid w:val="00D24660"/>
    <w:rsid w:val="00D25669"/>
    <w:rsid w:val="00D30FF2"/>
    <w:rsid w:val="00D33F01"/>
    <w:rsid w:val="00D35C3C"/>
    <w:rsid w:val="00D47680"/>
    <w:rsid w:val="00D479B3"/>
    <w:rsid w:val="00D55D2D"/>
    <w:rsid w:val="00D5693D"/>
    <w:rsid w:val="00D618C2"/>
    <w:rsid w:val="00D70504"/>
    <w:rsid w:val="00D800F2"/>
    <w:rsid w:val="00D84811"/>
    <w:rsid w:val="00D9746C"/>
    <w:rsid w:val="00DA3D56"/>
    <w:rsid w:val="00DB2678"/>
    <w:rsid w:val="00DC43A2"/>
    <w:rsid w:val="00DC7316"/>
    <w:rsid w:val="00DD35B3"/>
    <w:rsid w:val="00DD38EB"/>
    <w:rsid w:val="00DE1669"/>
    <w:rsid w:val="00DE17B6"/>
    <w:rsid w:val="00DE4608"/>
    <w:rsid w:val="00E034AC"/>
    <w:rsid w:val="00E04015"/>
    <w:rsid w:val="00E1244E"/>
    <w:rsid w:val="00E15C2E"/>
    <w:rsid w:val="00E30318"/>
    <w:rsid w:val="00E33123"/>
    <w:rsid w:val="00E34CEA"/>
    <w:rsid w:val="00E35233"/>
    <w:rsid w:val="00E55E21"/>
    <w:rsid w:val="00E6024E"/>
    <w:rsid w:val="00E60F77"/>
    <w:rsid w:val="00E623B9"/>
    <w:rsid w:val="00E63B8F"/>
    <w:rsid w:val="00E77DD4"/>
    <w:rsid w:val="00E87C52"/>
    <w:rsid w:val="00E941A0"/>
    <w:rsid w:val="00E969DB"/>
    <w:rsid w:val="00EA0934"/>
    <w:rsid w:val="00EC4644"/>
    <w:rsid w:val="00ED06C7"/>
    <w:rsid w:val="00EF1547"/>
    <w:rsid w:val="00EF5E48"/>
    <w:rsid w:val="00F0216F"/>
    <w:rsid w:val="00F059CC"/>
    <w:rsid w:val="00F05FB8"/>
    <w:rsid w:val="00F060B4"/>
    <w:rsid w:val="00F22A82"/>
    <w:rsid w:val="00F26A69"/>
    <w:rsid w:val="00F3057C"/>
    <w:rsid w:val="00F355F6"/>
    <w:rsid w:val="00F3706F"/>
    <w:rsid w:val="00F4059B"/>
    <w:rsid w:val="00F43DF2"/>
    <w:rsid w:val="00F562F3"/>
    <w:rsid w:val="00F6132E"/>
    <w:rsid w:val="00F616DD"/>
    <w:rsid w:val="00F646B3"/>
    <w:rsid w:val="00F66E94"/>
    <w:rsid w:val="00F66F11"/>
    <w:rsid w:val="00F7198D"/>
    <w:rsid w:val="00F74FDC"/>
    <w:rsid w:val="00F75021"/>
    <w:rsid w:val="00F8111C"/>
    <w:rsid w:val="00F91434"/>
    <w:rsid w:val="00F95FC6"/>
    <w:rsid w:val="00F963BB"/>
    <w:rsid w:val="00FB457D"/>
    <w:rsid w:val="00FB7643"/>
    <w:rsid w:val="00FB7FA8"/>
    <w:rsid w:val="00FC38AA"/>
    <w:rsid w:val="00FD0B40"/>
    <w:rsid w:val="00FE3ECF"/>
    <w:rsid w:val="00FF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C4605-67B2-4015-BE2C-31671576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20</Pages>
  <Words>1289</Words>
  <Characters>7353</Characters>
  <Application>Microsoft Office Word</Application>
  <DocSecurity>0</DocSecurity>
  <Lines>61</Lines>
  <Paragraphs>17</Paragraphs>
  <ScaleCrop>false</ScaleCrop>
  <Company>Microsoft</Company>
  <LinksUpToDate>false</LinksUpToDate>
  <CharactersWithSpaces>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375</cp:revision>
  <dcterms:created xsi:type="dcterms:W3CDTF">2013-02-05T02:49:00Z</dcterms:created>
  <dcterms:modified xsi:type="dcterms:W3CDTF">2013-11-01T08:21:00Z</dcterms:modified>
</cp:coreProperties>
</file>