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57" w:rsidRDefault="00554257">
      <w:r>
        <w:rPr>
          <w:rFonts w:hint="eastAsia"/>
        </w:rPr>
        <w:t>Vapula</w:t>
      </w:r>
      <w:r>
        <w:t>组件开发框架</w:t>
      </w:r>
    </w:p>
    <w:p w:rsidR="00554257" w:rsidRDefault="00554257"/>
    <w:p w:rsidR="00554257" w:rsidRDefault="00554257">
      <w:r>
        <w:rPr>
          <w:rFonts w:hint="eastAsia"/>
        </w:rPr>
        <w:t>一个完整的应用程序由唯一的主体和众多功能组件组成。</w:t>
      </w:r>
    </w:p>
    <w:p w:rsidR="00554257" w:rsidRDefault="00554257">
      <w:r>
        <w:t>主体负责装载</w:t>
      </w:r>
      <w:r>
        <w:rPr>
          <w:rFonts w:hint="eastAsia"/>
        </w:rPr>
        <w:t>、卸载、调用组件功能，对外提供主要用户界面。</w:t>
      </w:r>
    </w:p>
    <w:p w:rsidR="00554257" w:rsidRDefault="00554257">
      <w:r>
        <w:t>组件对一类组织在一起的功能负责</w:t>
      </w:r>
      <w:r>
        <w:rPr>
          <w:rFonts w:hint="eastAsia"/>
        </w:rPr>
        <w:t>。</w:t>
      </w:r>
    </w:p>
    <w:p w:rsidR="00554257" w:rsidRDefault="00554257"/>
    <w:p w:rsidR="00554257" w:rsidRDefault="00554257">
      <w:r>
        <w:t>组件逻辑上包含多个功能</w:t>
      </w:r>
      <w:r>
        <w:rPr>
          <w:rFonts w:hint="eastAsia"/>
        </w:rPr>
        <w:t>，</w:t>
      </w:r>
      <w:r>
        <w:t>内部的实现不受到</w:t>
      </w:r>
      <w:r>
        <w:rPr>
          <w:rFonts w:hint="eastAsia"/>
        </w:rPr>
        <w:t>Vapula</w:t>
      </w:r>
      <w:r>
        <w:rPr>
          <w:rFonts w:hint="eastAsia"/>
        </w:rPr>
        <w:t>约束。</w:t>
      </w:r>
    </w:p>
    <w:p w:rsidR="00554257" w:rsidRDefault="00554257">
      <w:r>
        <w:t>但是对外必须提供所有的功能的调用接口</w:t>
      </w:r>
      <w:r>
        <w:rPr>
          <w:rFonts w:hint="eastAsia"/>
        </w:rPr>
        <w:t>。</w:t>
      </w:r>
    </w:p>
    <w:p w:rsidR="00554257" w:rsidRDefault="00554257">
      <w:r>
        <w:t>功能的调用状态</w:t>
      </w:r>
      <w:r>
        <w:rPr>
          <w:rFonts w:hint="eastAsia"/>
        </w:rPr>
        <w:t>、</w:t>
      </w:r>
      <w:r>
        <w:t>输入输出参数以及其他共享信息</w:t>
      </w:r>
      <w:r>
        <w:rPr>
          <w:rFonts w:hint="eastAsia"/>
        </w:rPr>
        <w:t>（共享给组件和调用方）托管在</w:t>
      </w:r>
      <w:r>
        <w:rPr>
          <w:rFonts w:hint="eastAsia"/>
        </w:rPr>
        <w:t>Vapula</w:t>
      </w:r>
      <w:r>
        <w:rPr>
          <w:rFonts w:hint="eastAsia"/>
        </w:rPr>
        <w:t>提供的私有栈里。</w:t>
      </w:r>
    </w:p>
    <w:p w:rsidR="00BF3F38" w:rsidRDefault="00BF3F38"/>
    <w:p w:rsidR="00BF3F38" w:rsidRDefault="00BF3F38"/>
    <w:p w:rsidR="00BF3F38" w:rsidRDefault="00BF3F38">
      <w:r>
        <w:rPr>
          <w:rFonts w:hint="eastAsia"/>
        </w:rPr>
        <w:t>Vapula</w:t>
      </w:r>
      <w:r>
        <w:rPr>
          <w:rFonts w:hint="eastAsia"/>
        </w:rPr>
        <w:t>发展目标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支持虚拟线程以及线程池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支持自定义类型扩展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支持数据全端传输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支持插件化组件模板</w:t>
      </w:r>
      <w:r>
        <w:rPr>
          <w:rFonts w:hint="eastAsia"/>
        </w:rPr>
        <w:t>（？）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支持自动化测试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支持智能</w:t>
      </w:r>
      <w:r>
        <w:rPr>
          <w:rFonts w:hint="eastAsia"/>
        </w:rPr>
        <w:t>（自动化）</w:t>
      </w:r>
      <w:r>
        <w:t>软件建模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支持全端消息队列和事件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云</w:t>
      </w:r>
    </w:p>
    <w:p w:rsidR="00554257" w:rsidRDefault="00554257"/>
    <w:p w:rsidR="00554257" w:rsidRPr="00C03905" w:rsidRDefault="00554257">
      <w:pPr>
        <w:rPr>
          <w:b/>
        </w:rPr>
      </w:pPr>
      <w:r w:rsidRPr="00C03905">
        <w:rPr>
          <w:rFonts w:hint="eastAsia"/>
          <w:b/>
        </w:rPr>
        <w:t>Vapula</w:t>
      </w:r>
      <w:r w:rsidRPr="00C03905">
        <w:rPr>
          <w:rFonts w:hint="eastAsia"/>
          <w:b/>
        </w:rPr>
        <w:t>调用功能的过程</w:t>
      </w:r>
    </w:p>
    <w:p w:rsidR="00554257" w:rsidRDefault="00554257">
      <w:r>
        <w:t>调用方装载</w:t>
      </w:r>
      <w:r>
        <w:rPr>
          <w:rFonts w:hint="eastAsia"/>
        </w:rPr>
        <w:t>Vapula</w:t>
      </w:r>
      <w:r>
        <w:rPr>
          <w:rFonts w:hint="eastAsia"/>
        </w:rPr>
        <w:t>组件</w:t>
      </w:r>
      <w:r>
        <w:rPr>
          <w:rFonts w:hint="eastAsia"/>
        </w:rPr>
        <w:t xml:space="preserve"> =</w:t>
      </w:r>
      <w:r>
        <w:t xml:space="preserve">&gt; </w:t>
      </w:r>
      <w:r>
        <w:t>调用方构造</w:t>
      </w:r>
      <w:r>
        <w:rPr>
          <w:rFonts w:hint="eastAsia"/>
        </w:rPr>
        <w:t>Vapula</w:t>
      </w:r>
      <w:r>
        <w:rPr>
          <w:rFonts w:hint="eastAsia"/>
        </w:rPr>
        <w:t>功能的执行器（此步骤会构造私有栈）</w:t>
      </w:r>
      <w:r>
        <w:rPr>
          <w:rFonts w:hint="eastAsia"/>
        </w:rPr>
        <w:t xml:space="preserve"> =&gt; </w:t>
      </w:r>
      <w:r>
        <w:rPr>
          <w:rFonts w:hint="eastAsia"/>
        </w:rPr>
        <w:t>调用方提供输入参数（根据需要）</w:t>
      </w:r>
      <w:r>
        <w:rPr>
          <w:rFonts w:hint="eastAsia"/>
        </w:rPr>
        <w:t xml:space="preserve"> =&gt; </w:t>
      </w:r>
      <w:r>
        <w:rPr>
          <w:rFonts w:hint="eastAsia"/>
        </w:rPr>
        <w:t>调用方通过执行器调用功能</w:t>
      </w:r>
      <w:r>
        <w:rPr>
          <w:rFonts w:hint="eastAsia"/>
        </w:rPr>
        <w:t xml:space="preserve"> =</w:t>
      </w:r>
      <w:r>
        <w:t xml:space="preserve">&gt; </w:t>
      </w:r>
      <w:r>
        <w:t>调用方获取上下文并监听状态</w:t>
      </w:r>
      <w:r>
        <w:rPr>
          <w:rFonts w:hint="eastAsia"/>
        </w:rPr>
        <w:t xml:space="preserve"> =</w:t>
      </w:r>
      <w:r>
        <w:t xml:space="preserve">&gt; </w:t>
      </w:r>
      <w:r>
        <w:t>调用方析构执行器</w:t>
      </w:r>
      <w:r>
        <w:rPr>
          <w:rFonts w:hint="eastAsia"/>
        </w:rPr>
        <w:t>（此步骤会销毁私有栈）</w:t>
      </w:r>
    </w:p>
    <w:p w:rsidR="00B67970" w:rsidRDefault="00B67970"/>
    <w:p w:rsidR="003C5492" w:rsidRPr="00C03905" w:rsidRDefault="003C5492">
      <w:pPr>
        <w:rPr>
          <w:b/>
        </w:rPr>
      </w:pPr>
      <w:r w:rsidRPr="00C03905">
        <w:rPr>
          <w:rFonts w:hint="eastAsia"/>
          <w:b/>
        </w:rPr>
        <w:t>Vapula</w:t>
      </w:r>
      <w:r w:rsidRPr="00C03905">
        <w:rPr>
          <w:rFonts w:hint="eastAsia"/>
          <w:b/>
        </w:rPr>
        <w:t>组件逻辑组成</w:t>
      </w:r>
      <w:r w:rsidR="00C03905" w:rsidRPr="00C03905">
        <w:rPr>
          <w:rFonts w:hint="eastAsia"/>
          <w:b/>
        </w:rPr>
        <w:t>、</w:t>
      </w:r>
      <w:r w:rsidRPr="00C03905">
        <w:rPr>
          <w:rFonts w:hint="eastAsia"/>
          <w:b/>
        </w:rPr>
        <w:t>物理组成</w:t>
      </w:r>
      <w:r w:rsidR="00C03905" w:rsidRPr="00C03905">
        <w:rPr>
          <w:rFonts w:hint="eastAsia"/>
          <w:b/>
        </w:rPr>
        <w:t>、建模系统</w:t>
      </w:r>
      <w:r w:rsidRPr="00C03905">
        <w:rPr>
          <w:rFonts w:hint="eastAsia"/>
          <w:b/>
        </w:rPr>
        <w:t>的关系</w:t>
      </w:r>
    </w:p>
    <w:p w:rsidR="00B67970" w:rsidRDefault="003C5492">
      <w:r>
        <w:rPr>
          <w:rFonts w:hint="eastAsia"/>
        </w:rPr>
        <w:t>一个</w:t>
      </w:r>
      <w:r>
        <w:rPr>
          <w:rFonts w:hint="eastAsia"/>
        </w:rPr>
        <w:t>Vapula</w:t>
      </w:r>
      <w:r>
        <w:t>组件是一个</w:t>
      </w:r>
      <w:r w:rsidR="00C03905">
        <w:rPr>
          <w:rFonts w:hint="eastAsia"/>
        </w:rPr>
        <w:t>动态链接库主体与其自身依赖</w:t>
      </w:r>
    </w:p>
    <w:p w:rsidR="00C03905" w:rsidRDefault="00C03905">
      <w:r>
        <w:t>一个</w:t>
      </w:r>
      <w:r>
        <w:rPr>
          <w:rFonts w:hint="eastAsia"/>
        </w:rPr>
        <w:t>Vapula</w:t>
      </w:r>
      <w:r>
        <w:rPr>
          <w:rFonts w:hint="eastAsia"/>
        </w:rPr>
        <w:t>组件对应组件建模的图组</w:t>
      </w:r>
    </w:p>
    <w:p w:rsidR="00C03905" w:rsidRDefault="00C03905">
      <w:r>
        <w:rPr>
          <w:rFonts w:hint="eastAsia"/>
        </w:rPr>
        <w:t>一个</w:t>
      </w:r>
      <w:r>
        <w:rPr>
          <w:rFonts w:hint="eastAsia"/>
        </w:rPr>
        <w:t>Vapula</w:t>
      </w:r>
      <w:r>
        <w:rPr>
          <w:rFonts w:hint="eastAsia"/>
        </w:rPr>
        <w:t>功能对应组件建模的图</w:t>
      </w:r>
    </w:p>
    <w:p w:rsidR="00C03905" w:rsidRDefault="00C03905">
      <w:r>
        <w:t>一个</w:t>
      </w:r>
      <w:r>
        <w:rPr>
          <w:rFonts w:hint="eastAsia"/>
        </w:rPr>
        <w:t>Vapula</w:t>
      </w:r>
      <w:r>
        <w:rPr>
          <w:rFonts w:hint="eastAsia"/>
        </w:rPr>
        <w:t>组件包含若干功能</w:t>
      </w:r>
    </w:p>
    <w:p w:rsidR="00554257" w:rsidRDefault="00554257"/>
    <w:p w:rsidR="0093186F" w:rsidRPr="00C03905" w:rsidRDefault="00EF107D">
      <w:pPr>
        <w:rPr>
          <w:b/>
        </w:rPr>
      </w:pPr>
      <w:r w:rsidRPr="00C03905">
        <w:rPr>
          <w:rFonts w:hint="eastAsia"/>
          <w:b/>
        </w:rPr>
        <w:t>Vapula</w:t>
      </w:r>
      <w:r w:rsidR="00800233" w:rsidRPr="00C03905">
        <w:rPr>
          <w:rFonts w:hint="eastAsia"/>
          <w:b/>
        </w:rPr>
        <w:t>类型系统与</w:t>
      </w:r>
      <w:r w:rsidR="00B175E1" w:rsidRPr="00C03905">
        <w:rPr>
          <w:rFonts w:hint="eastAsia"/>
          <w:b/>
        </w:rPr>
        <w:t>用户数据托管</w:t>
      </w:r>
      <w:r w:rsidR="004A313C" w:rsidRPr="00C03905">
        <w:rPr>
          <w:rFonts w:hint="eastAsia"/>
          <w:b/>
        </w:rPr>
        <w:t>方案</w:t>
      </w:r>
    </w:p>
    <w:p w:rsidR="00C03905" w:rsidRDefault="00C03905" w:rsidP="00C03905">
      <w:r>
        <w:rPr>
          <w:rFonts w:hint="eastAsia"/>
        </w:rPr>
        <w:t>Vapula</w:t>
      </w:r>
      <w:r>
        <w:rPr>
          <w:rFonts w:hint="eastAsia"/>
        </w:rPr>
        <w:t>的类型系统没有与组件关联，所以没有面向对象组件设计的必要，</w:t>
      </w:r>
    </w:p>
    <w:p w:rsidR="00C03905" w:rsidRDefault="00C03905" w:rsidP="00C03905">
      <w:r>
        <w:t>组件</w:t>
      </w:r>
      <w:r>
        <w:rPr>
          <w:rFonts w:hint="eastAsia"/>
        </w:rPr>
        <w:t>和</w:t>
      </w:r>
      <w:r>
        <w:t>功能也不能对应到面向对象的类和方法</w:t>
      </w:r>
      <w:r>
        <w:rPr>
          <w:rFonts w:hint="eastAsia"/>
        </w:rPr>
        <w:t>。</w:t>
      </w:r>
    </w:p>
    <w:p w:rsidR="00C03905" w:rsidRDefault="00C03905" w:rsidP="00C03905">
      <w:r>
        <w:rPr>
          <w:rFonts w:hint="eastAsia"/>
        </w:rPr>
        <w:t>不设计基于组件的类型系统，</w:t>
      </w:r>
      <w:r>
        <w:t>组件与数据类型不存在直接关系</w:t>
      </w:r>
    </w:p>
    <w:p w:rsidR="00C03905" w:rsidRDefault="00C03905" w:rsidP="00C03905"/>
    <w:p w:rsidR="00FB783A" w:rsidRDefault="00FB783A">
      <w:r>
        <w:rPr>
          <w:rFonts w:hint="eastAsia"/>
        </w:rPr>
        <w:t>Vapula</w:t>
      </w:r>
      <w:r w:rsidR="009C78D1">
        <w:rPr>
          <w:rFonts w:hint="eastAsia"/>
        </w:rPr>
        <w:t>的类型系统</w:t>
      </w:r>
      <w:r w:rsidR="00C03905">
        <w:rPr>
          <w:rFonts w:hint="eastAsia"/>
        </w:rPr>
        <w:t>仅</w:t>
      </w:r>
      <w:r w:rsidR="009C78D1">
        <w:rPr>
          <w:rFonts w:hint="eastAsia"/>
        </w:rPr>
        <w:t>用于</w:t>
      </w:r>
      <w:r w:rsidR="00C03905">
        <w:rPr>
          <w:rFonts w:hint="eastAsia"/>
        </w:rPr>
        <w:t>约束：</w:t>
      </w:r>
      <w:r w:rsidR="009C78D1">
        <w:rPr>
          <w:rFonts w:hint="eastAsia"/>
        </w:rPr>
        <w:t>在多</w:t>
      </w:r>
      <w:r w:rsidR="00C03905">
        <w:rPr>
          <w:rFonts w:hint="eastAsia"/>
        </w:rPr>
        <w:t>个节点</w:t>
      </w:r>
      <w:r w:rsidR="009C78D1">
        <w:rPr>
          <w:rFonts w:hint="eastAsia"/>
        </w:rPr>
        <w:t>间传递</w:t>
      </w:r>
      <w:r w:rsidR="00C03905">
        <w:rPr>
          <w:rFonts w:hint="eastAsia"/>
        </w:rPr>
        <w:t>的</w:t>
      </w:r>
      <w:r w:rsidR="009C78D1">
        <w:rPr>
          <w:rFonts w:hint="eastAsia"/>
        </w:rPr>
        <w:t>数据</w:t>
      </w:r>
      <w:r w:rsidR="00C03905">
        <w:rPr>
          <w:rFonts w:hint="eastAsia"/>
        </w:rPr>
        <w:t>与数据</w:t>
      </w:r>
      <w:r w:rsidR="009C78D1">
        <w:rPr>
          <w:rFonts w:hint="eastAsia"/>
        </w:rPr>
        <w:t>结构信息。</w:t>
      </w:r>
    </w:p>
    <w:p w:rsidR="00C03905" w:rsidRPr="00C03905" w:rsidRDefault="00C03905">
      <w:r>
        <w:t>此处节点指组件功能</w:t>
      </w:r>
      <w:r>
        <w:rPr>
          <w:rFonts w:hint="eastAsia"/>
        </w:rPr>
        <w:t>（</w:t>
      </w:r>
      <w:r>
        <w:t>不确定运行时下的不确定组件的不确定功能</w:t>
      </w:r>
      <w:r>
        <w:rPr>
          <w:rFonts w:hint="eastAsia"/>
        </w:rPr>
        <w:t>）、</w:t>
      </w:r>
      <w:r>
        <w:t>调用方</w:t>
      </w:r>
      <w:r>
        <w:rPr>
          <w:rFonts w:hint="eastAsia"/>
        </w:rPr>
        <w:t>、</w:t>
      </w:r>
      <w:r>
        <w:t>非</w:t>
      </w:r>
      <w:r>
        <w:rPr>
          <w:rFonts w:hint="eastAsia"/>
        </w:rPr>
        <w:t>Vapula</w:t>
      </w:r>
      <w:r>
        <w:rPr>
          <w:rFonts w:hint="eastAsia"/>
        </w:rPr>
        <w:t>相关数据源或数据受体</w:t>
      </w:r>
    </w:p>
    <w:p w:rsidR="00C03905" w:rsidRDefault="00C03905"/>
    <w:p w:rsidR="009C78D1" w:rsidRDefault="00F46183">
      <w:r>
        <w:rPr>
          <w:rFonts w:hint="eastAsia"/>
        </w:rPr>
        <w:t>为了实现这样的设计目标，</w:t>
      </w:r>
      <w:r>
        <w:rPr>
          <w:rFonts w:hint="eastAsia"/>
        </w:rPr>
        <w:t>Vapula</w:t>
      </w:r>
      <w:r>
        <w:rPr>
          <w:rFonts w:hint="eastAsia"/>
        </w:rPr>
        <w:t>将所有数据类型分为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F46183" w:rsidRDefault="00F46183" w:rsidP="00F461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裸数据（</w:t>
      </w:r>
      <w:r>
        <w:rPr>
          <w:rFonts w:hint="eastAsia"/>
        </w:rPr>
        <w:t>Raw</w:t>
      </w:r>
      <w:r>
        <w:rPr>
          <w:rFonts w:hint="eastAsia"/>
        </w:rPr>
        <w:t>）</w:t>
      </w:r>
    </w:p>
    <w:p w:rsidR="006F1995" w:rsidRDefault="006F1995" w:rsidP="006F1995">
      <w:pPr>
        <w:ind w:firstLine="360"/>
        <w:rPr>
          <w:rFonts w:hint="eastAsia"/>
        </w:rPr>
      </w:pPr>
      <w:r>
        <w:rPr>
          <w:rFonts w:hint="eastAsia"/>
        </w:rPr>
        <w:lastRenderedPageBreak/>
        <w:t>组成：</w:t>
      </w:r>
      <w:r>
        <w:t>长度</w:t>
      </w:r>
      <w:r>
        <w:rPr>
          <w:rFonts w:hint="eastAsia"/>
        </w:rPr>
        <w:t>，</w:t>
      </w:r>
      <w:r>
        <w:t>数据</w:t>
      </w:r>
    </w:p>
    <w:p w:rsidR="006F1995" w:rsidRDefault="00A467C7" w:rsidP="006F19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有序</w:t>
      </w:r>
      <w:r w:rsidR="00F46183">
        <w:rPr>
          <w:rFonts w:hint="eastAsia"/>
        </w:rPr>
        <w:t>值数据（</w:t>
      </w:r>
      <w:r w:rsidR="00F46183">
        <w:rPr>
          <w:rFonts w:hint="eastAsia"/>
        </w:rPr>
        <w:t>Value</w:t>
      </w:r>
      <w:r w:rsidR="00F46183">
        <w:rPr>
          <w:rFonts w:hint="eastAsia"/>
        </w:rPr>
        <w:t>）</w:t>
      </w:r>
    </w:p>
    <w:p w:rsidR="006F1995" w:rsidRDefault="006F1995" w:rsidP="006F1995">
      <w:pPr>
        <w:ind w:left="360"/>
        <w:rPr>
          <w:rFonts w:hint="eastAsia"/>
        </w:rPr>
      </w:pPr>
      <w:r>
        <w:t>组成</w:t>
      </w:r>
      <w:r>
        <w:rPr>
          <w:rFonts w:hint="eastAsia"/>
        </w:rPr>
        <w:t>：</w:t>
      </w:r>
      <w:r>
        <w:t>交错</w:t>
      </w:r>
      <w:r>
        <w:rPr>
          <w:rFonts w:hint="eastAsia"/>
        </w:rPr>
        <w:t>，</w:t>
      </w:r>
      <w:r>
        <w:t>长度</w:t>
      </w:r>
      <w:r>
        <w:rPr>
          <w:rFonts w:hint="eastAsia"/>
        </w:rPr>
        <w:t>，数据</w:t>
      </w:r>
    </w:p>
    <w:p w:rsidR="00F46183" w:rsidRDefault="00D500F0" w:rsidP="00F461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文本（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6F1995" w:rsidRDefault="006F1995" w:rsidP="006F1995">
      <w:pPr>
        <w:ind w:left="360"/>
        <w:rPr>
          <w:rFonts w:hint="eastAsia"/>
        </w:rPr>
      </w:pPr>
      <w:r>
        <w:t>组成</w:t>
      </w:r>
      <w:r>
        <w:rPr>
          <w:rFonts w:hint="eastAsia"/>
        </w:rPr>
        <w:t>：</w:t>
      </w:r>
      <w:r>
        <w:t>长度</w:t>
      </w:r>
      <w:r>
        <w:rPr>
          <w:rFonts w:hint="eastAsia"/>
        </w:rPr>
        <w:t>，（有效内容长度）</w:t>
      </w:r>
    </w:p>
    <w:p w:rsidR="00C03905" w:rsidRDefault="00C03905" w:rsidP="00E80E7D"/>
    <w:p w:rsidR="00C03905" w:rsidRDefault="00C03905" w:rsidP="00E80E7D">
      <w:r>
        <w:t>目前没有为</w:t>
      </w:r>
      <w:r w:rsidR="004C0BB2">
        <w:rPr>
          <w:rFonts w:hint="eastAsia"/>
        </w:rPr>
        <w:t xml:space="preserve"> </w:t>
      </w:r>
      <w:r>
        <w:t>数据结构</w:t>
      </w:r>
      <w:r w:rsidR="004C0BB2">
        <w:rPr>
          <w:rFonts w:hint="eastAsia"/>
        </w:rPr>
        <w:t xml:space="preserve"> </w:t>
      </w:r>
      <w:r>
        <w:rPr>
          <w:rFonts w:hint="eastAsia"/>
        </w:rPr>
        <w:t>设计</w:t>
      </w:r>
      <w:r>
        <w:t>统一的</w:t>
      </w:r>
      <w:r w:rsidR="004C0BB2">
        <w:rPr>
          <w:rFonts w:hint="eastAsia"/>
        </w:rPr>
        <w:t xml:space="preserve"> </w:t>
      </w:r>
      <w:r>
        <w:t>描述用途</w:t>
      </w:r>
      <w:r w:rsidR="004C0BB2">
        <w:rPr>
          <w:rFonts w:hint="eastAsia"/>
        </w:rPr>
        <w:t xml:space="preserve"> </w:t>
      </w:r>
      <w:r>
        <w:t>数据类型</w:t>
      </w:r>
      <w:r>
        <w:rPr>
          <w:rFonts w:hint="eastAsia"/>
        </w:rPr>
        <w:t>。</w:t>
      </w:r>
    </w:p>
    <w:p w:rsidR="00C03905" w:rsidRPr="004C0BB2" w:rsidRDefault="00C03905" w:rsidP="00E80E7D"/>
    <w:p w:rsidR="00E80E7D" w:rsidRDefault="00E80E7D" w:rsidP="00E80E7D">
      <w:r>
        <w:t>为了在多种运行时环境之间共享这些数据</w:t>
      </w:r>
      <w:r>
        <w:rPr>
          <w:rFonts w:hint="eastAsia"/>
        </w:rPr>
        <w:t>，</w:t>
      </w:r>
      <w:r>
        <w:rPr>
          <w:rFonts w:hint="eastAsia"/>
        </w:rPr>
        <w:t>Vapula</w:t>
      </w:r>
      <w:r>
        <w:rPr>
          <w:rFonts w:hint="eastAsia"/>
        </w:rPr>
        <w:t>约束了数据传递的原则。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所有数据在传输时，同类数据直接复制。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序列化时机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t>序列化机制</w:t>
      </w:r>
      <w:r>
        <w:rPr>
          <w:rFonts w:hint="eastAsia"/>
        </w:rPr>
        <w:t>（值</w:t>
      </w:r>
      <w:r>
        <w:rPr>
          <w:rFonts w:hint="eastAsia"/>
        </w:rPr>
        <w:t>=&gt;Base64</w:t>
      </w:r>
      <w:r>
        <w:rPr>
          <w:rFonts w:hint="eastAsia"/>
        </w:rPr>
        <w:t>字符串，文本</w:t>
      </w:r>
      <w:r>
        <w:rPr>
          <w:rFonts w:hint="eastAsia"/>
        </w:rPr>
        <w:t>=</w:t>
      </w:r>
      <w:r>
        <w:t>&gt;</w:t>
      </w:r>
      <w:r>
        <w:t>字符串</w:t>
      </w:r>
      <w:r>
        <w:rPr>
          <w:rFonts w:hint="eastAsia"/>
        </w:rPr>
        <w:t>，</w:t>
      </w:r>
      <w:r>
        <w:t>裸数据根据是否需要结构化信息</w:t>
      </w:r>
      <w:r>
        <w:rPr>
          <w:rFonts w:hint="eastAsia"/>
        </w:rPr>
        <w:t>：</w:t>
      </w:r>
      <w:r>
        <w:t>是</w:t>
      </w:r>
      <w:r>
        <w:rPr>
          <w:rFonts w:hint="eastAsia"/>
        </w:rPr>
        <w:t>=&gt;</w:t>
      </w:r>
      <w:r>
        <w:t>JSON</w:t>
      </w:r>
      <w:r>
        <w:t>字符串</w:t>
      </w:r>
      <w:r>
        <w:rPr>
          <w:rFonts w:hint="eastAsia"/>
        </w:rPr>
        <w:t>；否</w:t>
      </w:r>
      <w:r>
        <w:rPr>
          <w:rFonts w:hint="eastAsia"/>
        </w:rPr>
        <w:t>=&gt;</w:t>
      </w:r>
      <w:r>
        <w:t>Base64</w:t>
      </w:r>
      <w:r>
        <w:t>字符串</w:t>
      </w:r>
      <w:r>
        <w:rPr>
          <w:rFonts w:hint="eastAsia"/>
        </w:rPr>
        <w:t>）</w:t>
      </w:r>
    </w:p>
    <w:p w:rsidR="001623D6" w:rsidRPr="00F46183" w:rsidRDefault="001623D6" w:rsidP="00E80E7D">
      <w:pPr>
        <w:pStyle w:val="a3"/>
        <w:numPr>
          <w:ilvl w:val="0"/>
          <w:numId w:val="3"/>
        </w:numPr>
        <w:ind w:firstLineChars="0"/>
      </w:pPr>
      <w:r>
        <w:t>反序列化使用逆过程</w:t>
      </w:r>
    </w:p>
    <w:p w:rsidR="00FB783A" w:rsidRPr="00E80E7D" w:rsidRDefault="00FB783A"/>
    <w:p w:rsidR="00800233" w:rsidRDefault="00800233">
      <w:r>
        <w:rPr>
          <w:rFonts w:hint="eastAsia"/>
        </w:rPr>
        <w:t>Vapula</w:t>
      </w:r>
      <w:r>
        <w:rPr>
          <w:rFonts w:hint="eastAsia"/>
        </w:rPr>
        <w:t>使用可扩展类型接口提供用户自定义类型的支持。</w:t>
      </w:r>
    </w:p>
    <w:p w:rsidR="00800233" w:rsidRDefault="00800233">
      <w:r>
        <w:t>用户有这样的需求</w:t>
      </w:r>
      <w:r>
        <w:rPr>
          <w:rFonts w:hint="eastAsia"/>
        </w:rPr>
        <w:t>：</w:t>
      </w:r>
    </w:p>
    <w:p w:rsidR="00800233" w:rsidRDefault="00800233" w:rsidP="008002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用户使用特定运行时环境，该运行时环境自身具备类型系统的约束。用户在该类型系统约束下自定义类型。</w:t>
      </w:r>
    </w:p>
    <w:p w:rsidR="00800233" w:rsidRDefault="00800233" w:rsidP="00800233">
      <w:pPr>
        <w:pStyle w:val="a3"/>
        <w:numPr>
          <w:ilvl w:val="0"/>
          <w:numId w:val="1"/>
        </w:numPr>
        <w:ind w:firstLineChars="0"/>
      </w:pPr>
      <w:r>
        <w:t>用户在某运行时环境下定义的类型在其他运行时环境可用</w:t>
      </w:r>
      <w:r>
        <w:rPr>
          <w:rFonts w:hint="eastAsia"/>
        </w:rPr>
        <w:t>。</w:t>
      </w:r>
    </w:p>
    <w:p w:rsidR="00800233" w:rsidRDefault="00800233" w:rsidP="00800233"/>
    <w:p w:rsidR="00800233" w:rsidRDefault="00800233" w:rsidP="00800233">
      <w:r>
        <w:t>为了设计这样的通用类型系统约束</w:t>
      </w:r>
      <w:r>
        <w:rPr>
          <w:rFonts w:hint="eastAsia"/>
        </w:rPr>
        <w:t>，</w:t>
      </w:r>
      <w:r>
        <w:rPr>
          <w:rFonts w:hint="eastAsia"/>
        </w:rPr>
        <w:t>Vapula</w:t>
      </w:r>
      <w:r>
        <w:rPr>
          <w:rFonts w:hint="eastAsia"/>
        </w:rPr>
        <w:t>通过特定的序列化接口进行中间转换。</w:t>
      </w:r>
    </w:p>
    <w:p w:rsidR="00800233" w:rsidRPr="00800233" w:rsidRDefault="00800233" w:rsidP="00800233">
      <w:r>
        <w:t>所有的用户类型在进行传递时</w:t>
      </w:r>
    </w:p>
    <w:p w:rsidR="00800233" w:rsidRPr="00800233" w:rsidRDefault="00800233"/>
    <w:p w:rsidR="00C758DF" w:rsidRDefault="00C758DF">
      <w:r>
        <w:rPr>
          <w:rFonts w:hint="eastAsia"/>
        </w:rPr>
        <w:t>Vapula</w:t>
      </w:r>
      <w:r>
        <w:rPr>
          <w:rFonts w:hint="eastAsia"/>
        </w:rPr>
        <w:t>通过</w:t>
      </w:r>
      <w:r w:rsidR="006E4D76">
        <w:rPr>
          <w:rFonts w:hint="eastAsia"/>
        </w:rPr>
        <w:t>数据集</w:t>
      </w:r>
      <w:r>
        <w:rPr>
          <w:rFonts w:hint="eastAsia"/>
        </w:rPr>
        <w:t>（</w:t>
      </w:r>
      <w:r w:rsidR="006E4D76">
        <w:rPr>
          <w:rFonts w:hint="eastAsia"/>
        </w:rPr>
        <w:t>Dataset</w:t>
      </w:r>
      <w:r>
        <w:rPr>
          <w:rFonts w:hint="eastAsia"/>
        </w:rPr>
        <w:t>）和</w:t>
      </w:r>
      <w:r w:rsidR="006E4D76">
        <w:rPr>
          <w:rFonts w:hint="eastAsia"/>
        </w:rPr>
        <w:t>记录</w:t>
      </w:r>
      <w:r>
        <w:rPr>
          <w:rFonts w:hint="eastAsia"/>
        </w:rPr>
        <w:t>（</w:t>
      </w:r>
      <w:r w:rsidR="006E4D76">
        <w:t>Record</w:t>
      </w:r>
      <w:r>
        <w:rPr>
          <w:rFonts w:hint="eastAsia"/>
        </w:rPr>
        <w:t>）实现用户数据托管。</w:t>
      </w:r>
    </w:p>
    <w:p w:rsidR="00300B91" w:rsidRDefault="00DA65FF">
      <w:r>
        <w:rPr>
          <w:rFonts w:hint="eastAsia"/>
        </w:rPr>
        <w:t>数据集</w:t>
      </w:r>
      <w:r w:rsidR="00300B91">
        <w:rPr>
          <w:rFonts w:hint="eastAsia"/>
        </w:rPr>
        <w:t>是</w:t>
      </w:r>
      <w:r>
        <w:rPr>
          <w:rFonts w:hint="eastAsia"/>
        </w:rPr>
        <w:t>记录</w:t>
      </w:r>
      <w:r w:rsidR="00300B91">
        <w:rPr>
          <w:rFonts w:hint="eastAsia"/>
        </w:rPr>
        <w:t>的有序集合，提供</w:t>
      </w:r>
      <w:r>
        <w:rPr>
          <w:rFonts w:hint="eastAsia"/>
        </w:rPr>
        <w:t>记录</w:t>
      </w:r>
      <w:r w:rsidR="00300B91">
        <w:rPr>
          <w:rFonts w:hint="eastAsia"/>
        </w:rPr>
        <w:t>的检索和动态增减功能。</w:t>
      </w:r>
      <w:bookmarkStart w:id="0" w:name="_GoBack"/>
      <w:bookmarkEnd w:id="0"/>
    </w:p>
    <w:p w:rsidR="00300B91" w:rsidRDefault="00DA65FF">
      <w:r>
        <w:rPr>
          <w:rFonts w:hint="eastAsia"/>
        </w:rPr>
        <w:t>数据集</w:t>
      </w:r>
      <w:r w:rsidR="00300B91">
        <w:rPr>
          <w:rFonts w:hint="eastAsia"/>
        </w:rPr>
        <w:t>的生成有两种途径，一种是在组件操作中生成，一种是用户自行生成。</w:t>
      </w:r>
    </w:p>
    <w:p w:rsidR="00300B91" w:rsidRDefault="00300B91">
      <w:r>
        <w:rPr>
          <w:rFonts w:hint="eastAsia"/>
        </w:rPr>
        <w:t>当组件加载时，会为每个方法构造原型</w:t>
      </w:r>
      <w:r w:rsidR="00DA65FF">
        <w:rPr>
          <w:rFonts w:hint="eastAsia"/>
        </w:rPr>
        <w:t>数据集</w:t>
      </w:r>
      <w:r>
        <w:rPr>
          <w:rFonts w:hint="eastAsia"/>
        </w:rPr>
        <w:t>。</w:t>
      </w:r>
    </w:p>
    <w:p w:rsidR="00300B91" w:rsidRDefault="00300B91">
      <w:r>
        <w:rPr>
          <w:rFonts w:hint="eastAsia"/>
        </w:rPr>
        <w:t>当用户调用组件方法时，调用器会复制原型</w:t>
      </w:r>
      <w:r w:rsidR="00DA65FF">
        <w:rPr>
          <w:rFonts w:hint="eastAsia"/>
        </w:rPr>
        <w:t>数据集</w:t>
      </w:r>
      <w:r>
        <w:rPr>
          <w:rFonts w:hint="eastAsia"/>
        </w:rPr>
        <w:t>，并托管在虚拟栈。</w:t>
      </w:r>
    </w:p>
    <w:p w:rsidR="00300B91" w:rsidRDefault="00300B91">
      <w:r>
        <w:rPr>
          <w:rFonts w:hint="eastAsia"/>
        </w:rPr>
        <w:t>用户也可以自行编写符合规范的</w:t>
      </w:r>
      <w:r>
        <w:rPr>
          <w:rFonts w:hint="eastAsia"/>
        </w:rPr>
        <w:t>XML</w:t>
      </w:r>
      <w:r>
        <w:rPr>
          <w:rFonts w:hint="eastAsia"/>
        </w:rPr>
        <w:t>，构造用户自定义信封。</w:t>
      </w:r>
    </w:p>
    <w:p w:rsidR="00300B91" w:rsidRPr="00300B91" w:rsidRDefault="00300B91"/>
    <w:p w:rsidR="0070686C" w:rsidRDefault="00FD670B">
      <w:r>
        <w:rPr>
          <w:rFonts w:hint="eastAsia"/>
        </w:rPr>
        <w:t>Vapula</w:t>
      </w:r>
      <w:r>
        <w:rPr>
          <w:rFonts w:hint="eastAsia"/>
        </w:rPr>
        <w:t>通过堆（和内存池）管理</w:t>
      </w:r>
      <w:r w:rsidR="00DA65FF">
        <w:rPr>
          <w:rFonts w:hint="eastAsia"/>
        </w:rPr>
        <w:t>数据集</w:t>
      </w:r>
      <w:r>
        <w:rPr>
          <w:rFonts w:hint="eastAsia"/>
        </w:rPr>
        <w:t>中托管的</w:t>
      </w:r>
      <w:r w:rsidR="00DA65FF">
        <w:rPr>
          <w:rFonts w:hint="eastAsia"/>
        </w:rPr>
        <w:t>记录的</w:t>
      </w:r>
      <w:r>
        <w:rPr>
          <w:rFonts w:hint="eastAsia"/>
        </w:rPr>
        <w:t>数据。</w:t>
      </w:r>
    </w:p>
    <w:p w:rsidR="00FD670B" w:rsidRDefault="00FD670B" w:rsidP="0070686C"/>
    <w:p w:rsidR="00FD670B" w:rsidRDefault="00DA65FF" w:rsidP="0070686C">
      <w:r>
        <w:rPr>
          <w:rFonts w:hint="eastAsia"/>
        </w:rPr>
        <w:t>记录</w:t>
      </w:r>
      <w:r w:rsidR="00FD670B">
        <w:rPr>
          <w:rFonts w:hint="eastAsia"/>
        </w:rPr>
        <w:t>是参数的数据实体，由</w:t>
      </w:r>
      <w:r>
        <w:rPr>
          <w:rFonts w:hint="eastAsia"/>
        </w:rPr>
        <w:t>数据集</w:t>
      </w:r>
      <w:r w:rsidR="00FD670B">
        <w:rPr>
          <w:rFonts w:hint="eastAsia"/>
        </w:rPr>
        <w:t>托管。</w:t>
      </w:r>
    </w:p>
    <w:p w:rsidR="00D94FF7" w:rsidRDefault="0070686C" w:rsidP="0070686C">
      <w:r>
        <w:rPr>
          <w:rFonts w:hint="eastAsia"/>
        </w:rPr>
        <w:t>每个</w:t>
      </w:r>
      <w:r w:rsidR="00DA65FF">
        <w:rPr>
          <w:rFonts w:hint="eastAsia"/>
        </w:rPr>
        <w:t>记录</w:t>
      </w:r>
      <w:r>
        <w:rPr>
          <w:rFonts w:hint="eastAsia"/>
        </w:rPr>
        <w:t>包含</w:t>
      </w:r>
      <w:r w:rsidR="00FD670B">
        <w:rPr>
          <w:rFonts w:hint="eastAsia"/>
        </w:rPr>
        <w:t>数据</w:t>
      </w:r>
      <w:r w:rsidR="00DC6747">
        <w:rPr>
          <w:rFonts w:hint="eastAsia"/>
        </w:rPr>
        <w:t>类型、</w:t>
      </w:r>
      <w:r w:rsidR="00DA65FF">
        <w:rPr>
          <w:rFonts w:hint="eastAsia"/>
        </w:rPr>
        <w:t>访问模式</w:t>
      </w:r>
      <w:r w:rsidR="00D94FF7">
        <w:rPr>
          <w:rFonts w:hint="eastAsia"/>
        </w:rPr>
        <w:t>、数据</w:t>
      </w:r>
      <w:r w:rsidR="00DA65FF">
        <w:rPr>
          <w:rFonts w:hint="eastAsia"/>
        </w:rPr>
        <w:t>尺寸</w:t>
      </w:r>
      <w:r w:rsidR="00FD670B">
        <w:rPr>
          <w:rFonts w:hint="eastAsia"/>
        </w:rPr>
        <w:t>等信息。</w:t>
      </w:r>
    </w:p>
    <w:p w:rsidR="00A816F3" w:rsidRDefault="00A816F3" w:rsidP="00A816F3">
      <w:r>
        <w:rPr>
          <w:rFonts w:hint="eastAsia"/>
        </w:rPr>
        <w:t>Vapula</w:t>
      </w:r>
      <w:r>
        <w:rPr>
          <w:rFonts w:hint="eastAsia"/>
        </w:rPr>
        <w:t>支持</w:t>
      </w:r>
      <w:r w:rsidR="00D66288">
        <w:rPr>
          <w:rFonts w:hint="eastAsia"/>
        </w:rPr>
        <w:t>3</w:t>
      </w:r>
      <w:r>
        <w:rPr>
          <w:rFonts w:hint="eastAsia"/>
        </w:rPr>
        <w:t>种</w:t>
      </w:r>
      <w:r w:rsidR="00FD670B">
        <w:rPr>
          <w:rFonts w:hint="eastAsia"/>
        </w:rPr>
        <w:t>数据类型</w:t>
      </w:r>
      <w:r>
        <w:rPr>
          <w:rFonts w:hint="eastAsia"/>
        </w:rPr>
        <w:t>。</w:t>
      </w:r>
    </w:p>
    <w:p w:rsidR="00A816F3" w:rsidRDefault="00A816F3" w:rsidP="0070686C">
      <w:r>
        <w:rPr>
          <w:rFonts w:hint="eastAsia"/>
        </w:rPr>
        <w:t>Vapula</w:t>
      </w:r>
      <w:r>
        <w:rPr>
          <w:rFonts w:hint="eastAsia"/>
        </w:rPr>
        <w:t>的</w:t>
      </w:r>
      <w:r w:rsidR="00D66288">
        <w:rPr>
          <w:rFonts w:hint="eastAsia"/>
        </w:rPr>
        <w:t>访问模式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种：仅输入、仅输出、输入或输出。</w:t>
      </w:r>
    </w:p>
    <w:p w:rsidR="0070686C" w:rsidRPr="00D66288" w:rsidRDefault="0070686C"/>
    <w:p w:rsidR="006A62D1" w:rsidRDefault="006A62D1">
      <w:r>
        <w:rPr>
          <w:rFonts w:hint="eastAsia"/>
        </w:rPr>
        <w:t>（表格）</w:t>
      </w:r>
    </w:p>
    <w:p w:rsidR="006A62D1" w:rsidRDefault="006A62D1"/>
    <w:p w:rsidR="006A62D1" w:rsidRPr="00A816F3" w:rsidRDefault="006A62D1">
      <w:r>
        <w:rPr>
          <w:rFonts w:hint="eastAsia"/>
        </w:rPr>
        <w:t>通过这些基本类型，</w:t>
      </w:r>
      <w:r>
        <w:rPr>
          <w:rFonts w:hint="eastAsia"/>
        </w:rPr>
        <w:t>Vapula</w:t>
      </w:r>
      <w:r>
        <w:rPr>
          <w:rFonts w:hint="eastAsia"/>
        </w:rPr>
        <w:t>理论上可以操作任意数据类型。</w:t>
      </w:r>
    </w:p>
    <w:p w:rsidR="006A62D1" w:rsidRDefault="006A62D1"/>
    <w:p w:rsidR="0070686C" w:rsidRDefault="0070686C">
      <w:r>
        <w:rPr>
          <w:rFonts w:hint="eastAsia"/>
        </w:rPr>
        <w:t>受制于不同语言、运行时对数据类型的定义</w:t>
      </w:r>
      <w:r w:rsidR="0036475C">
        <w:rPr>
          <w:rFonts w:hint="eastAsia"/>
        </w:rPr>
        <w:t>的</w:t>
      </w:r>
      <w:r>
        <w:rPr>
          <w:rFonts w:hint="eastAsia"/>
        </w:rPr>
        <w:t>差别</w:t>
      </w:r>
      <w:r w:rsidR="006A62D1">
        <w:rPr>
          <w:rFonts w:hint="eastAsia"/>
        </w:rPr>
        <w:t>。</w:t>
      </w:r>
    </w:p>
    <w:p w:rsidR="0070686C" w:rsidRDefault="0036475C">
      <w:r>
        <w:rPr>
          <w:rFonts w:hint="eastAsia"/>
        </w:rPr>
        <w:t>Vapula</w:t>
      </w:r>
      <w:r>
        <w:rPr>
          <w:rFonts w:hint="eastAsia"/>
        </w:rPr>
        <w:t>做出以下限制：</w:t>
      </w:r>
    </w:p>
    <w:p w:rsidR="00FA0B6A" w:rsidRDefault="00FA0B6A">
      <w:r>
        <w:rPr>
          <w:rFonts w:hint="eastAsia"/>
        </w:rPr>
        <w:lastRenderedPageBreak/>
        <w:t>除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外，其他类型为基值类型</w:t>
      </w:r>
    </w:p>
    <w:p w:rsidR="00AD79DC" w:rsidRDefault="00DD5EBF"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的一种特殊细分，作为非基值类型</w:t>
      </w:r>
      <w:r w:rsidR="00AD79DC">
        <w:rPr>
          <w:rFonts w:hint="eastAsia"/>
        </w:rPr>
        <w:t>与</w:t>
      </w:r>
      <w:r w:rsidR="00AD79DC">
        <w:rPr>
          <w:rFonts w:hint="eastAsia"/>
        </w:rPr>
        <w:t>object</w:t>
      </w:r>
      <w:r>
        <w:rPr>
          <w:rFonts w:hint="eastAsia"/>
        </w:rPr>
        <w:t>没有本质区别，</w:t>
      </w:r>
    </w:p>
    <w:p w:rsidR="00DD5EBF" w:rsidRDefault="00DD5EBF">
      <w:r>
        <w:rPr>
          <w:rFonts w:hint="eastAsia"/>
        </w:rPr>
        <w:t>只是可以使用</w:t>
      </w:r>
      <w:r w:rsidR="00AD79DC">
        <w:rPr>
          <w:rFonts w:hint="eastAsia"/>
        </w:rPr>
        <w:t>一些更具体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进行操作。</w:t>
      </w:r>
    </w:p>
    <w:p w:rsidR="00FA0B6A" w:rsidRDefault="00FA0B6A">
      <w:r>
        <w:rPr>
          <w:rFonts w:hint="eastAsia"/>
        </w:rPr>
        <w:t>基值类型变量的数据作为一个数组存储</w:t>
      </w:r>
    </w:p>
    <w:p w:rsidR="0036475C" w:rsidRDefault="00FA0B6A">
      <w:r>
        <w:rPr>
          <w:rFonts w:hint="eastAsia"/>
        </w:rPr>
        <w:t>非基值类型变量的数据只能存储为一个独立个体，不能存储为数组</w:t>
      </w:r>
    </w:p>
    <w:p w:rsidR="00FA0B6A" w:rsidRDefault="00FA0B6A"/>
    <w:p w:rsidR="00FA0B6A" w:rsidRDefault="00DD327B">
      <w:r>
        <w:rPr>
          <w:rFonts w:hint="eastAsia"/>
        </w:rPr>
        <w:t>Vapula</w:t>
      </w:r>
      <w:r w:rsidR="007922EE">
        <w:rPr>
          <w:rFonts w:hint="eastAsia"/>
        </w:rPr>
        <w:t>会识别写入和读取的类型是否是基值类型</w:t>
      </w:r>
    </w:p>
    <w:p w:rsidR="007922EE" w:rsidRPr="007922EE" w:rsidRDefault="007922EE">
      <w:r>
        <w:rPr>
          <w:rFonts w:hint="eastAsia"/>
        </w:rPr>
        <w:t>根据判定结果，</w:t>
      </w:r>
      <w:r>
        <w:rPr>
          <w:rFonts w:hint="eastAsia"/>
        </w:rPr>
        <w:t>Vapula</w:t>
      </w:r>
      <w:r>
        <w:rPr>
          <w:rFonts w:hint="eastAsia"/>
        </w:rPr>
        <w:t>确定是否可以调用访问方法</w:t>
      </w:r>
    </w:p>
    <w:p w:rsidR="007922EE" w:rsidRDefault="007922EE" w:rsidP="007922EE"/>
    <w:p w:rsidR="007922EE" w:rsidRDefault="007922EE" w:rsidP="007922EE">
      <w:r>
        <w:rPr>
          <w:rFonts w:hint="eastAsia"/>
        </w:rPr>
        <w:t>同时，</w:t>
      </w:r>
      <w:r>
        <w:rPr>
          <w:rFonts w:hint="eastAsia"/>
        </w:rPr>
        <w:t>Vapula</w:t>
      </w:r>
      <w:r>
        <w:rPr>
          <w:rFonts w:hint="eastAsia"/>
        </w:rPr>
        <w:t>不关心数据的具体存储类型</w:t>
      </w:r>
    </w:p>
    <w:p w:rsidR="007922EE" w:rsidRDefault="007922EE">
      <w:r>
        <w:rPr>
          <w:rFonts w:hint="eastAsia"/>
        </w:rPr>
        <w:t>对于基值类型，</w:t>
      </w:r>
      <w:r>
        <w:rPr>
          <w:rFonts w:hint="eastAsia"/>
        </w:rPr>
        <w:t>Vapula</w:t>
      </w:r>
      <w:r>
        <w:rPr>
          <w:rFonts w:hint="eastAsia"/>
        </w:rPr>
        <w:t>提供一些语法糖（模板函数），</w:t>
      </w:r>
    </w:p>
    <w:p w:rsidR="00DD327B" w:rsidRDefault="007922EE">
      <w:r>
        <w:rPr>
          <w:rFonts w:hint="eastAsia"/>
        </w:rPr>
        <w:t>可进行快速单值读取和写入，目的仅仅是简化操作</w:t>
      </w:r>
    </w:p>
    <w:p w:rsidR="007922EE" w:rsidRPr="007922EE" w:rsidRDefault="007922EE">
      <w:r>
        <w:rPr>
          <w:rFonts w:hint="eastAsia"/>
        </w:rPr>
        <w:t>再次重申，</w:t>
      </w:r>
      <w:r>
        <w:rPr>
          <w:rFonts w:hint="eastAsia"/>
        </w:rPr>
        <w:t>Vapula</w:t>
      </w:r>
      <w:r>
        <w:rPr>
          <w:rFonts w:hint="eastAsia"/>
        </w:rPr>
        <w:t>不检测访问基值类型时使用的数据类型是否匹配</w:t>
      </w:r>
    </w:p>
    <w:p w:rsidR="007922EE" w:rsidRDefault="007922EE"/>
    <w:p w:rsidR="00FB1067" w:rsidRDefault="00FB1067">
      <w:r>
        <w:rPr>
          <w:rFonts w:hint="eastAsia"/>
        </w:rPr>
        <w:t>写入字符串时会自动复制并存储副本</w:t>
      </w:r>
    </w:p>
    <w:p w:rsidR="00DD5EBF" w:rsidRDefault="00DD5EBF"/>
    <w:p w:rsidR="00DD5EBF" w:rsidRDefault="00DD5EBF">
      <w:r>
        <w:rPr>
          <w:rFonts w:hint="eastAsia"/>
        </w:rPr>
        <w:t>投递操作：</w:t>
      </w:r>
    </w:p>
    <w:p w:rsidR="00DD5EBF" w:rsidRDefault="00DD5EBF">
      <w:r>
        <w:rPr>
          <w:rFonts w:hint="eastAsia"/>
        </w:rPr>
        <w:t>投递是</w:t>
      </w:r>
      <w:r>
        <w:rPr>
          <w:rFonts w:hint="eastAsia"/>
        </w:rPr>
        <w:t>Vapula</w:t>
      </w:r>
      <w:r>
        <w:rPr>
          <w:rFonts w:hint="eastAsia"/>
        </w:rPr>
        <w:t>定义的一种行为，表示参数从一个变量传递到另一个变量</w:t>
      </w:r>
      <w:r w:rsidR="00AD79DC">
        <w:rPr>
          <w:rFonts w:hint="eastAsia"/>
        </w:rPr>
        <w:t>，可以通过</w:t>
      </w:r>
      <w:r w:rsidR="00464F5D">
        <w:rPr>
          <w:rFonts w:hint="eastAsia"/>
        </w:rPr>
        <w:t>Deliver</w:t>
      </w:r>
      <w:r w:rsidR="00464F5D">
        <w:rPr>
          <w:rFonts w:hint="eastAsia"/>
        </w:rPr>
        <w:t>方法</w:t>
      </w:r>
      <w:r w:rsidR="00AD79DC">
        <w:rPr>
          <w:rFonts w:hint="eastAsia"/>
        </w:rPr>
        <w:t>调用</w:t>
      </w:r>
      <w:r w:rsidR="00464F5D">
        <w:rPr>
          <w:rFonts w:hint="eastAsia"/>
        </w:rPr>
        <w:t>。</w:t>
      </w:r>
    </w:p>
    <w:p w:rsidR="00AD79DC" w:rsidRDefault="00AD79DC">
      <w:r>
        <w:rPr>
          <w:rFonts w:hint="eastAsia"/>
        </w:rPr>
        <w:t>在</w:t>
      </w:r>
      <w:r>
        <w:rPr>
          <w:rFonts w:hint="eastAsia"/>
        </w:rPr>
        <w:t>Variable</w:t>
      </w:r>
      <w:r>
        <w:rPr>
          <w:rFonts w:hint="eastAsia"/>
        </w:rPr>
        <w:t>之间进行</w:t>
      </w:r>
      <w:r>
        <w:rPr>
          <w:rFonts w:hint="eastAsia"/>
        </w:rPr>
        <w:t>Deliver</w:t>
      </w:r>
      <w:r>
        <w:rPr>
          <w:rFonts w:hint="eastAsia"/>
        </w:rPr>
        <w:t>涉及潜在的内存复制，</w:t>
      </w:r>
    </w:p>
    <w:p w:rsidR="00AD79DC" w:rsidRDefault="00AD79DC">
      <w:r>
        <w:rPr>
          <w:rFonts w:hint="eastAsia"/>
        </w:rPr>
        <w:t>不复制内存仅会传递数据的访问权，通过复制操作可以复制数据的拥有权。</w:t>
      </w:r>
    </w:p>
    <w:p w:rsidR="00AD79DC" w:rsidRDefault="00DD5EBF">
      <w:r>
        <w:rPr>
          <w:rFonts w:hint="eastAsia"/>
        </w:rPr>
        <w:t>Vapula</w:t>
      </w:r>
      <w:r>
        <w:rPr>
          <w:rFonts w:hint="eastAsia"/>
        </w:rPr>
        <w:t>不关心类型</w:t>
      </w:r>
      <w:r w:rsidR="00AD79DC">
        <w:rPr>
          <w:rFonts w:hint="eastAsia"/>
        </w:rPr>
        <w:t>的实际数据构成</w:t>
      </w:r>
      <w:r>
        <w:rPr>
          <w:rFonts w:hint="eastAsia"/>
        </w:rPr>
        <w:t>，所以类型之间虽然执行</w:t>
      </w:r>
      <w:r w:rsidR="00AD79DC">
        <w:rPr>
          <w:rFonts w:hint="eastAsia"/>
        </w:rPr>
        <w:t>了</w:t>
      </w:r>
      <w:r>
        <w:rPr>
          <w:rFonts w:hint="eastAsia"/>
        </w:rPr>
        <w:t>数据</w:t>
      </w:r>
      <w:r w:rsidR="00D25594">
        <w:rPr>
          <w:rFonts w:hint="eastAsia"/>
        </w:rPr>
        <w:t>传递</w:t>
      </w:r>
      <w:r>
        <w:rPr>
          <w:rFonts w:hint="eastAsia"/>
        </w:rPr>
        <w:t>，</w:t>
      </w:r>
    </w:p>
    <w:p w:rsidR="00DD5EBF" w:rsidRDefault="00DD5EBF">
      <w:r>
        <w:rPr>
          <w:rFonts w:hint="eastAsia"/>
        </w:rPr>
        <w:t>但是不能保证这个操作是有</w:t>
      </w:r>
      <w:r w:rsidR="00D25594">
        <w:rPr>
          <w:rFonts w:hint="eastAsia"/>
        </w:rPr>
        <w:t>实际</w:t>
      </w:r>
      <w:r>
        <w:rPr>
          <w:rFonts w:hint="eastAsia"/>
        </w:rPr>
        <w:t>意义的。</w:t>
      </w:r>
    </w:p>
    <w:p w:rsidR="008413FC" w:rsidRDefault="008413FC">
      <w:pPr>
        <w:widowControl/>
        <w:jc w:val="left"/>
      </w:pPr>
    </w:p>
    <w:p w:rsidR="00AD79DC" w:rsidRDefault="00AD79DC">
      <w:pPr>
        <w:widowControl/>
        <w:jc w:val="left"/>
      </w:pPr>
      <w:r>
        <w:rPr>
          <w:rFonts w:hint="eastAsia"/>
        </w:rPr>
        <w:t>为了提供更多灵活性，</w:t>
      </w:r>
    </w:p>
    <w:p w:rsidR="00AD79DC" w:rsidRDefault="00AD79DC">
      <w:pPr>
        <w:widowControl/>
        <w:jc w:val="left"/>
      </w:pPr>
      <w:r>
        <w:rPr>
          <w:rFonts w:hint="eastAsia"/>
        </w:rPr>
        <w:t>Variable</w:t>
      </w:r>
      <w:r>
        <w:rPr>
          <w:rFonts w:hint="eastAsia"/>
        </w:rPr>
        <w:t>还提供地址操作、序列化操作</w:t>
      </w:r>
    </w:p>
    <w:p w:rsidR="00AD79DC" w:rsidRDefault="00AD79DC">
      <w:pPr>
        <w:widowControl/>
        <w:jc w:val="left"/>
      </w:pPr>
      <w:r>
        <w:rPr>
          <w:rFonts w:hint="eastAsia"/>
        </w:rPr>
        <w:t>地址操作包括内存取地址和地址还原。</w:t>
      </w:r>
    </w:p>
    <w:p w:rsidR="00AD79DC" w:rsidRDefault="00AD79DC">
      <w:pPr>
        <w:widowControl/>
        <w:jc w:val="left"/>
      </w:pPr>
      <w:r>
        <w:rPr>
          <w:rFonts w:hint="eastAsia"/>
        </w:rPr>
        <w:t>序列化操作提供内存压缩编码支持。</w:t>
      </w:r>
    </w:p>
    <w:p w:rsidR="00AD79DC" w:rsidRPr="00AD79DC" w:rsidRDefault="00AD79DC">
      <w:pPr>
        <w:widowControl/>
        <w:jc w:val="left"/>
      </w:pPr>
      <w:r>
        <w:rPr>
          <w:rFonts w:hint="eastAsia"/>
        </w:rPr>
        <w:t>通过内存压缩编码可以将任意数据块压缩编码成</w:t>
      </w:r>
      <w:r>
        <w:rPr>
          <w:rFonts w:hint="eastAsia"/>
        </w:rPr>
        <w:t>base64</w:t>
      </w:r>
      <w:r>
        <w:rPr>
          <w:rFonts w:hint="eastAsia"/>
        </w:rPr>
        <w:t>，方便数据传输</w:t>
      </w:r>
    </w:p>
    <w:p w:rsidR="00E60ADE" w:rsidRDefault="00E60ADE"/>
    <w:p w:rsidR="00CE23E2" w:rsidRDefault="00CE23E2">
      <w:r>
        <w:rPr>
          <w:rFonts w:hint="eastAsia"/>
        </w:rPr>
        <w:t>地址操作通过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即可实现</w:t>
      </w:r>
    </w:p>
    <w:p w:rsidR="00CE23E2" w:rsidRDefault="00CE23E2"/>
    <w:p w:rsidR="0040448B" w:rsidRPr="0040448B" w:rsidRDefault="0040448B"/>
    <w:p w:rsidR="00FA0B6A" w:rsidRDefault="00FA0B6A">
      <w:r>
        <w:rPr>
          <w:rFonts w:hint="eastAsia"/>
        </w:rPr>
        <w:t>一般获得</w:t>
      </w:r>
      <w:r>
        <w:rPr>
          <w:rFonts w:hint="eastAsia"/>
        </w:rPr>
        <w:t>Envelope</w:t>
      </w:r>
      <w:r>
        <w:rPr>
          <w:rFonts w:hint="eastAsia"/>
        </w:rPr>
        <w:t>后：</w:t>
      </w:r>
    </w:p>
    <w:p w:rsidR="00FA0B6A" w:rsidRDefault="00FA0B6A">
      <w:r>
        <w:rPr>
          <w:rFonts w:hint="eastAsia"/>
        </w:rPr>
        <w:t>设置值：</w:t>
      </w:r>
    </w:p>
    <w:p w:rsidR="00FA0B6A" w:rsidRDefault="00FA0B6A">
      <w:r>
        <w:rPr>
          <w:rFonts w:hint="eastAsia"/>
        </w:rPr>
        <w:t>Variable* var = env -&gt; GetVariable(1);</w:t>
      </w:r>
    </w:p>
    <w:p w:rsidR="00FA0B6A" w:rsidRDefault="00FA0B6A">
      <w:r>
        <w:rPr>
          <w:rFonts w:hint="eastAsia"/>
        </w:rPr>
        <w:t>var -&gt; Write&lt;int&gt;(12);</w:t>
      </w:r>
    </w:p>
    <w:p w:rsidR="00FA0B6A" w:rsidRDefault="00FA0B6A">
      <w:r>
        <w:rPr>
          <w:rFonts w:hint="eastAsia"/>
        </w:rPr>
        <w:t>var -&gt; Write</w:t>
      </w:r>
      <w:r w:rsidR="007922EE">
        <w:rPr>
          <w:rFonts w:hint="eastAsia"/>
        </w:rPr>
        <w:t xml:space="preserve"> </w:t>
      </w:r>
      <w:r>
        <w:rPr>
          <w:rFonts w:hint="eastAsia"/>
        </w:rPr>
        <w:t>(data, 1024, true);</w:t>
      </w:r>
    </w:p>
    <w:p w:rsidR="00FA0B6A" w:rsidRPr="0036475C" w:rsidRDefault="00FA0B6A">
      <w:r>
        <w:rPr>
          <w:rFonts w:hint="eastAsia"/>
        </w:rPr>
        <w:t>var -&gt; Write(</w:t>
      </w:r>
      <w:r w:rsidR="007922EE">
        <w:rPr>
          <w:rFonts w:hint="eastAsia"/>
        </w:rPr>
        <w:t>str</w:t>
      </w:r>
      <w:r>
        <w:rPr>
          <w:rFonts w:hint="eastAsia"/>
        </w:rPr>
        <w:t>, true);</w:t>
      </w:r>
      <w:r w:rsidR="007922EE">
        <w:rPr>
          <w:rFonts w:hint="eastAsia"/>
        </w:rPr>
        <w:t xml:space="preserve"> //</w:t>
      </w:r>
      <w:r w:rsidR="007922EE">
        <w:rPr>
          <w:rFonts w:hint="eastAsia"/>
        </w:rPr>
        <w:t>非基值类型可用</w:t>
      </w:r>
    </w:p>
    <w:sectPr w:rsidR="00FA0B6A" w:rsidRPr="0036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1A4" w:rsidRDefault="003C11A4" w:rsidP="00A467C7">
      <w:r>
        <w:separator/>
      </w:r>
    </w:p>
  </w:endnote>
  <w:endnote w:type="continuationSeparator" w:id="0">
    <w:p w:rsidR="003C11A4" w:rsidRDefault="003C11A4" w:rsidP="00A4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1A4" w:rsidRDefault="003C11A4" w:rsidP="00A467C7">
      <w:r>
        <w:separator/>
      </w:r>
    </w:p>
  </w:footnote>
  <w:footnote w:type="continuationSeparator" w:id="0">
    <w:p w:rsidR="003C11A4" w:rsidRDefault="003C11A4" w:rsidP="00A4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398E"/>
    <w:multiLevelType w:val="hybridMultilevel"/>
    <w:tmpl w:val="AAC82DFE"/>
    <w:lvl w:ilvl="0" w:tplc="B5AC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42FE1"/>
    <w:multiLevelType w:val="hybridMultilevel"/>
    <w:tmpl w:val="E258E38A"/>
    <w:lvl w:ilvl="0" w:tplc="E6945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3B62D8"/>
    <w:multiLevelType w:val="hybridMultilevel"/>
    <w:tmpl w:val="9940C720"/>
    <w:lvl w:ilvl="0" w:tplc="8DCA1D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6F40AD"/>
    <w:multiLevelType w:val="hybridMultilevel"/>
    <w:tmpl w:val="381AB7E2"/>
    <w:lvl w:ilvl="0" w:tplc="6284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7D"/>
    <w:rsid w:val="001623D6"/>
    <w:rsid w:val="0024755F"/>
    <w:rsid w:val="00300B91"/>
    <w:rsid w:val="003040C3"/>
    <w:rsid w:val="0036475C"/>
    <w:rsid w:val="003B565E"/>
    <w:rsid w:val="003C11A4"/>
    <w:rsid w:val="003C5492"/>
    <w:rsid w:val="0040448B"/>
    <w:rsid w:val="00442F3D"/>
    <w:rsid w:val="00455671"/>
    <w:rsid w:val="00464F5D"/>
    <w:rsid w:val="004A313C"/>
    <w:rsid w:val="004C0BB2"/>
    <w:rsid w:val="004D1056"/>
    <w:rsid w:val="00554257"/>
    <w:rsid w:val="006A62D1"/>
    <w:rsid w:val="006E4D76"/>
    <w:rsid w:val="006F1995"/>
    <w:rsid w:val="0070686C"/>
    <w:rsid w:val="007922EE"/>
    <w:rsid w:val="00800233"/>
    <w:rsid w:val="008413FC"/>
    <w:rsid w:val="0093186F"/>
    <w:rsid w:val="009B2B10"/>
    <w:rsid w:val="009C78D1"/>
    <w:rsid w:val="00A467C7"/>
    <w:rsid w:val="00A816F3"/>
    <w:rsid w:val="00AD79DC"/>
    <w:rsid w:val="00B1256D"/>
    <w:rsid w:val="00B175E1"/>
    <w:rsid w:val="00B67970"/>
    <w:rsid w:val="00B81BF0"/>
    <w:rsid w:val="00BF3F38"/>
    <w:rsid w:val="00C03905"/>
    <w:rsid w:val="00C758DF"/>
    <w:rsid w:val="00CA4A72"/>
    <w:rsid w:val="00CE23E2"/>
    <w:rsid w:val="00D25594"/>
    <w:rsid w:val="00D500F0"/>
    <w:rsid w:val="00D66288"/>
    <w:rsid w:val="00D80C06"/>
    <w:rsid w:val="00D94FF7"/>
    <w:rsid w:val="00DA65FF"/>
    <w:rsid w:val="00DB4138"/>
    <w:rsid w:val="00DC6747"/>
    <w:rsid w:val="00DD327B"/>
    <w:rsid w:val="00DD5EBF"/>
    <w:rsid w:val="00DF08AD"/>
    <w:rsid w:val="00E60ADE"/>
    <w:rsid w:val="00E80E7D"/>
    <w:rsid w:val="00EF107D"/>
    <w:rsid w:val="00F111C8"/>
    <w:rsid w:val="00F46183"/>
    <w:rsid w:val="00FA0B6A"/>
    <w:rsid w:val="00FB1067"/>
    <w:rsid w:val="00FB783A"/>
    <w:rsid w:val="00FC044B"/>
    <w:rsid w:val="00FC66DE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946C93-7230-40C9-BC79-F6C9EA6E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2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6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7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346</Words>
  <Characters>1976</Characters>
  <Application>Microsoft Office Word</Application>
  <DocSecurity>0</DocSecurity>
  <Lines>16</Lines>
  <Paragraphs>4</Paragraphs>
  <ScaleCrop>false</ScaleCrop>
  <Company>Microsoft</Company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Sartrey Lee</cp:lastModifiedBy>
  <cp:revision>38</cp:revision>
  <dcterms:created xsi:type="dcterms:W3CDTF">2014-02-24T06:09:00Z</dcterms:created>
  <dcterms:modified xsi:type="dcterms:W3CDTF">2014-04-24T10:58:00Z</dcterms:modified>
</cp:coreProperties>
</file>