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243D"/>
          <w:sz w:val="48"/>
        </w:rPr>
        <w:t>Ask the Digit — User Guide</w:t>
      </w:r>
    </w:p>
    <w:p>
      <w:pPr>
        <w:spacing w:after="200" w:before="0"/>
      </w:pPr>
      <w:r>
        <w:rPr>
          <w:b w:val="0"/>
          <w:i w:val="0"/>
          <w:color w:val="5B6678"/>
          <w:sz w:val="22"/>
        </w:rPr>
        <w:t>Digit Web Lanka · Knowledge Assistant — a guide for knowledge managers who upload, manage, and verify company documents.</w:t>
      </w:r>
    </w:p>
    <w:p>
      <w:pPr>
        <w:spacing w:before="120" w:after="120"/>
        <w:pBdr>
          <w:bottom w:val="single" w:sz="6" w:color="E2E8F0"/>
        </w:pBdr>
      </w:pPr>
    </w:p>
    <w:p>
      <w:pPr>
        <w:pStyle w:val="Heading2"/>
      </w:pPr>
      <w:r>
        <w:t>How it works</w:t>
      </w:r>
    </w:p>
    <w:p>
      <w:pPr>
        <w:spacing w:after="160" w:before="0"/>
      </w:pPr>
      <w:r>
        <w:rPr>
          <w:b w:val="0"/>
          <w:i w:val="0"/>
          <w:color w:val="1B2536"/>
          <w:sz w:val="22"/>
        </w:rPr>
        <w:t xml:space="preserve">Ask the Digit is a company assistant that answers questions </w:t>
      </w:r>
      <w:r>
        <w:rPr>
          <w:b/>
          <w:i w:val="0"/>
          <w:color w:val="1B2536"/>
          <w:sz w:val="22"/>
        </w:rPr>
        <w:t>only from the documents you give it</w:t>
      </w:r>
      <w:r>
        <w:rPr>
          <w:b w:val="0"/>
          <w:i w:val="0"/>
          <w:color w:val="1B2536"/>
          <w:sz w:val="22"/>
        </w:rPr>
        <w:t xml:space="preserve"> — never from the open internet or general knowledge. If a policy isn’t in an uploaded document, the assistant says so instead of guessing.</w:t>
      </w:r>
    </w:p>
    <w:p>
      <w:pPr>
        <w:spacing w:after="80" w:before="0"/>
      </w:pPr>
      <w:r>
        <w:rPr>
          <w:b w:val="0"/>
          <w:i w:val="0"/>
          <w:color w:val="1B2536"/>
          <w:sz w:val="22"/>
        </w:rPr>
        <w:t>Your job as a knowledge manager is a simple loop:</w:t>
      </w:r>
    </w:p>
    <w:p>
      <w:pPr>
        <w:spacing w:after="100"/>
        <w:ind w:left="72"/>
      </w:pPr>
      <w:r>
        <w:rPr>
          <w:b/>
          <w:color w:val="2B6CF3"/>
        </w:rPr>
        <w:t xml:space="preserve">1.  </w:t>
      </w:r>
      <w:r>
        <w:rPr>
          <w:b/>
        </w:rPr>
        <w:t xml:space="preserve">Upload the documents  </w:t>
      </w:r>
      <w:r>
        <w:rPr>
          <w:color w:val="5B6678"/>
          <w:sz w:val="21"/>
        </w:rPr>
        <w:t>— PDFs, Word files, or text — the policies and procedures people ask about.</w:t>
      </w:r>
    </w:p>
    <w:p>
      <w:pPr>
        <w:spacing w:after="100"/>
        <w:ind w:left="72"/>
      </w:pPr>
      <w:r>
        <w:rPr>
          <w:b/>
          <w:color w:val="2B6CF3"/>
        </w:rPr>
        <w:t xml:space="preserve">2.  </w:t>
      </w:r>
      <w:r>
        <w:rPr>
          <w:b/>
        </w:rPr>
        <w:t xml:space="preserve">Let the system process them  </w:t>
      </w:r>
      <w:r>
        <w:rPr>
          <w:color w:val="5B6678"/>
          <w:sz w:val="21"/>
        </w:rPr>
        <w:t>— It reads each file and makes it searchable. This runs on its own.</w:t>
      </w:r>
    </w:p>
    <w:p>
      <w:pPr>
        <w:spacing w:after="100"/>
        <w:ind w:left="72"/>
      </w:pPr>
      <w:r>
        <w:rPr>
          <w:b/>
          <w:color w:val="2B6CF3"/>
        </w:rPr>
        <w:t xml:space="preserve">3.  </w:t>
      </w:r>
      <w:r>
        <w:rPr>
          <w:b/>
        </w:rPr>
        <w:t xml:space="preserve">Ask the chat a question  </w:t>
      </w:r>
      <w:r>
        <w:rPr>
          <w:color w:val="5B6678"/>
          <w:sz w:val="21"/>
        </w:rPr>
        <w:t>— Confirm the assistant finds the right answer, from the right document.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F5FB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B6CF3"/>
                <w:sz w:val="15"/>
              </w:rPr>
              <w:t>THE ONE THING TO REMEMBER</w:t>
            </w:r>
          </w:p>
          <w:p>
            <w:pPr>
              <w:spacing w:after="40"/>
            </w:pPr>
            <w:r>
              <w:rPr>
                <w:sz w:val="21"/>
              </w:rPr>
              <w:t>The assistant can only be as good as what you upload. Keep documents current, and it stays accurate.</w:t>
            </w:r>
          </w:p>
        </w:tc>
      </w:tr>
    </w:tbl>
    <w:p>
      <w:pPr>
        <w:spacing w:after="40"/>
      </w:pPr>
    </w:p>
    <w:p>
      <w:pPr>
        <w:pStyle w:val="Heading2"/>
      </w:pPr>
      <w:r>
        <w:t>1.  Signing in</w:t>
      </w:r>
    </w:p>
    <w:p>
      <w:pPr>
        <w:spacing w:after="120" w:before="0"/>
      </w:pPr>
      <w:r>
        <w:rPr>
          <w:b w:val="0"/>
          <w:i w:val="0"/>
          <w:color w:val="1B2536"/>
          <w:sz w:val="22"/>
        </w:rPr>
        <w:t xml:space="preserve">Managing documents happens in the </w:t>
      </w:r>
      <w:r>
        <w:rPr>
          <w:b/>
          <w:i w:val="0"/>
          <w:color w:val="1B2536"/>
          <w:sz w:val="22"/>
        </w:rPr>
        <w:t>Admin Console</w:t>
      </w:r>
      <w:r>
        <w:rPr>
          <w:b w:val="0"/>
          <w:i w:val="0"/>
          <w:color w:val="1B2536"/>
          <w:sz w:val="22"/>
        </w:rPr>
        <w:t>. Open the app, go to the sign-in page, and enter the email and password your administrator gave you.</w:t>
      </w:r>
    </w:p>
    <w:p>
      <w:pPr>
        <w:spacing w:after="100"/>
        <w:ind w:left="72"/>
      </w:pPr>
      <w:r>
        <w:rPr>
          <w:b/>
          <w:color w:val="2B6CF3"/>
        </w:rPr>
        <w:t xml:space="preserve">1.  </w:t>
      </w:r>
      <w:r>
        <w:rPr>
          <w:b/>
        </w:rPr>
        <w:t xml:space="preserve">Open the sign-in page  </w:t>
      </w:r>
      <w:r>
        <w:rPr>
          <w:color w:val="5B6678"/>
          <w:sz w:val="21"/>
        </w:rPr>
        <w:t>— Your admin will share the link. You’ll see the “Ask the Digit” sign-in card.</w:t>
      </w:r>
    </w:p>
    <w:p>
      <w:pPr>
        <w:spacing w:after="100"/>
        <w:ind w:left="72"/>
      </w:pPr>
      <w:r>
        <w:rPr>
          <w:b/>
          <w:color w:val="2B6CF3"/>
        </w:rPr>
        <w:t xml:space="preserve">2.  </w:t>
      </w:r>
      <w:r>
        <w:rPr>
          <w:b/>
        </w:rPr>
        <w:t xml:space="preserve">Enter your email and password  </w:t>
      </w:r>
      <w:r>
        <w:rPr>
          <w:color w:val="5B6678"/>
          <w:sz w:val="21"/>
        </w:rPr>
        <w:t>— Then select Sign in. You land on the Dashboard.</w:t>
      </w:r>
    </w:p>
    <w:p>
      <w:pPr>
        <w:spacing w:after="100"/>
        <w:ind w:left="72"/>
      </w:pPr>
      <w:r>
        <w:rPr>
          <w:b/>
          <w:color w:val="2B6CF3"/>
        </w:rPr>
        <w:t xml:space="preserve">3.  </w:t>
      </w:r>
      <w:r>
        <w:rPr>
          <w:b/>
        </w:rPr>
        <w:t xml:space="preserve">Find your work in the left sidebar  </w:t>
      </w:r>
      <w:r>
        <w:rPr>
          <w:color w:val="5B6678"/>
          <w:sz w:val="21"/>
        </w:rPr>
        <w:t>— Knowledge for your documents, and Open chat (top right) to test.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3E7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B45309"/>
                <w:sz w:val="15"/>
              </w:rPr>
              <w:t>IF YOU CAN’T SIGN IN</w:t>
            </w:r>
          </w:p>
          <w:p>
            <w:pPr>
              <w:spacing w:after="40"/>
            </w:pPr>
            <w:r>
              <w:rPr>
                <w:sz w:val="21"/>
              </w:rPr>
              <w:t>Accounts are created by an administrator — there is no self-service sign-up. Double-check the email and password, or ask your admin to reset it.</w:t>
            </w:r>
          </w:p>
        </w:tc>
      </w:tr>
    </w:tbl>
    <w:p>
      <w:pPr>
        <w:spacing w:after="40"/>
      </w:pPr>
    </w:p>
    <w:p>
      <w:pPr>
        <w:pStyle w:val="Heading2"/>
      </w:pPr>
      <w:r>
        <w:t>2.  Uploading a document</w:t>
      </w:r>
    </w:p>
    <w:p>
      <w:pPr>
        <w:spacing w:after="80" w:before="0"/>
      </w:pPr>
      <w:r>
        <w:rPr>
          <w:b w:val="0"/>
          <w:i w:val="0"/>
          <w:color w:val="1B2536"/>
          <w:sz w:val="22"/>
        </w:rPr>
        <w:t xml:space="preserve">From the sidebar, open </w:t>
      </w:r>
      <w:r>
        <w:rPr>
          <w:b/>
          <w:i w:val="0"/>
          <w:color w:val="1B2536"/>
          <w:sz w:val="22"/>
        </w:rPr>
        <w:t>Knowledge</w:t>
      </w:r>
      <w:r>
        <w:rPr>
          <w:b w:val="0"/>
          <w:i w:val="0"/>
          <w:color w:val="1B2536"/>
          <w:sz w:val="22"/>
        </w:rPr>
        <w:t xml:space="preserve">, then select </w:t>
      </w:r>
      <w:r>
        <w:rPr>
          <w:b/>
          <w:i w:val="0"/>
          <w:color w:val="1B2536"/>
          <w:sz w:val="22"/>
        </w:rPr>
        <w:t>Upload</w:t>
      </w:r>
      <w:r>
        <w:rPr>
          <w:b w:val="0"/>
          <w:i w:val="0"/>
          <w:color w:val="1B2536"/>
          <w:sz w:val="22"/>
        </w:rPr>
        <w:t xml:space="preserve"> (top right).</w:t>
      </w:r>
    </w:p>
    <w:p>
      <w:pPr>
        <w:spacing w:after="100"/>
        <w:ind w:left="72"/>
      </w:pPr>
      <w:r>
        <w:rPr>
          <w:b/>
          <w:color w:val="2B6CF3"/>
        </w:rPr>
        <w:t xml:space="preserve">1.  </w:t>
      </w:r>
      <w:r>
        <w:rPr>
          <w:b/>
        </w:rPr>
        <w:t xml:space="preserve">Choose the file  </w:t>
      </w:r>
      <w:r>
        <w:rPr>
          <w:color w:val="5B6678"/>
          <w:sz w:val="21"/>
        </w:rPr>
        <w:t>— Drag it onto the upload box, or select Browse. Supported: PDF, DOCX, TXT, Markdown — up to 20 MB.</w:t>
      </w:r>
    </w:p>
    <w:p>
      <w:pPr>
        <w:spacing w:after="100"/>
        <w:ind w:left="72"/>
      </w:pPr>
      <w:r>
        <w:rPr>
          <w:b/>
          <w:color w:val="2B6CF3"/>
        </w:rPr>
        <w:t xml:space="preserve">2.  </w:t>
      </w:r>
      <w:r>
        <w:rPr>
          <w:b/>
        </w:rPr>
        <w:t xml:space="preserve">Give it a clear title  </w:t>
      </w:r>
      <w:r>
        <w:rPr>
          <w:color w:val="5B6678"/>
          <w:sz w:val="21"/>
        </w:rPr>
        <w:t>— This is what people see in lists. e.g. “Annual Leave Policy 2026”.</w:t>
      </w:r>
    </w:p>
    <w:p>
      <w:pPr>
        <w:spacing w:after="100"/>
        <w:ind w:left="72"/>
      </w:pPr>
      <w:r>
        <w:rPr>
          <w:b/>
          <w:color w:val="2B6CF3"/>
        </w:rPr>
        <w:t xml:space="preserve">3.  </w:t>
      </w:r>
      <w:r>
        <w:rPr>
          <w:b/>
        </w:rPr>
        <w:t xml:space="preserve">Add a short description  </w:t>
      </w:r>
      <w:r>
        <w:rPr>
          <w:color w:val="5B6678"/>
          <w:sz w:val="21"/>
        </w:rPr>
        <w:t>— Optional, but it helps others understand what the document covers.</w:t>
      </w:r>
    </w:p>
    <w:p>
      <w:pPr>
        <w:spacing w:after="100"/>
        <w:ind w:left="72"/>
      </w:pPr>
      <w:r>
        <w:rPr>
          <w:b/>
          <w:color w:val="2B6CF3"/>
        </w:rPr>
        <w:t xml:space="preserve">4.  </w:t>
      </w:r>
      <w:r>
        <w:rPr>
          <w:b/>
        </w:rPr>
        <w:t xml:space="preserve">Pick the department  </w:t>
      </w:r>
      <w:r>
        <w:rPr>
          <w:color w:val="5B6678"/>
          <w:sz w:val="21"/>
        </w:rPr>
        <w:t>— This decides who can find it in the chat. See section 5 — this choice matters.</w:t>
      </w:r>
    </w:p>
    <w:p>
      <w:pPr>
        <w:spacing w:after="100"/>
        <w:ind w:left="72"/>
      </w:pPr>
      <w:r>
        <w:rPr>
          <w:b/>
          <w:color w:val="2B6CF3"/>
        </w:rPr>
        <w:t xml:space="preserve">5.  </w:t>
      </w:r>
      <w:r>
        <w:rPr>
          <w:b/>
        </w:rPr>
        <w:t xml:space="preserve">Select Upload  </w:t>
      </w:r>
      <w:r>
        <w:rPr>
          <w:color w:val="5B6678"/>
          <w:sz w:val="21"/>
        </w:rPr>
        <w:t>— The document appears in the list right away, marked Processing.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F5FB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B6CF3"/>
                <w:sz w:val="15"/>
              </w:rPr>
              <w:t>GOOD TO KNOW</w:t>
            </w:r>
          </w:p>
          <w:p>
            <w:pPr>
              <w:spacing w:after="40"/>
            </w:pPr>
            <w:r>
              <w:rPr>
                <w:sz w:val="21"/>
              </w:rPr>
              <w:t>You can upload the same file into a different department, but uploading the exact same file into the same department is blocked. To correct details, use Edit rather than re-uploading.</w:t>
            </w:r>
          </w:p>
        </w:tc>
      </w:tr>
    </w:tbl>
    <w:p>
      <w:pPr>
        <w:spacing w:after="40"/>
      </w:pPr>
    </w:p>
    <w:p>
      <w:pPr>
        <w:pStyle w:val="Heading2"/>
      </w:pPr>
      <w:r>
        <w:t>3.  What happens after you upload</w:t>
      </w:r>
    </w:p>
    <w:p>
      <w:pPr>
        <w:spacing w:after="120" w:before="0"/>
      </w:pPr>
      <w:r>
        <w:rPr>
          <w:b w:val="0"/>
          <w:i w:val="0"/>
          <w:color w:val="1B2536"/>
          <w:sz w:val="22"/>
        </w:rPr>
        <w:t>As soon as the file is saved, the system works through it in the background. The status tells you where it is:</w:t>
      </w:r>
    </w:p>
    <w:p>
      <w:pPr>
        <w:spacing w:after="60"/>
        <w:ind w:left="144"/>
      </w:pPr>
      <w:r>
        <w:rPr>
          <w:rFonts w:ascii="Consolas" w:hAnsi="Consolas"/>
          <w:b/>
          <w:i w:val="0"/>
          <w:color w:val="2B6CF3"/>
          <w:sz w:val="19"/>
        </w:rPr>
        <w:t>[Processing]</w:t>
      </w:r>
      <w:r>
        <w:rPr>
          <w:b w:val="0"/>
          <w:i w:val="0"/>
          <w:color w:val="5B6678"/>
          <w:sz w:val="21"/>
        </w:rPr>
        <w:t xml:space="preserve">  The system is reading the file and preparing it. Usually seconds; large PDFs take longer. The row updates on its own.</w:t>
      </w:r>
    </w:p>
    <w:p>
      <w:pPr>
        <w:spacing w:after="60"/>
        <w:ind w:left="144"/>
      </w:pPr>
      <w:r>
        <w:rPr>
          <w:rFonts w:ascii="Consolas" w:hAnsi="Consolas"/>
          <w:b/>
          <w:i w:val="0"/>
          <w:color w:val="0F7A3D"/>
          <w:sz w:val="19"/>
        </w:rPr>
        <w:t>[Active]</w:t>
      </w:r>
      <w:r>
        <w:rPr>
          <w:b w:val="0"/>
          <w:i w:val="0"/>
          <w:color w:val="5B6678"/>
          <w:sz w:val="21"/>
        </w:rPr>
        <w:t xml:space="preserve">  Done and searchable. The assistant can now use this document to answer questions.</w:t>
      </w:r>
    </w:p>
    <w:p>
      <w:pPr>
        <w:spacing w:after="60"/>
        <w:ind w:left="144"/>
      </w:pPr>
      <w:r>
        <w:rPr>
          <w:rFonts w:ascii="Consolas" w:hAnsi="Consolas"/>
          <w:b/>
          <w:i w:val="0"/>
          <w:color w:val="C02A2A"/>
          <w:sz w:val="19"/>
        </w:rPr>
        <w:t>[Failed]</w:t>
      </w:r>
      <w:r>
        <w:rPr>
          <w:b w:val="0"/>
          <w:i w:val="0"/>
          <w:color w:val="5B6678"/>
          <w:sz w:val="21"/>
        </w:rPr>
        <w:t xml:space="preserve">  Something went wrong — often a scanned PDF with no readable text. You can retry.</w:t>
      </w:r>
    </w:p>
    <w:p>
      <w:pPr>
        <w:pStyle w:val="Heading3"/>
      </w:pPr>
      <w:r>
        <w:t>What “Chunks” and “Embeddings” mean</w:t>
      </w:r>
    </w:p>
    <w:p>
      <w:pPr>
        <w:spacing w:after="80" w:before="0"/>
      </w:pPr>
      <w:r>
        <w:rPr>
          <w:b w:val="0"/>
          <w:i w:val="0"/>
          <w:color w:val="1B2536"/>
          <w:sz w:val="22"/>
        </w:rPr>
        <w:t>You’ll see Chunks and Embeddings counts in the list. You don’t manage these — they’re just a sign the document was understood:</w:t>
      </w:r>
    </w:p>
    <w:p>
      <w:pPr>
        <w:pStyle w:val="ListBullet"/>
        <w:spacing w:after="60"/>
      </w:pPr>
      <w:r>
        <w:rPr>
          <w:b/>
          <w:i w:val="0"/>
          <w:color w:val="1B2536"/>
          <w:sz w:val="22"/>
        </w:rPr>
        <w:t>Chunks</w:t>
      </w:r>
      <w:r>
        <w:rPr>
          <w:b w:val="0"/>
          <w:i w:val="0"/>
          <w:color w:val="1B2536"/>
          <w:sz w:val="22"/>
        </w:rPr>
        <w:t xml:space="preserve"> — your document split into small passages, so the assistant can find the exact relevant part.</w:t>
      </w:r>
    </w:p>
    <w:p>
      <w:pPr>
        <w:pStyle w:val="ListBullet"/>
        <w:spacing w:after="60"/>
      </w:pPr>
      <w:r>
        <w:rPr>
          <w:b/>
          <w:i w:val="0"/>
          <w:color w:val="1B2536"/>
          <w:sz w:val="22"/>
        </w:rPr>
        <w:t>Embeddings</w:t>
      </w:r>
      <w:r>
        <w:rPr>
          <w:b w:val="0"/>
          <w:i w:val="0"/>
          <w:color w:val="1B2536"/>
          <w:sz w:val="22"/>
        </w:rPr>
        <w:t xml:space="preserve"> — a “meaning fingerprint” per passage, so a question matches even when the wording differs.</w:t>
      </w:r>
    </w:p>
    <w:p>
      <w:pPr>
        <w:spacing w:after="120" w:before="0"/>
      </w:pPr>
      <w:r>
        <w:rPr>
          <w:b w:val="0"/>
          <w:i w:val="0"/>
          <w:color w:val="1B2536"/>
          <w:sz w:val="22"/>
        </w:rPr>
        <w:t xml:space="preserve">When both numbers are equal and the status is </w:t>
      </w:r>
      <w:r>
        <w:rPr>
          <w:rFonts w:ascii="Consolas" w:hAnsi="Consolas"/>
          <w:b/>
          <w:i w:val="0"/>
          <w:color w:val="0F7A3D"/>
          <w:sz w:val="19"/>
        </w:rPr>
        <w:t>[Active]</w:t>
      </w:r>
      <w:r>
        <w:rPr>
          <w:b w:val="0"/>
          <w:i w:val="0"/>
          <w:color w:val="1B2536"/>
          <w:sz w:val="22"/>
        </w:rPr>
        <w:t>, the document is fully ready.</w:t>
      </w:r>
    </w:p>
    <w:p>
      <w:pPr>
        <w:pStyle w:val="Heading2"/>
      </w:pPr>
      <w:r>
        <w:t>4.  Managing your documents</w:t>
      </w:r>
    </w:p>
    <w:p>
      <w:pPr>
        <w:spacing w:after="80" w:before="0"/>
      </w:pPr>
      <w:r>
        <w:rPr>
          <w:b w:val="0"/>
          <w:i w:val="0"/>
          <w:color w:val="1B2536"/>
          <w:sz w:val="22"/>
        </w:rPr>
        <w:t xml:space="preserve">Each row in the </w:t>
      </w:r>
      <w:r>
        <w:rPr>
          <w:b/>
          <w:i w:val="0"/>
          <w:color w:val="1B2536"/>
          <w:sz w:val="22"/>
        </w:rPr>
        <w:t>Knowledge</w:t>
      </w:r>
      <w:r>
        <w:rPr>
          <w:b w:val="0"/>
          <w:i w:val="0"/>
          <w:color w:val="1B2536"/>
          <w:sz w:val="22"/>
        </w:rPr>
        <w:t xml:space="preserve"> list has an actions menu (the </w:t>
      </w:r>
      <w:r>
        <w:rPr>
          <w:rFonts w:ascii="Consolas" w:hAnsi="Consolas"/>
          <w:b/>
          <w:i w:val="0"/>
          <w:color w:val="1B2536"/>
          <w:sz w:val="22"/>
        </w:rPr>
        <w:t>⋯</w:t>
      </w:r>
      <w:r>
        <w:rPr>
          <w:b w:val="0"/>
          <w:i w:val="0"/>
          <w:color w:val="1B2536"/>
          <w:sz w:val="22"/>
        </w:rPr>
        <w:t xml:space="preserve"> button). What you can 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fill="1524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4320"/>
            <w:shd w:val="clear" w:fill="1524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168"/>
            <w:shd w:val="clear" w:fill="1524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WHEN TO USE IT</w:t>
            </w:r>
          </w:p>
        </w:tc>
      </w:tr>
      <w:tr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b/>
                <w:sz w:val="19"/>
              </w:rPr>
              <w:t>View details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Opens the document’s page: its info, processing details, and the exact passages the assistant sees.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To check a document was read correctly.</w:t>
            </w:r>
          </w:p>
        </w:tc>
      </w:tr>
      <w:tr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b/>
                <w:sz w:val="19"/>
              </w:rPr>
              <w:t>Edit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Change the title, description, or department — without re-uploading the file.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Filed under the wrong department, or a title needs fixing.</w:t>
            </w:r>
          </w:p>
        </w:tc>
      </w:tr>
      <w:tr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b/>
                <w:sz w:val="19"/>
              </w:rPr>
              <w:t>Reprocess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Runs the reading step again.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A document Failed, or you want to rebuild it.</w:t>
            </w:r>
          </w:p>
        </w:tc>
      </w:tr>
      <w:tr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b/>
                <w:sz w:val="19"/>
              </w:rPr>
              <w:t>Activate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Makes an inactive/archived document searchable again.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Bringing an old document back into use.</w:t>
            </w:r>
          </w:p>
        </w:tc>
      </w:tr>
      <w:tr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b/>
                <w:sz w:val="19"/>
              </w:rPr>
              <w:t>Archive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Hides the document from the assistant, but keeps it.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A policy is retired but you don’t want to delete it.</w:t>
            </w:r>
          </w:p>
        </w:tc>
      </w:tr>
      <w:tr>
        <w:tc>
          <w:tcPr>
            <w:tcW w:type="dxa" w:w="15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b/>
                <w:sz w:val="19"/>
              </w:rPr>
              <w:t>Delete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Removes the document and its content permanently.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Only when you’re sure it should be gone for good.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6EF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7A3D"/>
                <w:sz w:val="15"/>
              </w:rPr>
              <w:t>ARCHIVE VS DELETE</w:t>
            </w:r>
          </w:p>
          <w:p>
            <w:pPr>
              <w:spacing w:after="40"/>
            </w:pPr>
            <w:r>
              <w:rPr>
                <w:sz w:val="21"/>
              </w:rPr>
              <w:t>Prefer Archive when a document is out of date — it stops answering questions but stays recoverable. Delete can’t be undone.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1B2536"/>
          <w:sz w:val="22"/>
        </w:rPr>
        <w:t xml:space="preserve">You can also </w:t>
      </w:r>
      <w:r>
        <w:rPr>
          <w:b/>
          <w:i w:val="0"/>
          <w:color w:val="1B2536"/>
          <w:sz w:val="22"/>
        </w:rPr>
        <w:t>search</w:t>
      </w:r>
      <w:r>
        <w:rPr>
          <w:b w:val="0"/>
          <w:i w:val="0"/>
          <w:color w:val="1B2536"/>
          <w:sz w:val="22"/>
        </w:rPr>
        <w:t xml:space="preserve"> the list by title, and </w:t>
      </w:r>
      <w:r>
        <w:rPr>
          <w:b/>
          <w:i w:val="0"/>
          <w:color w:val="1B2536"/>
          <w:sz w:val="22"/>
        </w:rPr>
        <w:t>filter</w:t>
      </w:r>
      <w:r>
        <w:rPr>
          <w:b w:val="0"/>
          <w:i w:val="0"/>
          <w:color w:val="1B2536"/>
          <w:sz w:val="22"/>
        </w:rPr>
        <w:t xml:space="preserve"> by department or status to find things quickly.</w:t>
      </w:r>
    </w:p>
    <w:p>
      <w:pPr>
        <w:pStyle w:val="Heading2"/>
      </w:pPr>
      <w:r>
        <w:t>5.  Departments &amp; shared knowledge</w:t>
      </w:r>
    </w:p>
    <w:p>
      <w:pPr>
        <w:spacing w:after="120" w:before="0"/>
      </w:pPr>
      <w:r>
        <w:rPr>
          <w:b w:val="0"/>
          <w:i w:val="0"/>
          <w:color w:val="1B2536"/>
          <w:sz w:val="22"/>
        </w:rPr>
        <w:t xml:space="preserve">Departments keep knowledge separate. A question asked for one department </w:t>
      </w:r>
      <w:r>
        <w:rPr>
          <w:b/>
          <w:i w:val="0"/>
          <w:color w:val="1B2536"/>
          <w:sz w:val="22"/>
        </w:rPr>
        <w:t>never</w:t>
      </w:r>
      <w:r>
        <w:rPr>
          <w:b w:val="0"/>
          <w:i w:val="0"/>
          <w:color w:val="1B2536"/>
          <w:sz w:val="22"/>
        </w:rPr>
        <w:t xml:space="preserve"> pulls in another department’s documents — so Finance can’t accidentally get an answer from an HR-only file.</w:t>
      </w:r>
    </w:p>
    <w:p>
      <w:pPr>
        <w:spacing w:after="80" w:before="0"/>
      </w:pPr>
      <w:r>
        <w:rPr>
          <w:b w:val="0"/>
          <w:i w:val="0"/>
          <w:color w:val="1B2536"/>
          <w:sz w:val="22"/>
        </w:rPr>
        <w:t>A document can live in one of two places:</w:t>
      </w:r>
    </w:p>
    <w:p>
      <w:pPr>
        <w:pStyle w:val="ListBullet"/>
        <w:spacing w:after="60"/>
      </w:pPr>
      <w:r>
        <w:rPr>
          <w:b/>
          <w:i w:val="0"/>
          <w:color w:val="1B2536"/>
          <w:sz w:val="22"/>
        </w:rPr>
        <w:t>A specific department</w:t>
      </w:r>
      <w:r>
        <w:rPr>
          <w:b w:val="0"/>
          <w:i w:val="0"/>
          <w:color w:val="1B2536"/>
          <w:sz w:val="22"/>
        </w:rPr>
        <w:t xml:space="preserve"> (HR, Finance, a team) — only visible when someone is asking within that department.</w:t>
      </w:r>
    </w:p>
    <w:p>
      <w:pPr>
        <w:pStyle w:val="ListBullet"/>
        <w:spacing w:after="60"/>
      </w:pPr>
      <w:r>
        <w:rPr>
          <w:b/>
          <w:i w:val="0"/>
          <w:color w:val="1B2536"/>
          <w:sz w:val="22"/>
        </w:rPr>
        <w:t>Shared</w:t>
      </w:r>
      <w:r>
        <w:rPr>
          <w:b w:val="0"/>
          <w:i w:val="0"/>
          <w:color w:val="1B2536"/>
          <w:sz w:val="22"/>
        </w:rPr>
        <w:t xml:space="preserve"> — company-wide policies everyone should see (handbook, leave, code of conduct, working hours). Available from every department.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F5FB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B6CF3"/>
                <w:sz w:val="15"/>
              </w:rPr>
              <w:t>CHOOSING WHERE TO PUT A DOCUMENT</w:t>
            </w:r>
          </w:p>
          <w:p>
            <w:pPr>
              <w:spacing w:after="40"/>
            </w:pPr>
            <w:r>
              <w:rPr>
                <w:sz w:val="21"/>
              </w:rPr>
              <w:t>Ask: “Does this apply to the whole company, or just one team?” Company-wide → Shared. Team-specific → that department. You can always change it later with Edit.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1B2536"/>
          <w:sz w:val="22"/>
        </w:rPr>
        <w:t xml:space="preserve">Every search covers </w:t>
      </w:r>
      <w:r>
        <w:rPr>
          <w:b/>
          <w:i w:val="0"/>
          <w:color w:val="1B2536"/>
          <w:sz w:val="22"/>
        </w:rPr>
        <w:t>the selected department + Shared</w:t>
      </w:r>
      <w:r>
        <w:rPr>
          <w:b w:val="0"/>
          <w:i w:val="0"/>
          <w:color w:val="1B2536"/>
          <w:sz w:val="22"/>
        </w:rPr>
        <w:t>, and nothing else. That’s the rule when deciding where a file belongs.</w:t>
      </w:r>
    </w:p>
    <w:p>
      <w:pPr>
        <w:pStyle w:val="Heading2"/>
      </w:pPr>
      <w:r>
        <w:t>6.  Testing it in the chat</w:t>
      </w:r>
    </w:p>
    <w:p>
      <w:pPr>
        <w:spacing w:after="80" w:before="0"/>
      </w:pPr>
      <w:r>
        <w:rPr>
          <w:b w:val="0"/>
          <w:i w:val="0"/>
          <w:color w:val="1B2536"/>
          <w:sz w:val="22"/>
        </w:rPr>
        <w:t xml:space="preserve">After a document goes </w:t>
      </w:r>
      <w:r>
        <w:rPr>
          <w:rFonts w:ascii="Consolas" w:hAnsi="Consolas"/>
          <w:b/>
          <w:i w:val="0"/>
          <w:color w:val="0F7A3D"/>
          <w:sz w:val="19"/>
        </w:rPr>
        <w:t>[Active]</w:t>
      </w:r>
      <w:r>
        <w:rPr>
          <w:b w:val="0"/>
          <w:i w:val="0"/>
          <w:color w:val="1B2536"/>
          <w:sz w:val="22"/>
        </w:rPr>
        <w:t xml:space="preserve">, confirm it actually answers. Select </w:t>
      </w:r>
      <w:r>
        <w:rPr>
          <w:b/>
          <w:i w:val="0"/>
          <w:color w:val="1B2536"/>
          <w:sz w:val="22"/>
        </w:rPr>
        <w:t>Open chat</w:t>
      </w:r>
      <w:r>
        <w:rPr>
          <w:b w:val="0"/>
          <w:i w:val="0"/>
          <w:color w:val="1B2536"/>
          <w:sz w:val="22"/>
        </w:rPr>
        <w:t xml:space="preserve"> (top-right of the console).</w:t>
      </w:r>
    </w:p>
    <w:p>
      <w:pPr>
        <w:spacing w:after="100"/>
        <w:ind w:left="72"/>
      </w:pPr>
      <w:r>
        <w:rPr>
          <w:b/>
          <w:color w:val="2B6CF3"/>
        </w:rPr>
        <w:t xml:space="preserve">1.  </w:t>
      </w:r>
      <w:r>
        <w:rPr>
          <w:b/>
        </w:rPr>
        <w:t xml:space="preserve">Type a question the document should answer  </w:t>
      </w:r>
      <w:r>
        <w:rPr>
          <w:color w:val="5B6678"/>
          <w:sz w:val="21"/>
        </w:rPr>
        <w:t>— Use natural wording, the way a real employee would ask — not keywords.</w:t>
      </w:r>
    </w:p>
    <w:p>
      <w:pPr>
        <w:spacing w:after="100"/>
        <w:ind w:left="72"/>
      </w:pPr>
      <w:r>
        <w:rPr>
          <w:b/>
          <w:color w:val="2B6CF3"/>
        </w:rPr>
        <w:t xml:space="preserve">2.  </w:t>
      </w:r>
      <w:r>
        <w:rPr>
          <w:b/>
        </w:rPr>
        <w:t xml:space="preserve">Answer the department prompt, if it appears  </w:t>
      </w:r>
      <w:r>
        <w:rPr>
          <w:color w:val="5B6678"/>
          <w:sz w:val="21"/>
        </w:rPr>
        <w:t>— Company-wide questions answer straight away from Shared. Team-specific questions ask which department you mean — pick one, and it remembers for the conversation.</w:t>
      </w:r>
    </w:p>
    <w:p>
      <w:pPr>
        <w:spacing w:after="100"/>
        <w:ind w:left="72"/>
      </w:pPr>
      <w:r>
        <w:rPr>
          <w:b/>
          <w:color w:val="2B6CF3"/>
        </w:rPr>
        <w:t xml:space="preserve">3.  </w:t>
      </w:r>
      <w:r>
        <w:rPr>
          <w:b/>
        </w:rPr>
        <w:t xml:space="preserve">Read the answer and its sources  </w:t>
      </w:r>
      <w:r>
        <w:rPr>
          <w:color w:val="5B6678"/>
          <w:sz w:val="21"/>
        </w:rPr>
        <w:t>— Check the answer is right, and that it came from the document you expect.</w:t>
      </w:r>
    </w:p>
    <w:p>
      <w:pPr>
        <w:spacing w:after="100"/>
        <w:ind w:left="72"/>
      </w:pPr>
      <w:r>
        <w:rPr>
          <w:b/>
          <w:color w:val="2B6CF3"/>
        </w:rPr>
        <w:t xml:space="preserve">4.  </w:t>
      </w:r>
      <w:r>
        <w:rPr>
          <w:b/>
        </w:rPr>
        <w:t xml:space="preserve">Use New Chat to start fresh  </w:t>
      </w:r>
      <w:r>
        <w:rPr>
          <w:color w:val="5B6678"/>
          <w:sz w:val="21"/>
        </w:rPr>
        <w:t>— Clears the conversation and the remembered department, so you can test another department cleanly.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6EF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7A3D"/>
                <w:sz w:val="15"/>
              </w:rPr>
              <w:t>SWITCHING DEPARTMENTS MID-TEST</w:t>
            </w:r>
          </w:p>
          <w:p>
            <w:pPr>
              <w:spacing w:after="40"/>
            </w:pPr>
            <w:r>
              <w:rPr>
                <w:sz w:val="21"/>
              </w:rPr>
              <w:t>You can change the department at any time from the chat and keep going — handy for checking several teams in one session.</w:t>
            </w:r>
          </w:p>
        </w:tc>
      </w:tr>
    </w:tbl>
    <w:p>
      <w:pPr>
        <w:spacing w:after="40"/>
      </w:pPr>
    </w:p>
    <w:p>
      <w:pPr>
        <w:pStyle w:val="Heading2"/>
      </w:pPr>
      <w:r>
        <w:t>7.  Reading an answer</w:t>
      </w:r>
    </w:p>
    <w:p>
      <w:pPr>
        <w:spacing w:after="80" w:before="0"/>
      </w:pPr>
      <w:r>
        <w:rPr>
          <w:b w:val="0"/>
          <w:i w:val="0"/>
          <w:color w:val="1B2536"/>
          <w:sz w:val="22"/>
        </w:rPr>
        <w:t>Every answer comes with a few things that help you verify it — not just the text:</w:t>
      </w:r>
    </w:p>
    <w:p>
      <w:pPr>
        <w:pStyle w:val="ListBullet"/>
        <w:spacing w:after="60"/>
      </w:pPr>
      <w:r>
        <w:rPr>
          <w:b/>
          <w:i w:val="0"/>
          <w:color w:val="1B2536"/>
          <w:sz w:val="22"/>
        </w:rPr>
        <w:t>Answer generated from</w:t>
      </w:r>
      <w:r>
        <w:rPr>
          <w:b w:val="0"/>
          <w:i w:val="0"/>
          <w:color w:val="1B2536"/>
          <w:sz w:val="22"/>
        </w:rPr>
        <w:t xml:space="preserve"> — the documents used, with department, version, and last-updated date. Your proof it used the right source.</w:t>
      </w:r>
    </w:p>
    <w:p>
      <w:pPr>
        <w:pStyle w:val="ListBullet"/>
        <w:spacing w:after="60"/>
      </w:pPr>
      <w:r>
        <w:rPr>
          <w:b/>
          <w:i w:val="0"/>
          <w:color w:val="1B2536"/>
          <w:sz w:val="22"/>
        </w:rPr>
        <w:t>Confidence</w:t>
      </w:r>
      <w:r>
        <w:rPr>
          <w:b w:val="0"/>
          <w:i w:val="0"/>
          <w:color w:val="1B2536"/>
          <w:sz w:val="22"/>
        </w:rPr>
        <w:t xml:space="preserve"> — High / Medium / Low, showing how strong the match was.</w:t>
      </w:r>
    </w:p>
    <w:p>
      <w:pPr>
        <w:pStyle w:val="ListBullet"/>
        <w:spacing w:after="60"/>
      </w:pPr>
      <w:r>
        <w:rPr>
          <w:b/>
          <w:i w:val="0"/>
          <w:color w:val="1B2536"/>
          <w:sz w:val="22"/>
        </w:rPr>
        <w:t>You may also want to ask</w:t>
      </w:r>
      <w:r>
        <w:rPr>
          <w:b w:val="0"/>
          <w:i w:val="0"/>
          <w:color w:val="1B2536"/>
          <w:sz w:val="22"/>
        </w:rPr>
        <w:t xml:space="preserve"> — follow-up questions drawn only from the same documents. Select one to ask it instantly.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BF3E7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B45309"/>
                <w:sz w:val="15"/>
              </w:rPr>
              <w:t>“I COULDN’T FIND ENOUGH INFORMATION”</w:t>
            </w:r>
          </w:p>
          <w:p>
            <w:pPr>
              <w:spacing w:after="40"/>
            </w:pPr>
            <w:r>
              <w:rPr>
                <w:sz w:val="21"/>
              </w:rPr>
              <w:t>The assistant had no confident match in the selected department or Shared — and it logged the question as a knowledge gap for review. This is it being honest rather than making something up. Upload or move the right document, wait for Active, and ask again.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1B2536"/>
          <w:sz w:val="22"/>
        </w:rPr>
        <w:t xml:space="preserve">This is the heart of testing: a good answer </w:t>
      </w:r>
      <w:r>
        <w:rPr>
          <w:b w:val="0"/>
          <w:i/>
          <w:color w:val="1B2536"/>
          <w:sz w:val="22"/>
        </w:rPr>
        <w:t>cites the document you just uploaded</w:t>
      </w:r>
      <w:r>
        <w:rPr>
          <w:b w:val="0"/>
          <w:i w:val="0"/>
          <w:color w:val="1B2536"/>
          <w:sz w:val="22"/>
        </w:rPr>
        <w:t>. If it cites the wrong document — or none — that tells you exactly what to fix.</w:t>
      </w:r>
    </w:p>
    <w:p>
      <w:pPr>
        <w:pStyle w:val="Heading2"/>
      </w:pPr>
      <w:r>
        <w:t>8.  The whole workflow</w:t>
      </w:r>
    </w:p>
    <w:p>
      <w:pPr>
        <w:spacing w:after="80" w:before="0"/>
      </w:pPr>
      <w:r>
        <w:rPr>
          <w:b w:val="0"/>
          <w:i w:val="0"/>
          <w:color w:val="1B2536"/>
          <w:sz w:val="22"/>
        </w:rPr>
        <w:t>End to end, from your side of the screen:</w:t>
      </w:r>
    </w:p>
    <w:p>
      <w:pPr>
        <w:spacing w:after="60"/>
        <w:ind w:left="144"/>
      </w:pPr>
      <w:r>
        <w:rPr>
          <w:b/>
          <w:color w:val="2B6CF3"/>
        </w:rPr>
        <w:t xml:space="preserve">▸ </w:t>
      </w:r>
      <w:r>
        <w:rPr>
          <w:sz w:val="21"/>
        </w:rPr>
        <w:t>Sign in to the Admin Console</w:t>
      </w:r>
    </w:p>
    <w:p>
      <w:pPr>
        <w:spacing w:after="60"/>
        <w:ind w:left="144"/>
      </w:pPr>
      <w:r>
        <w:rPr>
          <w:b/>
          <w:color w:val="2B6CF3"/>
        </w:rPr>
        <w:t xml:space="preserve">▸ </w:t>
      </w:r>
      <w:r>
        <w:rPr>
          <w:sz w:val="21"/>
        </w:rPr>
        <w:t>Knowledge → Upload</w:t>
      </w:r>
    </w:p>
    <w:p>
      <w:pPr>
        <w:spacing w:after="60"/>
        <w:ind w:left="144"/>
      </w:pPr>
      <w:r>
        <w:rPr>
          <w:b/>
          <w:color w:val="2B6CF3"/>
        </w:rPr>
        <w:t xml:space="preserve">▸ </w:t>
      </w:r>
      <w:r>
        <w:rPr>
          <w:sz w:val="21"/>
        </w:rPr>
        <w:t>Set title, description, department</w:t>
      </w:r>
    </w:p>
    <w:p>
      <w:pPr>
        <w:spacing w:after="60"/>
        <w:ind w:left="144"/>
      </w:pPr>
      <w:r>
        <w:rPr>
          <w:b/>
          <w:color w:val="2B6CF3"/>
        </w:rPr>
        <w:t xml:space="preserve">▸ </w:t>
      </w:r>
      <w:r>
        <w:rPr>
          <w:sz w:val="21"/>
        </w:rPr>
        <w:t>Processing (the system reads &amp; prepares the file)</w:t>
      </w:r>
    </w:p>
    <w:p>
      <w:pPr>
        <w:spacing w:after="60"/>
        <w:ind w:left="144"/>
      </w:pPr>
      <w:r>
        <w:rPr>
          <w:b/>
          <w:color w:val="2B6CF3"/>
        </w:rPr>
        <w:t xml:space="preserve">▸ </w:t>
      </w:r>
      <w:r>
        <w:rPr>
          <w:sz w:val="21"/>
        </w:rPr>
        <w:t>Active — searchable   ·   if the file is unreadable → Failed → fix &amp; Reprocess</w:t>
      </w:r>
    </w:p>
    <w:p>
      <w:pPr>
        <w:spacing w:after="60"/>
        <w:ind w:left="144"/>
      </w:pPr>
      <w:r>
        <w:rPr>
          <w:b/>
          <w:color w:val="2B6CF3"/>
        </w:rPr>
        <w:t xml:space="preserve">▸ </w:t>
      </w:r>
      <w:r>
        <w:rPr>
          <w:sz w:val="21"/>
        </w:rPr>
        <w:t>Open chat, ask a real question</w:t>
      </w:r>
    </w:p>
    <w:p>
      <w:pPr>
        <w:spacing w:after="60"/>
        <w:ind w:left="144"/>
      </w:pPr>
      <w:r>
        <w:rPr>
          <w:b/>
          <w:color w:val="0F7A3D"/>
        </w:rPr>
        <w:t xml:space="preserve">✓ </w:t>
      </w:r>
      <w:r>
        <w:rPr>
          <w:sz w:val="21"/>
        </w:rPr>
        <w:t>Right answer, right document?  →  Yes: verified.  No: Edit the department, or upload the missing doc, then re-check</w:t>
      </w:r>
    </w:p>
    <w:p>
      <w:pPr>
        <w:pStyle w:val="Heading2"/>
      </w:pPr>
      <w:r>
        <w:t>9.  Tips &amp;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524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5616"/>
            <w:shd w:val="clear" w:fill="1524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WHAT TO DO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b/>
                <w:sz w:val="19"/>
              </w:rPr>
              <w:t>Document stuck in Processing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Give it a moment and let the row refresh. If it becomes Failed, use Reprocess.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b/>
                <w:sz w:val="19"/>
              </w:rPr>
              <w:t>Upload says the file already exists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That exact file is already in this department. Use Edit to change details instead of re-uploading.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b/>
                <w:sz w:val="19"/>
              </w:rPr>
              <w:t>A scanned PDF fails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Scanned images have no readable text. Use a text-based PDF or a Word/Markdown version.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b/>
                <w:sz w:val="19"/>
              </w:rPr>
              <w:t>Chat can’t find an answer you know exists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Check the document is Active, and that you searched the right department (or that it’s in Shared).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b/>
                <w:sz w:val="19"/>
              </w:rPr>
              <w:t>Answer cites the wrong document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FFFFF"/>
          </w:tcPr>
          <w:p>
            <w:pPr>
              <w:spacing w:after="40"/>
            </w:pPr>
            <w:r>
              <w:rPr>
                <w:sz w:val="19"/>
              </w:rPr>
              <w:t>Open View details to see what the assistant reads, and confirm the department. Edit or re-upload.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b/>
                <w:sz w:val="19"/>
              </w:rPr>
              <w:t>A policy changed</w:t>
            </w:r>
          </w:p>
        </w:tc>
        <w:tc>
          <w:tcPr>
            <w:tcW w:type="dxa" w:w="56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fill="F6F8FB"/>
          </w:tcPr>
          <w:p>
            <w:pPr>
              <w:spacing w:after="40"/>
            </w:pPr>
            <w:r>
              <w:rPr>
                <w:sz w:val="19"/>
              </w:rPr>
              <w:t>Upload the new version and Archive the old one, so only current guidance answers.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6EF"/>
            <w:tcBorders>
              <w:top w:val="single" w:sz="4" w:color="D8E0EC"/>
              <w:left w:val="single" w:sz="4" w:color="D8E0EC"/>
              <w:bottom w:val="single" w:sz="4" w:color="D8E0EC"/>
              <w:right w:val="single" w:sz="4" w:color="D8E0EC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F7A3D"/>
                <w:sz w:val="15"/>
              </w:rPr>
              <w:t>THE HABIT THAT KEEPS IT ACCURATE</w:t>
            </w:r>
          </w:p>
          <w:p>
            <w:pPr>
              <w:spacing w:after="40"/>
            </w:pPr>
            <w:r>
              <w:rPr>
                <w:sz w:val="21"/>
              </w:rPr>
              <w:t>Whenever a policy changes, update the document and test one question in the chat. Two minutes of checking keeps every future answer trustworthy.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color="E2E8F0"/>
        </w:pBdr>
      </w:pPr>
    </w:p>
    <w:p>
      <w:pPr>
        <w:spacing w:after="120" w:before="0"/>
        <w:jc w:val="center"/>
      </w:pPr>
      <w:r>
        <w:rPr>
          <w:b w:val="0"/>
          <w:i w:val="0"/>
          <w:color w:val="5B6678"/>
          <w:sz w:val="17"/>
        </w:rPr>
        <w:t>Ask the Digit · Knowledge Assistant for Digit Web Lanka — internal user guide for knowledge managers.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B25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524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B6CF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25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