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16E2" w:rsidRPr="00467B14" w:rsidRDefault="00A816E2" w:rsidP="00A816E2">
      <w:pPr>
        <w:jc w:val="center"/>
        <w:rPr>
          <w:rFonts w:asciiTheme="majorHAnsi" w:hAnsiTheme="majorHAnsi"/>
          <w:b/>
          <w:bCs/>
          <w:sz w:val="32"/>
          <w:szCs w:val="32"/>
        </w:rPr>
      </w:pPr>
      <w:r w:rsidRPr="00467B14">
        <w:rPr>
          <w:rFonts w:asciiTheme="majorHAnsi" w:eastAsia="+mj-ea" w:hAnsiTheme="majorHAnsi" w:cs="+mj-cs"/>
          <w:b/>
          <w:bCs/>
          <w:color w:val="000000"/>
          <w:kern w:val="24"/>
          <w:sz w:val="32"/>
          <w:szCs w:val="32"/>
          <w:lang w:val="en-IN"/>
        </w:rPr>
        <w:t xml:space="preserve">Code guard ML - AI-Powered Detection </w:t>
      </w:r>
      <w:proofErr w:type="gramStart"/>
      <w:r w:rsidRPr="00467B14">
        <w:rPr>
          <w:rFonts w:asciiTheme="majorHAnsi" w:eastAsia="+mj-ea" w:hAnsiTheme="majorHAnsi" w:cs="+mj-cs"/>
          <w:b/>
          <w:bCs/>
          <w:color w:val="000000"/>
          <w:kern w:val="24"/>
          <w:sz w:val="32"/>
          <w:szCs w:val="32"/>
          <w:lang w:val="en-IN"/>
        </w:rPr>
        <w:t>Of Malicious Patterns In</w:t>
      </w:r>
      <w:proofErr w:type="gramEnd"/>
      <w:r w:rsidRPr="00467B14">
        <w:rPr>
          <w:rFonts w:asciiTheme="majorHAnsi" w:eastAsia="+mj-ea" w:hAnsiTheme="majorHAnsi" w:cs="+mj-cs"/>
          <w:b/>
          <w:bCs/>
          <w:color w:val="000000"/>
          <w:kern w:val="24"/>
          <w:sz w:val="32"/>
          <w:szCs w:val="32"/>
          <w:lang w:val="en-IN"/>
        </w:rPr>
        <w:t xml:space="preserve"> Infrastructure-As-Code</w:t>
      </w:r>
    </w:p>
    <w:p w:rsidR="00A816E2" w:rsidRPr="00A816E2" w:rsidRDefault="00467B14" w:rsidP="00A816E2">
      <w:pPr>
        <w:jc w:val="both"/>
        <w:rPr>
          <w:rFonts w:asciiTheme="majorHAnsi" w:hAnsiTheme="majorHAnsi"/>
          <w:b/>
          <w:bCs/>
          <w:sz w:val="28"/>
          <w:szCs w:val="28"/>
        </w:rPr>
      </w:pPr>
      <w:r w:rsidRPr="00A816E2">
        <w:rPr>
          <w:rFonts w:asciiTheme="majorHAnsi" w:hAnsiTheme="majorHAnsi"/>
          <w:b/>
          <w:bCs/>
          <w:sz w:val="28"/>
          <w:szCs w:val="28"/>
        </w:rPr>
        <w:t>Abstract (English)</w:t>
      </w:r>
    </w:p>
    <w:p w:rsidR="00A816E2" w:rsidRPr="00A816E2" w:rsidRDefault="00A816E2" w:rsidP="00A816E2">
      <w:pPr>
        <w:jc w:val="both"/>
        <w:rPr>
          <w:rFonts w:asciiTheme="majorHAnsi" w:hAnsiTheme="majorHAnsi"/>
          <w:sz w:val="28"/>
          <w:szCs w:val="28"/>
        </w:rPr>
      </w:pPr>
      <w:proofErr w:type="gramStart"/>
      <w:r>
        <w:rPr>
          <w:rFonts w:asciiTheme="majorHAnsi" w:hAnsiTheme="majorHAnsi"/>
          <w:sz w:val="28"/>
          <w:szCs w:val="28"/>
        </w:rPr>
        <w:t>A</w:t>
      </w:r>
      <w:r w:rsidRPr="00A816E2">
        <w:rPr>
          <w:rFonts w:asciiTheme="majorHAnsi" w:hAnsiTheme="majorHAnsi"/>
          <w:sz w:val="28"/>
          <w:szCs w:val="28"/>
        </w:rPr>
        <w:t xml:space="preserve"> machine learning–driven framework for enhancing the security and integrity of Infrastructure-as-Code (IaC) environments.</w:t>
      </w:r>
      <w:proofErr w:type="gramEnd"/>
      <w:r w:rsidRPr="00A816E2">
        <w:rPr>
          <w:rFonts w:asciiTheme="majorHAnsi" w:hAnsiTheme="majorHAnsi"/>
          <w:sz w:val="28"/>
          <w:szCs w:val="28"/>
        </w:rPr>
        <w:t xml:space="preserve"> With the widespread adoption of DevOps and cloud automation, IaC tools such as Terraform, Ansible, and CloudFormation have become critical components in managing large-scale infrastructure deployments. However, these systems are increasingly targeted by attackers who inject </w:t>
      </w:r>
      <w:r w:rsidRPr="00A816E2">
        <w:rPr>
          <w:rFonts w:asciiTheme="majorHAnsi" w:hAnsiTheme="majorHAnsi"/>
          <w:b/>
          <w:bCs/>
          <w:sz w:val="28"/>
          <w:szCs w:val="28"/>
        </w:rPr>
        <w:t>malicious configurations, hidden scripts, or insecure settings</w:t>
      </w:r>
      <w:r w:rsidRPr="00A816E2">
        <w:rPr>
          <w:rFonts w:asciiTheme="majorHAnsi" w:hAnsiTheme="majorHAnsi"/>
          <w:sz w:val="28"/>
          <w:szCs w:val="28"/>
        </w:rPr>
        <w:t xml:space="preserve"> into IaC templates, leading to severe vulnerabilities and data breaches. To address this challenge, </w:t>
      </w:r>
      <w:r w:rsidRPr="00A816E2">
        <w:rPr>
          <w:rFonts w:asciiTheme="majorHAnsi" w:hAnsiTheme="majorHAnsi"/>
          <w:b/>
          <w:bCs/>
          <w:sz w:val="28"/>
          <w:szCs w:val="28"/>
        </w:rPr>
        <w:t>CodeGuard ML</w:t>
      </w:r>
      <w:r w:rsidRPr="00A816E2">
        <w:rPr>
          <w:rFonts w:asciiTheme="majorHAnsi" w:hAnsiTheme="majorHAnsi"/>
          <w:sz w:val="28"/>
          <w:szCs w:val="28"/>
        </w:rPr>
        <w:t xml:space="preserve"> leverages advanced </w:t>
      </w:r>
      <w:r w:rsidRPr="00A816E2">
        <w:rPr>
          <w:rFonts w:asciiTheme="majorHAnsi" w:hAnsiTheme="majorHAnsi"/>
          <w:b/>
          <w:bCs/>
          <w:sz w:val="28"/>
          <w:szCs w:val="28"/>
        </w:rPr>
        <w:t>machine learning and natural language processing (NLP)</w:t>
      </w:r>
      <w:r w:rsidRPr="00A816E2">
        <w:rPr>
          <w:rFonts w:asciiTheme="majorHAnsi" w:hAnsiTheme="majorHAnsi"/>
          <w:sz w:val="28"/>
          <w:szCs w:val="28"/>
        </w:rPr>
        <w:t xml:space="preserve"> techniques to automatically detect anomalous or potentially harmful patterns within IaC scripts. The model learns from both syntactic and semantic code features, identifying risky configuration behaviors that may not be captured by traditional rule-based scanners. By combining static code analysis with adaptive ML-based anomaly detection, CodeGuard ML provides a scalable and intelligent security layer for continuous integration and deployment pipelines. Experimental results demonstrate its effectiveness in identifying subtle malicious patterns with high accuracy and low false-positive rates, offering a robust defense mechanism for modern cloud-native infrastructures.</w:t>
      </w:r>
    </w:p>
    <w:p w:rsidR="00A816E2" w:rsidRDefault="00A816E2" w:rsidP="00A816E2">
      <w:pPr>
        <w:jc w:val="both"/>
        <w:rPr>
          <w:rFonts w:asciiTheme="majorHAnsi" w:hAnsiTheme="majorHAnsi"/>
          <w:b/>
          <w:bCs/>
          <w:sz w:val="28"/>
          <w:szCs w:val="28"/>
        </w:rPr>
      </w:pPr>
    </w:p>
    <w:p w:rsidR="00D3737F" w:rsidRDefault="00D3737F" w:rsidP="00A816E2">
      <w:pPr>
        <w:jc w:val="both"/>
        <w:rPr>
          <w:rFonts w:asciiTheme="majorHAnsi" w:hAnsiTheme="majorHAnsi"/>
          <w:b/>
          <w:bCs/>
          <w:sz w:val="28"/>
          <w:szCs w:val="28"/>
        </w:rPr>
      </w:pPr>
    </w:p>
    <w:p w:rsidR="00D3737F" w:rsidRDefault="00D3737F" w:rsidP="00A816E2">
      <w:pPr>
        <w:jc w:val="both"/>
        <w:rPr>
          <w:rFonts w:asciiTheme="majorHAnsi" w:hAnsiTheme="majorHAnsi"/>
          <w:b/>
          <w:bCs/>
          <w:sz w:val="28"/>
          <w:szCs w:val="28"/>
        </w:rPr>
      </w:pPr>
    </w:p>
    <w:p w:rsidR="00D3737F" w:rsidRDefault="00D3737F" w:rsidP="00A816E2">
      <w:pPr>
        <w:jc w:val="both"/>
        <w:rPr>
          <w:rFonts w:asciiTheme="majorHAnsi" w:hAnsiTheme="majorHAnsi"/>
          <w:b/>
          <w:bCs/>
          <w:sz w:val="28"/>
          <w:szCs w:val="28"/>
        </w:rPr>
      </w:pPr>
    </w:p>
    <w:p w:rsidR="00D3737F" w:rsidRDefault="00D3737F" w:rsidP="00A816E2">
      <w:pPr>
        <w:jc w:val="both"/>
        <w:rPr>
          <w:rFonts w:asciiTheme="majorHAnsi" w:hAnsiTheme="majorHAnsi"/>
          <w:b/>
          <w:bCs/>
          <w:sz w:val="28"/>
          <w:szCs w:val="28"/>
        </w:rPr>
      </w:pPr>
    </w:p>
    <w:p w:rsidR="00D3737F" w:rsidRDefault="00D3737F" w:rsidP="00A816E2">
      <w:pPr>
        <w:jc w:val="both"/>
        <w:rPr>
          <w:rFonts w:asciiTheme="majorHAnsi" w:hAnsiTheme="majorHAnsi"/>
          <w:b/>
          <w:bCs/>
          <w:sz w:val="28"/>
          <w:szCs w:val="28"/>
        </w:rPr>
      </w:pPr>
    </w:p>
    <w:p w:rsidR="00D3737F" w:rsidRDefault="00D3737F" w:rsidP="00A816E2">
      <w:pPr>
        <w:jc w:val="both"/>
        <w:rPr>
          <w:rFonts w:asciiTheme="majorHAnsi" w:hAnsiTheme="majorHAnsi"/>
          <w:b/>
          <w:bCs/>
          <w:sz w:val="28"/>
          <w:szCs w:val="28"/>
        </w:rPr>
      </w:pPr>
    </w:p>
    <w:p w:rsidR="00A816E2" w:rsidRDefault="00467B14" w:rsidP="00A816E2">
      <w:pPr>
        <w:jc w:val="both"/>
        <w:rPr>
          <w:rFonts w:asciiTheme="majorHAnsi" w:hAnsiTheme="majorHAnsi"/>
          <w:b/>
          <w:bCs/>
          <w:sz w:val="28"/>
          <w:szCs w:val="28"/>
        </w:rPr>
      </w:pPr>
      <w:proofErr w:type="gramStart"/>
      <w:r w:rsidRPr="00A816E2">
        <w:rPr>
          <w:rFonts w:asciiTheme="majorHAnsi" w:hAnsiTheme="majorHAnsi"/>
          <w:b/>
          <w:bCs/>
          <w:sz w:val="28"/>
          <w:szCs w:val="28"/>
        </w:rPr>
        <w:lastRenderedPageBreak/>
        <w:t>Abstract(</w:t>
      </w:r>
      <w:proofErr w:type="gramEnd"/>
      <w:r w:rsidRPr="00A816E2">
        <w:rPr>
          <w:rFonts w:asciiTheme="majorHAnsi" w:hAnsiTheme="majorHAnsi"/>
          <w:b/>
          <w:bCs/>
          <w:sz w:val="28"/>
          <w:szCs w:val="28"/>
        </w:rPr>
        <w:t>Tamil)</w:t>
      </w:r>
    </w:p>
    <w:p w:rsidR="00A816E2" w:rsidRPr="00A816E2" w:rsidRDefault="00A816E2" w:rsidP="00A816E2">
      <w:pPr>
        <w:jc w:val="both"/>
        <w:rPr>
          <w:rFonts w:asciiTheme="majorHAnsi" w:hAnsiTheme="majorHAnsi"/>
          <w:sz w:val="28"/>
          <w:szCs w:val="28"/>
        </w:rPr>
      </w:pPr>
    </w:p>
    <w:p w:rsidR="00A816E2" w:rsidRPr="00D3737F" w:rsidRDefault="00D3737F" w:rsidP="00D3737F">
      <w:pPr>
        <w:spacing w:line="360" w:lineRule="auto"/>
        <w:jc w:val="both"/>
        <w:rPr>
          <w:rFonts w:asciiTheme="majorHAnsi" w:hAnsiTheme="majorHAnsi"/>
          <w:b/>
          <w:bCs/>
          <w:szCs w:val="28"/>
        </w:rPr>
      </w:pPr>
      <w:proofErr w:type="gramStart"/>
      <w:r w:rsidRPr="00D3737F">
        <w:rPr>
          <w:rFonts w:ascii="Nirmala UI" w:hAnsi="Nirmala UI" w:cs="Nirmala UI"/>
          <w:b/>
          <w:bCs/>
          <w:szCs w:val="28"/>
        </w:rPr>
        <w:t>உள்கட்டமைப்பு</w:t>
      </w:r>
      <w:r w:rsidRPr="00D3737F">
        <w:rPr>
          <w:rFonts w:asciiTheme="majorHAnsi" w:hAnsiTheme="majorHAnsi"/>
          <w:b/>
          <w:bCs/>
          <w:szCs w:val="28"/>
        </w:rPr>
        <w:t>-</w:t>
      </w:r>
      <w:r w:rsidRPr="00D3737F">
        <w:rPr>
          <w:rFonts w:ascii="Nirmala UI" w:hAnsi="Nirmala UI" w:cs="Nirmala UI"/>
          <w:b/>
          <w:bCs/>
          <w:szCs w:val="28"/>
        </w:rPr>
        <w:t>குறியீடு</w:t>
      </w:r>
      <w:r w:rsidRPr="00D3737F">
        <w:rPr>
          <w:rFonts w:asciiTheme="majorHAnsi" w:hAnsiTheme="majorHAnsi"/>
          <w:b/>
          <w:bCs/>
          <w:szCs w:val="28"/>
        </w:rPr>
        <w:t xml:space="preserve"> </w:t>
      </w:r>
      <w:r w:rsidRPr="00D3737F">
        <w:rPr>
          <w:rFonts w:ascii="Nirmala UI" w:hAnsi="Nirmala UI" w:cs="Nirmala UI"/>
          <w:b/>
          <w:bCs/>
          <w:szCs w:val="28"/>
        </w:rPr>
        <w:t>சூழல்களின்</w:t>
      </w:r>
      <w:r w:rsidRPr="00D3737F">
        <w:rPr>
          <w:rFonts w:asciiTheme="majorHAnsi" w:hAnsiTheme="majorHAnsi"/>
          <w:b/>
          <w:bCs/>
          <w:szCs w:val="28"/>
        </w:rPr>
        <w:t xml:space="preserve"> </w:t>
      </w:r>
      <w:r w:rsidRPr="00D3737F">
        <w:rPr>
          <w:rFonts w:ascii="Nirmala UI" w:hAnsi="Nirmala UI" w:cs="Nirmala UI"/>
          <w:b/>
          <w:bCs/>
          <w:szCs w:val="28"/>
        </w:rPr>
        <w:t>பாதுகாப்பு</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ஒருமைப்பாட்டை</w:t>
      </w:r>
      <w:r w:rsidRPr="00D3737F">
        <w:rPr>
          <w:rFonts w:asciiTheme="majorHAnsi" w:hAnsiTheme="majorHAnsi"/>
          <w:b/>
          <w:bCs/>
          <w:szCs w:val="28"/>
        </w:rPr>
        <w:t xml:space="preserve"> </w:t>
      </w:r>
      <w:r w:rsidRPr="00D3737F">
        <w:rPr>
          <w:rFonts w:ascii="Nirmala UI" w:hAnsi="Nirmala UI" w:cs="Nirmala UI"/>
          <w:b/>
          <w:bCs/>
          <w:szCs w:val="28"/>
        </w:rPr>
        <w:t>மேம்படுத்துவதற்கான</w:t>
      </w:r>
      <w:r w:rsidRPr="00D3737F">
        <w:rPr>
          <w:rFonts w:asciiTheme="majorHAnsi" w:hAnsiTheme="majorHAnsi"/>
          <w:b/>
          <w:bCs/>
          <w:szCs w:val="28"/>
        </w:rPr>
        <w:t xml:space="preserve"> </w:t>
      </w:r>
      <w:r w:rsidRPr="00D3737F">
        <w:rPr>
          <w:rFonts w:ascii="Nirmala UI" w:hAnsi="Nirmala UI" w:cs="Nirmala UI"/>
          <w:b/>
          <w:bCs/>
          <w:szCs w:val="28"/>
        </w:rPr>
        <w:t>இயந்திர</w:t>
      </w:r>
      <w:r w:rsidRPr="00D3737F">
        <w:rPr>
          <w:rFonts w:asciiTheme="majorHAnsi" w:hAnsiTheme="majorHAnsi"/>
          <w:b/>
          <w:bCs/>
          <w:szCs w:val="28"/>
        </w:rPr>
        <w:t xml:space="preserve"> </w:t>
      </w:r>
      <w:r w:rsidRPr="00D3737F">
        <w:rPr>
          <w:rFonts w:ascii="Nirmala UI" w:hAnsi="Nirmala UI" w:cs="Nirmala UI"/>
          <w:b/>
          <w:bCs/>
          <w:szCs w:val="28"/>
        </w:rPr>
        <w:t>கற்றல்</w:t>
      </w:r>
      <w:r w:rsidRPr="00D3737F">
        <w:rPr>
          <w:rFonts w:asciiTheme="majorHAnsi" w:hAnsiTheme="majorHAnsi"/>
          <w:b/>
          <w:bCs/>
          <w:szCs w:val="28"/>
        </w:rPr>
        <w:t xml:space="preserve"> </w:t>
      </w:r>
      <w:r w:rsidRPr="00D3737F">
        <w:rPr>
          <w:rFonts w:ascii="Nirmala UI" w:hAnsi="Nirmala UI" w:cs="Nirmala UI"/>
          <w:b/>
          <w:bCs/>
          <w:szCs w:val="28"/>
        </w:rPr>
        <w:t>சார்ந்த</w:t>
      </w:r>
      <w:r w:rsidRPr="00D3737F">
        <w:rPr>
          <w:rFonts w:asciiTheme="majorHAnsi" w:hAnsiTheme="majorHAnsi"/>
          <w:b/>
          <w:bCs/>
          <w:szCs w:val="28"/>
        </w:rPr>
        <w:t xml:space="preserve"> </w:t>
      </w:r>
      <w:r w:rsidRPr="00D3737F">
        <w:rPr>
          <w:rFonts w:ascii="Nirmala UI" w:hAnsi="Nirmala UI" w:cs="Nirmala UI"/>
          <w:b/>
          <w:bCs/>
          <w:szCs w:val="28"/>
        </w:rPr>
        <w:t>கட்டமைப்பு</w:t>
      </w:r>
      <w:r w:rsidRPr="00D3737F">
        <w:rPr>
          <w:rFonts w:asciiTheme="majorHAnsi" w:hAnsiTheme="majorHAnsi"/>
          <w:b/>
          <w:bCs/>
          <w:szCs w:val="28"/>
        </w:rPr>
        <w:t>.</w:t>
      </w:r>
      <w:proofErr w:type="gramEnd"/>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கிளவுட்</w:t>
      </w:r>
      <w:r w:rsidRPr="00D3737F">
        <w:rPr>
          <w:rFonts w:asciiTheme="majorHAnsi" w:hAnsiTheme="majorHAnsi"/>
          <w:b/>
          <w:bCs/>
          <w:szCs w:val="28"/>
        </w:rPr>
        <w:t xml:space="preserve"> </w:t>
      </w:r>
      <w:r w:rsidRPr="00D3737F">
        <w:rPr>
          <w:rFonts w:ascii="Nirmala UI" w:hAnsi="Nirmala UI" w:cs="Nirmala UI"/>
          <w:b/>
          <w:bCs/>
          <w:szCs w:val="28"/>
        </w:rPr>
        <w:t>ஆட்டோமேஷனின்</w:t>
      </w:r>
      <w:r w:rsidRPr="00D3737F">
        <w:rPr>
          <w:rFonts w:asciiTheme="majorHAnsi" w:hAnsiTheme="majorHAnsi"/>
          <w:b/>
          <w:bCs/>
          <w:szCs w:val="28"/>
        </w:rPr>
        <w:t xml:space="preserve"> </w:t>
      </w:r>
      <w:r w:rsidRPr="00D3737F">
        <w:rPr>
          <w:rFonts w:ascii="Nirmala UI" w:hAnsi="Nirmala UI" w:cs="Nirmala UI"/>
          <w:b/>
          <w:bCs/>
          <w:szCs w:val="28"/>
        </w:rPr>
        <w:t>பரவலான</w:t>
      </w:r>
      <w:r w:rsidRPr="00D3737F">
        <w:rPr>
          <w:rFonts w:asciiTheme="majorHAnsi" w:hAnsiTheme="majorHAnsi"/>
          <w:b/>
          <w:bCs/>
          <w:szCs w:val="28"/>
        </w:rPr>
        <w:t xml:space="preserve"> </w:t>
      </w:r>
      <w:r w:rsidRPr="00D3737F">
        <w:rPr>
          <w:rFonts w:ascii="Nirmala UI" w:hAnsi="Nirmala UI" w:cs="Nirmala UI"/>
          <w:b/>
          <w:bCs/>
          <w:szCs w:val="28"/>
        </w:rPr>
        <w:t>ஏற்றுக்கொள்ளலுடன்</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போன்ற</w:t>
      </w:r>
      <w:r>
        <w:rPr>
          <w:rFonts w:asciiTheme="majorHAnsi" w:hAnsiTheme="majorHAnsi"/>
          <w:b/>
          <w:bCs/>
          <w:szCs w:val="28"/>
        </w:rPr>
        <w:t xml:space="preserve"> </w:t>
      </w:r>
      <w:r w:rsidRPr="00D3737F">
        <w:rPr>
          <w:rFonts w:ascii="Nirmala UI" w:hAnsi="Nirmala UI" w:cs="Nirmala UI"/>
          <w:b/>
          <w:bCs/>
          <w:szCs w:val="28"/>
        </w:rPr>
        <w:t>விகள்</w:t>
      </w:r>
      <w:r w:rsidRPr="00D3737F">
        <w:rPr>
          <w:rFonts w:asciiTheme="majorHAnsi" w:hAnsiTheme="majorHAnsi"/>
          <w:b/>
          <w:bCs/>
          <w:szCs w:val="28"/>
        </w:rPr>
        <w:t xml:space="preserve"> </w:t>
      </w:r>
      <w:r w:rsidRPr="00D3737F">
        <w:rPr>
          <w:rFonts w:ascii="Nirmala UI" w:hAnsi="Nirmala UI" w:cs="Nirmala UI"/>
          <w:b/>
          <w:bCs/>
          <w:szCs w:val="28"/>
        </w:rPr>
        <w:t>பெரிய</w:t>
      </w:r>
      <w:r w:rsidRPr="00D3737F">
        <w:rPr>
          <w:rFonts w:asciiTheme="majorHAnsi" w:hAnsiTheme="majorHAnsi"/>
          <w:b/>
          <w:bCs/>
          <w:szCs w:val="28"/>
        </w:rPr>
        <w:t xml:space="preserve"> </w:t>
      </w:r>
      <w:r w:rsidRPr="00D3737F">
        <w:rPr>
          <w:rFonts w:ascii="Nirmala UI" w:hAnsi="Nirmala UI" w:cs="Nirmala UI"/>
          <w:b/>
          <w:bCs/>
          <w:szCs w:val="28"/>
        </w:rPr>
        <w:t>அளவிலான</w:t>
      </w:r>
      <w:r w:rsidRPr="00D3737F">
        <w:rPr>
          <w:rFonts w:asciiTheme="majorHAnsi" w:hAnsiTheme="majorHAnsi"/>
          <w:b/>
          <w:bCs/>
          <w:szCs w:val="28"/>
        </w:rPr>
        <w:t xml:space="preserve"> </w:t>
      </w:r>
      <w:r w:rsidRPr="00D3737F">
        <w:rPr>
          <w:rFonts w:ascii="Nirmala UI" w:hAnsi="Nirmala UI" w:cs="Nirmala UI"/>
          <w:b/>
          <w:bCs/>
          <w:szCs w:val="28"/>
        </w:rPr>
        <w:t>உள்கட்டமைப்பு</w:t>
      </w:r>
      <w:r w:rsidRPr="00D3737F">
        <w:rPr>
          <w:rFonts w:asciiTheme="majorHAnsi" w:hAnsiTheme="majorHAnsi"/>
          <w:b/>
          <w:bCs/>
          <w:szCs w:val="28"/>
        </w:rPr>
        <w:t xml:space="preserve"> </w:t>
      </w:r>
      <w:r w:rsidRPr="00D3737F">
        <w:rPr>
          <w:rFonts w:ascii="Nirmala UI" w:hAnsi="Nirmala UI" w:cs="Nirmala UI"/>
          <w:b/>
          <w:bCs/>
          <w:szCs w:val="28"/>
        </w:rPr>
        <w:t>வரிசைப்படுத்தல்களை</w:t>
      </w:r>
      <w:r w:rsidRPr="00D3737F">
        <w:rPr>
          <w:rFonts w:asciiTheme="majorHAnsi" w:hAnsiTheme="majorHAnsi"/>
          <w:b/>
          <w:bCs/>
          <w:szCs w:val="28"/>
        </w:rPr>
        <w:t xml:space="preserve"> </w:t>
      </w:r>
      <w:r w:rsidRPr="00D3737F">
        <w:rPr>
          <w:rFonts w:ascii="Nirmala UI" w:hAnsi="Nirmala UI" w:cs="Nirmala UI"/>
          <w:b/>
          <w:bCs/>
          <w:szCs w:val="28"/>
        </w:rPr>
        <w:t>நிர்வகிப்பதில்</w:t>
      </w:r>
      <w:r w:rsidRPr="00D3737F">
        <w:rPr>
          <w:rFonts w:asciiTheme="majorHAnsi" w:hAnsiTheme="majorHAnsi"/>
          <w:b/>
          <w:bCs/>
          <w:szCs w:val="28"/>
        </w:rPr>
        <w:t xml:space="preserve"> </w:t>
      </w:r>
      <w:r w:rsidRPr="00D3737F">
        <w:rPr>
          <w:rFonts w:ascii="Nirmala UI" w:hAnsi="Nirmala UI" w:cs="Nirmala UI"/>
          <w:b/>
          <w:bCs/>
          <w:szCs w:val="28"/>
        </w:rPr>
        <w:t>முக்கியமான</w:t>
      </w:r>
      <w:r w:rsidRPr="00D3737F">
        <w:rPr>
          <w:rFonts w:asciiTheme="majorHAnsi" w:hAnsiTheme="majorHAnsi"/>
          <w:b/>
          <w:bCs/>
          <w:szCs w:val="28"/>
        </w:rPr>
        <w:t xml:space="preserve"> </w:t>
      </w:r>
      <w:r w:rsidRPr="00D3737F">
        <w:rPr>
          <w:rFonts w:ascii="Nirmala UI" w:hAnsi="Nirmala UI" w:cs="Nirmala UI"/>
          <w:b/>
          <w:bCs/>
          <w:szCs w:val="28"/>
        </w:rPr>
        <w:t>கூறுகளாக</w:t>
      </w:r>
      <w:r w:rsidRPr="00D3737F">
        <w:rPr>
          <w:rFonts w:asciiTheme="majorHAnsi" w:hAnsiTheme="majorHAnsi"/>
          <w:b/>
          <w:bCs/>
          <w:szCs w:val="28"/>
        </w:rPr>
        <w:t xml:space="preserve"> </w:t>
      </w:r>
      <w:r w:rsidRPr="00D3737F">
        <w:rPr>
          <w:rFonts w:ascii="Nirmala UI" w:hAnsi="Nirmala UI" w:cs="Nirmala UI"/>
          <w:b/>
          <w:bCs/>
          <w:szCs w:val="28"/>
        </w:rPr>
        <w:t>மாறியுள்ளன</w:t>
      </w:r>
      <w:r w:rsidRPr="00D3737F">
        <w:rPr>
          <w:rFonts w:asciiTheme="majorHAnsi" w:hAnsiTheme="majorHAnsi"/>
          <w:b/>
          <w:bCs/>
          <w:szCs w:val="28"/>
        </w:rPr>
        <w:t xml:space="preserve">. </w:t>
      </w:r>
      <w:r w:rsidRPr="00D3737F">
        <w:rPr>
          <w:rFonts w:ascii="Nirmala UI" w:hAnsi="Nirmala UI" w:cs="Nirmala UI"/>
          <w:b/>
          <w:bCs/>
          <w:szCs w:val="28"/>
        </w:rPr>
        <w:t>இருப்பினும்</w:t>
      </w:r>
      <w:r w:rsidRPr="00D3737F">
        <w:rPr>
          <w:rFonts w:asciiTheme="majorHAnsi" w:hAnsiTheme="majorHAnsi"/>
          <w:b/>
          <w:bCs/>
          <w:szCs w:val="28"/>
        </w:rPr>
        <w:t xml:space="preserve">, </w:t>
      </w:r>
      <w:r w:rsidRPr="00D3737F">
        <w:rPr>
          <w:rFonts w:ascii="Nirmala UI" w:hAnsi="Nirmala UI" w:cs="Nirmala UI"/>
          <w:b/>
          <w:bCs/>
          <w:szCs w:val="28"/>
        </w:rPr>
        <w:t>இந்த</w:t>
      </w:r>
      <w:r w:rsidRPr="00D3737F">
        <w:rPr>
          <w:rFonts w:asciiTheme="majorHAnsi" w:hAnsiTheme="majorHAnsi"/>
          <w:b/>
          <w:bCs/>
          <w:szCs w:val="28"/>
        </w:rPr>
        <w:t xml:space="preserve"> </w:t>
      </w:r>
      <w:r w:rsidRPr="00D3737F">
        <w:rPr>
          <w:rFonts w:ascii="Nirmala UI" w:hAnsi="Nirmala UI" w:cs="Nirmala UI"/>
          <w:b/>
          <w:bCs/>
          <w:szCs w:val="28"/>
        </w:rPr>
        <w:t>அமைப்புகள்</w:t>
      </w:r>
      <w:r>
        <w:rPr>
          <w:rFonts w:asciiTheme="majorHAnsi" w:hAnsiTheme="majorHAnsi"/>
          <w:b/>
          <w:bCs/>
          <w:szCs w:val="28"/>
        </w:rPr>
        <w:t xml:space="preserve"> </w:t>
      </w:r>
      <w:r w:rsidRPr="00D3737F">
        <w:rPr>
          <w:rFonts w:ascii="Nirmala UI" w:hAnsi="Nirmala UI" w:cs="Nirmala UI"/>
          <w:b/>
          <w:bCs/>
          <w:szCs w:val="28"/>
        </w:rPr>
        <w:t>டெம்ப்ளேட்களில்</w:t>
      </w:r>
      <w:r w:rsidRPr="00D3737F">
        <w:rPr>
          <w:rFonts w:asciiTheme="majorHAnsi" w:hAnsiTheme="majorHAnsi"/>
          <w:b/>
          <w:bCs/>
          <w:szCs w:val="28"/>
        </w:rPr>
        <w:t xml:space="preserve"> </w:t>
      </w:r>
      <w:r w:rsidRPr="00D3737F">
        <w:rPr>
          <w:rFonts w:ascii="Nirmala UI" w:hAnsi="Nirmala UI" w:cs="Nirmala UI"/>
          <w:b/>
          <w:bCs/>
          <w:szCs w:val="28"/>
        </w:rPr>
        <w:t>தீங்கிழைக்கும்</w:t>
      </w:r>
      <w:r w:rsidRPr="00D3737F">
        <w:rPr>
          <w:rFonts w:asciiTheme="majorHAnsi" w:hAnsiTheme="majorHAnsi"/>
          <w:b/>
          <w:bCs/>
          <w:szCs w:val="28"/>
        </w:rPr>
        <w:t xml:space="preserve"> </w:t>
      </w:r>
      <w:r w:rsidRPr="00D3737F">
        <w:rPr>
          <w:rFonts w:ascii="Nirmala UI" w:hAnsi="Nirmala UI" w:cs="Nirmala UI"/>
          <w:b/>
          <w:bCs/>
          <w:szCs w:val="28"/>
        </w:rPr>
        <w:t>உள்ளமைவுகள்</w:t>
      </w:r>
      <w:r w:rsidRPr="00D3737F">
        <w:rPr>
          <w:rFonts w:asciiTheme="majorHAnsi" w:hAnsiTheme="majorHAnsi"/>
          <w:b/>
          <w:bCs/>
          <w:szCs w:val="28"/>
        </w:rPr>
        <w:t xml:space="preserve">, </w:t>
      </w:r>
      <w:r w:rsidRPr="00D3737F">
        <w:rPr>
          <w:rFonts w:ascii="Nirmala UI" w:hAnsi="Nirmala UI" w:cs="Nirmala UI"/>
          <w:b/>
          <w:bCs/>
          <w:szCs w:val="28"/>
        </w:rPr>
        <w:t>மறைக்கப்பட்ட</w:t>
      </w:r>
      <w:r w:rsidRPr="00D3737F">
        <w:rPr>
          <w:rFonts w:asciiTheme="majorHAnsi" w:hAnsiTheme="majorHAnsi"/>
          <w:b/>
          <w:bCs/>
          <w:szCs w:val="28"/>
        </w:rPr>
        <w:t xml:space="preserve"> </w:t>
      </w:r>
      <w:r w:rsidRPr="00D3737F">
        <w:rPr>
          <w:rFonts w:ascii="Nirmala UI" w:hAnsi="Nirmala UI" w:cs="Nirmala UI"/>
          <w:b/>
          <w:bCs/>
          <w:szCs w:val="28"/>
        </w:rPr>
        <w:t>ஸ்கிரிப்டுகள்</w:t>
      </w:r>
      <w:r w:rsidRPr="00D3737F">
        <w:rPr>
          <w:rFonts w:asciiTheme="majorHAnsi" w:hAnsiTheme="majorHAnsi"/>
          <w:b/>
          <w:bCs/>
          <w:szCs w:val="28"/>
        </w:rPr>
        <w:t xml:space="preserve"> </w:t>
      </w:r>
      <w:r w:rsidRPr="00D3737F">
        <w:rPr>
          <w:rFonts w:ascii="Nirmala UI" w:hAnsi="Nirmala UI" w:cs="Nirmala UI"/>
          <w:b/>
          <w:bCs/>
          <w:szCs w:val="28"/>
        </w:rPr>
        <w:t>அல்லது</w:t>
      </w:r>
      <w:r w:rsidRPr="00D3737F">
        <w:rPr>
          <w:rFonts w:asciiTheme="majorHAnsi" w:hAnsiTheme="majorHAnsi"/>
          <w:b/>
          <w:bCs/>
          <w:szCs w:val="28"/>
        </w:rPr>
        <w:t xml:space="preserve"> </w:t>
      </w:r>
      <w:r w:rsidRPr="00D3737F">
        <w:rPr>
          <w:rFonts w:ascii="Nirmala UI" w:hAnsi="Nirmala UI" w:cs="Nirmala UI"/>
          <w:b/>
          <w:bCs/>
          <w:szCs w:val="28"/>
        </w:rPr>
        <w:t>பாதுகாப்பற்ற</w:t>
      </w:r>
      <w:r w:rsidRPr="00D3737F">
        <w:rPr>
          <w:rFonts w:asciiTheme="majorHAnsi" w:hAnsiTheme="majorHAnsi"/>
          <w:b/>
          <w:bCs/>
          <w:szCs w:val="28"/>
        </w:rPr>
        <w:t xml:space="preserve"> </w:t>
      </w:r>
      <w:r w:rsidRPr="00D3737F">
        <w:rPr>
          <w:rFonts w:ascii="Nirmala UI" w:hAnsi="Nirmala UI" w:cs="Nirmala UI"/>
          <w:b/>
          <w:bCs/>
          <w:szCs w:val="28"/>
        </w:rPr>
        <w:t>அமைப்புகளை</w:t>
      </w:r>
      <w:r w:rsidRPr="00D3737F">
        <w:rPr>
          <w:rFonts w:asciiTheme="majorHAnsi" w:hAnsiTheme="majorHAnsi"/>
          <w:b/>
          <w:bCs/>
          <w:szCs w:val="28"/>
        </w:rPr>
        <w:t xml:space="preserve"> </w:t>
      </w:r>
      <w:r w:rsidRPr="00D3737F">
        <w:rPr>
          <w:rFonts w:ascii="Nirmala UI" w:hAnsi="Nirmala UI" w:cs="Nirmala UI"/>
          <w:b/>
          <w:bCs/>
          <w:szCs w:val="28"/>
        </w:rPr>
        <w:t>செலுத்தும்</w:t>
      </w:r>
      <w:r w:rsidRPr="00D3737F">
        <w:rPr>
          <w:rFonts w:asciiTheme="majorHAnsi" w:hAnsiTheme="majorHAnsi"/>
          <w:b/>
          <w:bCs/>
          <w:szCs w:val="28"/>
        </w:rPr>
        <w:t xml:space="preserve"> </w:t>
      </w:r>
      <w:r w:rsidRPr="00D3737F">
        <w:rPr>
          <w:rFonts w:ascii="Nirmala UI" w:hAnsi="Nirmala UI" w:cs="Nirmala UI"/>
          <w:b/>
          <w:bCs/>
          <w:szCs w:val="28"/>
        </w:rPr>
        <w:t>தாக்குபவர்களால்</w:t>
      </w:r>
      <w:r w:rsidRPr="00D3737F">
        <w:rPr>
          <w:rFonts w:asciiTheme="majorHAnsi" w:hAnsiTheme="majorHAnsi"/>
          <w:b/>
          <w:bCs/>
          <w:szCs w:val="28"/>
        </w:rPr>
        <w:t xml:space="preserve"> </w:t>
      </w:r>
      <w:r w:rsidRPr="00D3737F">
        <w:rPr>
          <w:rFonts w:ascii="Nirmala UI" w:hAnsi="Nirmala UI" w:cs="Nirmala UI"/>
          <w:b/>
          <w:bCs/>
          <w:szCs w:val="28"/>
        </w:rPr>
        <w:t>அதிகளவில்</w:t>
      </w:r>
      <w:r w:rsidRPr="00D3737F">
        <w:rPr>
          <w:rFonts w:asciiTheme="majorHAnsi" w:hAnsiTheme="majorHAnsi"/>
          <w:b/>
          <w:bCs/>
          <w:szCs w:val="28"/>
        </w:rPr>
        <w:t xml:space="preserve"> </w:t>
      </w:r>
      <w:r w:rsidRPr="00D3737F">
        <w:rPr>
          <w:rFonts w:ascii="Nirmala UI" w:hAnsi="Nirmala UI" w:cs="Nirmala UI"/>
          <w:b/>
          <w:bCs/>
          <w:szCs w:val="28"/>
        </w:rPr>
        <w:t>குறிவைக்கப்படுகின்றன</w:t>
      </w:r>
      <w:r w:rsidRPr="00D3737F">
        <w:rPr>
          <w:rFonts w:asciiTheme="majorHAnsi" w:hAnsiTheme="majorHAnsi"/>
          <w:b/>
          <w:bCs/>
          <w:szCs w:val="28"/>
        </w:rPr>
        <w:t xml:space="preserve">, </w:t>
      </w:r>
      <w:r w:rsidRPr="00D3737F">
        <w:rPr>
          <w:rFonts w:ascii="Nirmala UI" w:hAnsi="Nirmala UI" w:cs="Nirmala UI"/>
          <w:b/>
          <w:bCs/>
          <w:szCs w:val="28"/>
        </w:rPr>
        <w:t>இது</w:t>
      </w:r>
      <w:r w:rsidRPr="00D3737F">
        <w:rPr>
          <w:rFonts w:asciiTheme="majorHAnsi" w:hAnsiTheme="majorHAnsi"/>
          <w:b/>
          <w:bCs/>
          <w:szCs w:val="28"/>
        </w:rPr>
        <w:t xml:space="preserve"> </w:t>
      </w:r>
      <w:r w:rsidRPr="00D3737F">
        <w:rPr>
          <w:rFonts w:ascii="Nirmala UI" w:hAnsi="Nirmala UI" w:cs="Nirmala UI"/>
          <w:b/>
          <w:bCs/>
          <w:szCs w:val="28"/>
        </w:rPr>
        <w:t>கடுமையான</w:t>
      </w:r>
      <w:r w:rsidRPr="00D3737F">
        <w:rPr>
          <w:rFonts w:asciiTheme="majorHAnsi" w:hAnsiTheme="majorHAnsi"/>
          <w:b/>
          <w:bCs/>
          <w:szCs w:val="28"/>
        </w:rPr>
        <w:t xml:space="preserve"> </w:t>
      </w:r>
      <w:r w:rsidRPr="00D3737F">
        <w:rPr>
          <w:rFonts w:ascii="Nirmala UI" w:hAnsi="Nirmala UI" w:cs="Nirmala UI"/>
          <w:b/>
          <w:bCs/>
          <w:szCs w:val="28"/>
        </w:rPr>
        <w:t>பாதிப்புகள்</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தரவு</w:t>
      </w:r>
      <w:r w:rsidRPr="00D3737F">
        <w:rPr>
          <w:rFonts w:asciiTheme="majorHAnsi" w:hAnsiTheme="majorHAnsi"/>
          <w:b/>
          <w:bCs/>
          <w:szCs w:val="28"/>
        </w:rPr>
        <w:t xml:space="preserve"> </w:t>
      </w:r>
      <w:r w:rsidRPr="00D3737F">
        <w:rPr>
          <w:rFonts w:ascii="Nirmala UI" w:hAnsi="Nirmala UI" w:cs="Nirmala UI"/>
          <w:b/>
          <w:bCs/>
          <w:szCs w:val="28"/>
        </w:rPr>
        <w:t>மீறல்களுக்கு</w:t>
      </w:r>
      <w:r w:rsidRPr="00D3737F">
        <w:rPr>
          <w:rFonts w:asciiTheme="majorHAnsi" w:hAnsiTheme="majorHAnsi"/>
          <w:b/>
          <w:bCs/>
          <w:szCs w:val="28"/>
        </w:rPr>
        <w:t xml:space="preserve"> </w:t>
      </w:r>
      <w:r w:rsidRPr="00D3737F">
        <w:rPr>
          <w:rFonts w:ascii="Nirmala UI" w:hAnsi="Nirmala UI" w:cs="Nirmala UI"/>
          <w:b/>
          <w:bCs/>
          <w:szCs w:val="28"/>
        </w:rPr>
        <w:t>வழிவகுக்கிறது</w:t>
      </w:r>
      <w:r w:rsidRPr="00D3737F">
        <w:rPr>
          <w:rFonts w:asciiTheme="majorHAnsi" w:hAnsiTheme="majorHAnsi"/>
          <w:b/>
          <w:bCs/>
          <w:szCs w:val="28"/>
        </w:rPr>
        <w:t xml:space="preserve">. </w:t>
      </w:r>
      <w:r w:rsidRPr="00D3737F">
        <w:rPr>
          <w:rFonts w:ascii="Nirmala UI" w:hAnsi="Nirmala UI" w:cs="Nirmala UI"/>
          <w:b/>
          <w:bCs/>
          <w:szCs w:val="28"/>
        </w:rPr>
        <w:t>இந்த</w:t>
      </w:r>
      <w:r w:rsidRPr="00D3737F">
        <w:rPr>
          <w:rFonts w:asciiTheme="majorHAnsi" w:hAnsiTheme="majorHAnsi"/>
          <w:b/>
          <w:bCs/>
          <w:szCs w:val="28"/>
        </w:rPr>
        <w:t xml:space="preserve"> </w:t>
      </w:r>
      <w:r w:rsidRPr="00D3737F">
        <w:rPr>
          <w:rFonts w:ascii="Nirmala UI" w:hAnsi="Nirmala UI" w:cs="Nirmala UI"/>
          <w:b/>
          <w:bCs/>
          <w:szCs w:val="28"/>
        </w:rPr>
        <w:t>சவாலை</w:t>
      </w:r>
      <w:r w:rsidRPr="00D3737F">
        <w:rPr>
          <w:rFonts w:asciiTheme="majorHAnsi" w:hAnsiTheme="majorHAnsi"/>
          <w:b/>
          <w:bCs/>
          <w:szCs w:val="28"/>
        </w:rPr>
        <w:t xml:space="preserve"> </w:t>
      </w:r>
      <w:r w:rsidRPr="00D3737F">
        <w:rPr>
          <w:rFonts w:ascii="Nirmala UI" w:hAnsi="Nirmala UI" w:cs="Nirmala UI"/>
          <w:b/>
          <w:bCs/>
          <w:szCs w:val="28"/>
        </w:rPr>
        <w:t>எதிர்கொள்ள</w:t>
      </w:r>
      <w:r w:rsidRPr="00D3737F">
        <w:rPr>
          <w:rFonts w:asciiTheme="majorHAnsi" w:hAnsiTheme="majorHAnsi"/>
          <w:b/>
          <w:bCs/>
          <w:szCs w:val="28"/>
        </w:rPr>
        <w:t xml:space="preserve">, CodeGuard </w:t>
      </w:r>
      <w:r w:rsidRPr="00D3737F">
        <w:rPr>
          <w:rFonts w:ascii="Nirmala UI" w:hAnsi="Nirmala UI" w:cs="Nirmala UI"/>
          <w:b/>
          <w:bCs/>
          <w:szCs w:val="28"/>
        </w:rPr>
        <w:t>ஸ்கிரிப்ட்களுக்குள்</w:t>
      </w:r>
      <w:r w:rsidRPr="00D3737F">
        <w:rPr>
          <w:rFonts w:asciiTheme="majorHAnsi" w:hAnsiTheme="majorHAnsi"/>
          <w:b/>
          <w:bCs/>
          <w:szCs w:val="28"/>
        </w:rPr>
        <w:t xml:space="preserve"> </w:t>
      </w:r>
      <w:r w:rsidRPr="00D3737F">
        <w:rPr>
          <w:rFonts w:ascii="Nirmala UI" w:hAnsi="Nirmala UI" w:cs="Nirmala UI"/>
          <w:b/>
          <w:bCs/>
          <w:szCs w:val="28"/>
        </w:rPr>
        <w:t>உள்ள</w:t>
      </w:r>
      <w:r w:rsidRPr="00D3737F">
        <w:rPr>
          <w:rFonts w:asciiTheme="majorHAnsi" w:hAnsiTheme="majorHAnsi"/>
          <w:b/>
          <w:bCs/>
          <w:szCs w:val="28"/>
        </w:rPr>
        <w:t xml:space="preserve"> </w:t>
      </w:r>
      <w:r w:rsidRPr="00D3737F">
        <w:rPr>
          <w:rFonts w:ascii="Nirmala UI" w:hAnsi="Nirmala UI" w:cs="Nirmala UI"/>
          <w:b/>
          <w:bCs/>
          <w:szCs w:val="28"/>
        </w:rPr>
        <w:t>முரண்பாடான</w:t>
      </w:r>
      <w:r w:rsidRPr="00D3737F">
        <w:rPr>
          <w:rFonts w:asciiTheme="majorHAnsi" w:hAnsiTheme="majorHAnsi"/>
          <w:b/>
          <w:bCs/>
          <w:szCs w:val="28"/>
        </w:rPr>
        <w:t xml:space="preserve"> </w:t>
      </w:r>
      <w:r w:rsidRPr="00D3737F">
        <w:rPr>
          <w:rFonts w:ascii="Nirmala UI" w:hAnsi="Nirmala UI" w:cs="Nirmala UI"/>
          <w:b/>
          <w:bCs/>
          <w:szCs w:val="28"/>
        </w:rPr>
        <w:t>அல்லது</w:t>
      </w:r>
      <w:r w:rsidRPr="00D3737F">
        <w:rPr>
          <w:rFonts w:asciiTheme="majorHAnsi" w:hAnsiTheme="majorHAnsi"/>
          <w:b/>
          <w:bCs/>
          <w:szCs w:val="28"/>
        </w:rPr>
        <w:t xml:space="preserve"> </w:t>
      </w:r>
      <w:r w:rsidRPr="00D3737F">
        <w:rPr>
          <w:rFonts w:ascii="Nirmala UI" w:hAnsi="Nirmala UI" w:cs="Nirmala UI"/>
          <w:b/>
          <w:bCs/>
          <w:szCs w:val="28"/>
        </w:rPr>
        <w:t>தீங்கு</w:t>
      </w:r>
      <w:r w:rsidRPr="00D3737F">
        <w:rPr>
          <w:rFonts w:asciiTheme="majorHAnsi" w:hAnsiTheme="majorHAnsi"/>
          <w:b/>
          <w:bCs/>
          <w:szCs w:val="28"/>
        </w:rPr>
        <w:t xml:space="preserve"> </w:t>
      </w:r>
      <w:r w:rsidRPr="00D3737F">
        <w:rPr>
          <w:rFonts w:ascii="Nirmala UI" w:hAnsi="Nirmala UI" w:cs="Nirmala UI"/>
          <w:b/>
          <w:bCs/>
          <w:szCs w:val="28"/>
        </w:rPr>
        <w:t>விளைவிக்கும்</w:t>
      </w:r>
      <w:r w:rsidRPr="00D3737F">
        <w:rPr>
          <w:rFonts w:asciiTheme="majorHAnsi" w:hAnsiTheme="majorHAnsi"/>
          <w:b/>
          <w:bCs/>
          <w:szCs w:val="28"/>
        </w:rPr>
        <w:t xml:space="preserve"> </w:t>
      </w:r>
      <w:r w:rsidRPr="00D3737F">
        <w:rPr>
          <w:rFonts w:ascii="Nirmala UI" w:hAnsi="Nirmala UI" w:cs="Nirmala UI"/>
          <w:b/>
          <w:bCs/>
          <w:szCs w:val="28"/>
        </w:rPr>
        <w:t>வடிவங்களை</w:t>
      </w:r>
      <w:r w:rsidRPr="00D3737F">
        <w:rPr>
          <w:rFonts w:asciiTheme="majorHAnsi" w:hAnsiTheme="majorHAnsi"/>
          <w:b/>
          <w:bCs/>
          <w:szCs w:val="28"/>
        </w:rPr>
        <w:t xml:space="preserve"> </w:t>
      </w:r>
      <w:r w:rsidRPr="00D3737F">
        <w:rPr>
          <w:rFonts w:ascii="Nirmala UI" w:hAnsi="Nirmala UI" w:cs="Nirmala UI"/>
          <w:b/>
          <w:bCs/>
          <w:szCs w:val="28"/>
        </w:rPr>
        <w:t>தானாகவே</w:t>
      </w:r>
      <w:r w:rsidRPr="00D3737F">
        <w:rPr>
          <w:rFonts w:asciiTheme="majorHAnsi" w:hAnsiTheme="majorHAnsi"/>
          <w:b/>
          <w:bCs/>
          <w:szCs w:val="28"/>
        </w:rPr>
        <w:t xml:space="preserve"> </w:t>
      </w:r>
      <w:r w:rsidRPr="00D3737F">
        <w:rPr>
          <w:rFonts w:ascii="Nirmala UI" w:hAnsi="Nirmala UI" w:cs="Nirmala UI"/>
          <w:b/>
          <w:bCs/>
          <w:szCs w:val="28"/>
        </w:rPr>
        <w:t>கண்டறிய</w:t>
      </w:r>
      <w:r w:rsidRPr="00D3737F">
        <w:rPr>
          <w:rFonts w:asciiTheme="majorHAnsi" w:hAnsiTheme="majorHAnsi"/>
          <w:b/>
          <w:bCs/>
          <w:szCs w:val="28"/>
        </w:rPr>
        <w:t xml:space="preserve"> </w:t>
      </w:r>
      <w:r w:rsidRPr="00D3737F">
        <w:rPr>
          <w:rFonts w:ascii="Nirmala UI" w:hAnsi="Nirmala UI" w:cs="Nirmala UI"/>
          <w:b/>
          <w:bCs/>
          <w:szCs w:val="28"/>
        </w:rPr>
        <w:t>மேம்பட்ட</w:t>
      </w:r>
      <w:r w:rsidRPr="00D3737F">
        <w:rPr>
          <w:rFonts w:asciiTheme="majorHAnsi" w:hAnsiTheme="majorHAnsi"/>
          <w:b/>
          <w:bCs/>
          <w:szCs w:val="28"/>
        </w:rPr>
        <w:t xml:space="preserve"> </w:t>
      </w:r>
      <w:r w:rsidRPr="00D3737F">
        <w:rPr>
          <w:rFonts w:ascii="Nirmala UI" w:hAnsi="Nirmala UI" w:cs="Nirmala UI"/>
          <w:b/>
          <w:bCs/>
          <w:szCs w:val="28"/>
        </w:rPr>
        <w:t>இயந்திர</w:t>
      </w:r>
      <w:r w:rsidRPr="00D3737F">
        <w:rPr>
          <w:rFonts w:asciiTheme="majorHAnsi" w:hAnsiTheme="majorHAnsi"/>
          <w:b/>
          <w:bCs/>
          <w:szCs w:val="28"/>
        </w:rPr>
        <w:t xml:space="preserve"> </w:t>
      </w:r>
      <w:r w:rsidRPr="00D3737F">
        <w:rPr>
          <w:rFonts w:ascii="Nirmala UI" w:hAnsi="Nirmala UI" w:cs="Nirmala UI"/>
          <w:b/>
          <w:bCs/>
          <w:szCs w:val="28"/>
        </w:rPr>
        <w:t>கற்றல்</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இயற்கை</w:t>
      </w:r>
      <w:r w:rsidRPr="00D3737F">
        <w:rPr>
          <w:rFonts w:asciiTheme="majorHAnsi" w:hAnsiTheme="majorHAnsi"/>
          <w:b/>
          <w:bCs/>
          <w:szCs w:val="28"/>
        </w:rPr>
        <w:t xml:space="preserve"> </w:t>
      </w:r>
      <w:r w:rsidRPr="00D3737F">
        <w:rPr>
          <w:rFonts w:ascii="Nirmala UI" w:hAnsi="Nirmala UI" w:cs="Nirmala UI"/>
          <w:b/>
          <w:bCs/>
          <w:szCs w:val="28"/>
        </w:rPr>
        <w:t>மொழி</w:t>
      </w:r>
      <w:r w:rsidRPr="00D3737F">
        <w:rPr>
          <w:rFonts w:asciiTheme="majorHAnsi" w:hAnsiTheme="majorHAnsi"/>
          <w:b/>
          <w:bCs/>
          <w:szCs w:val="28"/>
        </w:rPr>
        <w:t xml:space="preserve"> </w:t>
      </w:r>
      <w:r w:rsidRPr="00D3737F">
        <w:rPr>
          <w:rFonts w:ascii="Nirmala UI" w:hAnsi="Nirmala UI" w:cs="Nirmala UI"/>
          <w:b/>
          <w:bCs/>
          <w:szCs w:val="28"/>
        </w:rPr>
        <w:t>செயலாக்கம்</w:t>
      </w:r>
      <w:r w:rsidRPr="00D3737F">
        <w:rPr>
          <w:rFonts w:asciiTheme="majorHAnsi" w:hAnsiTheme="majorHAnsi"/>
          <w:b/>
          <w:bCs/>
          <w:szCs w:val="28"/>
        </w:rPr>
        <w:t xml:space="preserve"> </w:t>
      </w:r>
      <w:r w:rsidRPr="00D3737F">
        <w:rPr>
          <w:rFonts w:ascii="Nirmala UI" w:hAnsi="Nirmala UI" w:cs="Nirmala UI"/>
          <w:b/>
          <w:bCs/>
          <w:szCs w:val="28"/>
        </w:rPr>
        <w:t>நுட்பங்களைப்</w:t>
      </w:r>
      <w:r w:rsidRPr="00D3737F">
        <w:rPr>
          <w:rFonts w:asciiTheme="majorHAnsi" w:hAnsiTheme="majorHAnsi"/>
          <w:b/>
          <w:bCs/>
          <w:szCs w:val="28"/>
        </w:rPr>
        <w:t xml:space="preserve"> </w:t>
      </w:r>
      <w:r w:rsidRPr="00D3737F">
        <w:rPr>
          <w:rFonts w:ascii="Nirmala UI" w:hAnsi="Nirmala UI" w:cs="Nirmala UI"/>
          <w:b/>
          <w:bCs/>
          <w:szCs w:val="28"/>
        </w:rPr>
        <w:t>பயன்படுத்துகிறது</w:t>
      </w:r>
      <w:r w:rsidRPr="00D3737F">
        <w:rPr>
          <w:rFonts w:asciiTheme="majorHAnsi" w:hAnsiTheme="majorHAnsi"/>
          <w:b/>
          <w:bCs/>
          <w:szCs w:val="28"/>
        </w:rPr>
        <w:t xml:space="preserve">. </w:t>
      </w:r>
      <w:r w:rsidRPr="00D3737F">
        <w:rPr>
          <w:rFonts w:ascii="Nirmala UI" w:hAnsi="Nirmala UI" w:cs="Nirmala UI"/>
          <w:b/>
          <w:bCs/>
          <w:szCs w:val="28"/>
        </w:rPr>
        <w:t>இந்த</w:t>
      </w:r>
      <w:r w:rsidRPr="00D3737F">
        <w:rPr>
          <w:rFonts w:asciiTheme="majorHAnsi" w:hAnsiTheme="majorHAnsi"/>
          <w:b/>
          <w:bCs/>
          <w:szCs w:val="28"/>
        </w:rPr>
        <w:t xml:space="preserve"> </w:t>
      </w:r>
      <w:r w:rsidRPr="00D3737F">
        <w:rPr>
          <w:rFonts w:ascii="Nirmala UI" w:hAnsi="Nirmala UI" w:cs="Nirmala UI"/>
          <w:b/>
          <w:bCs/>
          <w:szCs w:val="28"/>
        </w:rPr>
        <w:t>மாதிரி</w:t>
      </w:r>
      <w:r w:rsidRPr="00D3737F">
        <w:rPr>
          <w:rFonts w:asciiTheme="majorHAnsi" w:hAnsiTheme="majorHAnsi"/>
          <w:b/>
          <w:bCs/>
          <w:szCs w:val="28"/>
        </w:rPr>
        <w:t xml:space="preserve"> </w:t>
      </w:r>
      <w:r w:rsidRPr="00D3737F">
        <w:rPr>
          <w:rFonts w:ascii="Nirmala UI" w:hAnsi="Nirmala UI" w:cs="Nirmala UI"/>
          <w:b/>
          <w:bCs/>
          <w:szCs w:val="28"/>
        </w:rPr>
        <w:t>தொடரியல்</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சொற்பொருள்</w:t>
      </w:r>
      <w:r w:rsidRPr="00D3737F">
        <w:rPr>
          <w:rFonts w:asciiTheme="majorHAnsi" w:hAnsiTheme="majorHAnsi"/>
          <w:b/>
          <w:bCs/>
          <w:szCs w:val="28"/>
        </w:rPr>
        <w:t xml:space="preserve"> </w:t>
      </w:r>
      <w:r w:rsidRPr="00D3737F">
        <w:rPr>
          <w:rFonts w:ascii="Nirmala UI" w:hAnsi="Nirmala UI" w:cs="Nirmala UI"/>
          <w:b/>
          <w:bCs/>
          <w:szCs w:val="28"/>
        </w:rPr>
        <w:t>குறியீடு</w:t>
      </w:r>
      <w:r w:rsidRPr="00D3737F">
        <w:rPr>
          <w:rFonts w:asciiTheme="majorHAnsi" w:hAnsiTheme="majorHAnsi"/>
          <w:b/>
          <w:bCs/>
          <w:szCs w:val="28"/>
        </w:rPr>
        <w:t xml:space="preserve"> </w:t>
      </w:r>
      <w:r w:rsidRPr="00D3737F">
        <w:rPr>
          <w:rFonts w:ascii="Nirmala UI" w:hAnsi="Nirmala UI" w:cs="Nirmala UI"/>
          <w:b/>
          <w:bCs/>
          <w:szCs w:val="28"/>
        </w:rPr>
        <w:t>அம்சங்களிலிருந்து</w:t>
      </w:r>
      <w:r w:rsidRPr="00D3737F">
        <w:rPr>
          <w:rFonts w:asciiTheme="majorHAnsi" w:hAnsiTheme="majorHAnsi"/>
          <w:b/>
          <w:bCs/>
          <w:szCs w:val="28"/>
        </w:rPr>
        <w:t xml:space="preserve"> </w:t>
      </w:r>
      <w:r w:rsidRPr="00D3737F">
        <w:rPr>
          <w:rFonts w:ascii="Nirmala UI" w:hAnsi="Nirmala UI" w:cs="Nirmala UI"/>
          <w:b/>
          <w:bCs/>
          <w:szCs w:val="28"/>
        </w:rPr>
        <w:t>கற்றுக்கொள்கிறது</w:t>
      </w:r>
      <w:r w:rsidRPr="00D3737F">
        <w:rPr>
          <w:rFonts w:asciiTheme="majorHAnsi" w:hAnsiTheme="majorHAnsi"/>
          <w:b/>
          <w:bCs/>
          <w:szCs w:val="28"/>
        </w:rPr>
        <w:t xml:space="preserve">, </w:t>
      </w:r>
      <w:r w:rsidRPr="00D3737F">
        <w:rPr>
          <w:rFonts w:ascii="Nirmala UI" w:hAnsi="Nirmala UI" w:cs="Nirmala UI"/>
          <w:b/>
          <w:bCs/>
          <w:szCs w:val="28"/>
        </w:rPr>
        <w:t>பாரம்பரிய</w:t>
      </w:r>
      <w:r w:rsidRPr="00D3737F">
        <w:rPr>
          <w:rFonts w:asciiTheme="majorHAnsi" w:hAnsiTheme="majorHAnsi"/>
          <w:b/>
          <w:bCs/>
          <w:szCs w:val="28"/>
        </w:rPr>
        <w:t xml:space="preserve"> </w:t>
      </w:r>
      <w:r w:rsidRPr="00D3737F">
        <w:rPr>
          <w:rFonts w:ascii="Nirmala UI" w:hAnsi="Nirmala UI" w:cs="Nirmala UI"/>
          <w:b/>
          <w:bCs/>
          <w:szCs w:val="28"/>
        </w:rPr>
        <w:t>விதி</w:t>
      </w:r>
      <w:r w:rsidRPr="00D3737F">
        <w:rPr>
          <w:rFonts w:asciiTheme="majorHAnsi" w:hAnsiTheme="majorHAnsi"/>
          <w:b/>
          <w:bCs/>
          <w:szCs w:val="28"/>
        </w:rPr>
        <w:t xml:space="preserve"> </w:t>
      </w:r>
      <w:r w:rsidRPr="00D3737F">
        <w:rPr>
          <w:rFonts w:ascii="Nirmala UI" w:hAnsi="Nirmala UI" w:cs="Nirmala UI"/>
          <w:b/>
          <w:bCs/>
          <w:szCs w:val="28"/>
        </w:rPr>
        <w:t>அடிப்படையிலான</w:t>
      </w:r>
      <w:r w:rsidRPr="00D3737F">
        <w:rPr>
          <w:rFonts w:asciiTheme="majorHAnsi" w:hAnsiTheme="majorHAnsi"/>
          <w:b/>
          <w:bCs/>
          <w:szCs w:val="28"/>
        </w:rPr>
        <w:t xml:space="preserve"> </w:t>
      </w:r>
      <w:r w:rsidRPr="00D3737F">
        <w:rPr>
          <w:rFonts w:ascii="Nirmala UI" w:hAnsi="Nirmala UI" w:cs="Nirmala UI"/>
          <w:b/>
          <w:bCs/>
          <w:szCs w:val="28"/>
        </w:rPr>
        <w:t>ஸ்கேனர்களால்</w:t>
      </w:r>
      <w:r w:rsidRPr="00D3737F">
        <w:rPr>
          <w:rFonts w:asciiTheme="majorHAnsi" w:hAnsiTheme="majorHAnsi"/>
          <w:b/>
          <w:bCs/>
          <w:szCs w:val="28"/>
        </w:rPr>
        <w:t xml:space="preserve"> </w:t>
      </w:r>
      <w:r w:rsidRPr="00D3737F">
        <w:rPr>
          <w:rFonts w:ascii="Nirmala UI" w:hAnsi="Nirmala UI" w:cs="Nirmala UI"/>
          <w:b/>
          <w:bCs/>
          <w:szCs w:val="28"/>
        </w:rPr>
        <w:t>பிடிக்கப்படாத</w:t>
      </w:r>
      <w:r w:rsidRPr="00D3737F">
        <w:rPr>
          <w:rFonts w:asciiTheme="majorHAnsi" w:hAnsiTheme="majorHAnsi"/>
          <w:b/>
          <w:bCs/>
          <w:szCs w:val="28"/>
        </w:rPr>
        <w:t xml:space="preserve"> </w:t>
      </w:r>
      <w:r w:rsidRPr="00D3737F">
        <w:rPr>
          <w:rFonts w:ascii="Nirmala UI" w:hAnsi="Nirmala UI" w:cs="Nirmala UI"/>
          <w:b/>
          <w:bCs/>
          <w:szCs w:val="28"/>
        </w:rPr>
        <w:t>ஆபத்தான</w:t>
      </w:r>
      <w:r w:rsidRPr="00D3737F">
        <w:rPr>
          <w:rFonts w:asciiTheme="majorHAnsi" w:hAnsiTheme="majorHAnsi"/>
          <w:b/>
          <w:bCs/>
          <w:szCs w:val="28"/>
        </w:rPr>
        <w:t xml:space="preserve"> </w:t>
      </w:r>
      <w:r w:rsidRPr="00D3737F">
        <w:rPr>
          <w:rFonts w:ascii="Nirmala UI" w:hAnsi="Nirmala UI" w:cs="Nirmala UI"/>
          <w:b/>
          <w:bCs/>
          <w:szCs w:val="28"/>
        </w:rPr>
        <w:t>உள்ளமைவு</w:t>
      </w:r>
      <w:r w:rsidRPr="00D3737F">
        <w:rPr>
          <w:rFonts w:asciiTheme="majorHAnsi" w:hAnsiTheme="majorHAnsi"/>
          <w:b/>
          <w:bCs/>
          <w:szCs w:val="28"/>
        </w:rPr>
        <w:t xml:space="preserve"> </w:t>
      </w:r>
      <w:r w:rsidRPr="00D3737F">
        <w:rPr>
          <w:rFonts w:ascii="Nirmala UI" w:hAnsi="Nirmala UI" w:cs="Nirmala UI"/>
          <w:b/>
          <w:bCs/>
          <w:szCs w:val="28"/>
        </w:rPr>
        <w:t>நடத்தைகளை</w:t>
      </w:r>
      <w:r w:rsidRPr="00D3737F">
        <w:rPr>
          <w:rFonts w:asciiTheme="majorHAnsi" w:hAnsiTheme="majorHAnsi"/>
          <w:b/>
          <w:bCs/>
          <w:szCs w:val="28"/>
        </w:rPr>
        <w:t xml:space="preserve"> </w:t>
      </w:r>
      <w:r w:rsidRPr="00D3737F">
        <w:rPr>
          <w:rFonts w:ascii="Nirmala UI" w:hAnsi="Nirmala UI" w:cs="Nirmala UI"/>
          <w:b/>
          <w:bCs/>
          <w:szCs w:val="28"/>
        </w:rPr>
        <w:t>அடையாளம்</w:t>
      </w:r>
      <w:r w:rsidRPr="00D3737F">
        <w:rPr>
          <w:rFonts w:asciiTheme="majorHAnsi" w:hAnsiTheme="majorHAnsi"/>
          <w:b/>
          <w:bCs/>
          <w:szCs w:val="28"/>
        </w:rPr>
        <w:t xml:space="preserve"> </w:t>
      </w:r>
      <w:r w:rsidRPr="00D3737F">
        <w:rPr>
          <w:rFonts w:ascii="Nirmala UI" w:hAnsi="Nirmala UI" w:cs="Nirmala UI"/>
          <w:b/>
          <w:bCs/>
          <w:szCs w:val="28"/>
        </w:rPr>
        <w:t>காட்டுகிறது</w:t>
      </w:r>
      <w:r w:rsidRPr="00D3737F">
        <w:rPr>
          <w:rFonts w:asciiTheme="majorHAnsi" w:hAnsiTheme="majorHAnsi"/>
          <w:b/>
          <w:bCs/>
          <w:szCs w:val="28"/>
        </w:rPr>
        <w:t xml:space="preserve">. </w:t>
      </w:r>
      <w:r w:rsidRPr="00D3737F">
        <w:rPr>
          <w:rFonts w:ascii="Nirmala UI" w:hAnsi="Nirmala UI" w:cs="Nirmala UI"/>
          <w:b/>
          <w:bCs/>
          <w:szCs w:val="28"/>
        </w:rPr>
        <w:t>தகவமைப்பு</w:t>
      </w:r>
      <w:r>
        <w:rPr>
          <w:rFonts w:asciiTheme="majorHAnsi" w:hAnsiTheme="majorHAnsi"/>
          <w:b/>
          <w:bCs/>
          <w:szCs w:val="28"/>
        </w:rPr>
        <w:t xml:space="preserve"> </w:t>
      </w:r>
      <w:r w:rsidRPr="00D3737F">
        <w:rPr>
          <w:rFonts w:ascii="Nirmala UI" w:hAnsi="Nirmala UI" w:cs="Nirmala UI"/>
          <w:b/>
          <w:bCs/>
          <w:szCs w:val="28"/>
        </w:rPr>
        <w:t>அடிப்படையிலான</w:t>
      </w:r>
      <w:r w:rsidRPr="00D3737F">
        <w:rPr>
          <w:rFonts w:asciiTheme="majorHAnsi" w:hAnsiTheme="majorHAnsi"/>
          <w:b/>
          <w:bCs/>
          <w:szCs w:val="28"/>
        </w:rPr>
        <w:t xml:space="preserve"> </w:t>
      </w:r>
      <w:r w:rsidRPr="00D3737F">
        <w:rPr>
          <w:rFonts w:ascii="Nirmala UI" w:hAnsi="Nirmala UI" w:cs="Nirmala UI"/>
          <w:b/>
          <w:bCs/>
          <w:szCs w:val="28"/>
        </w:rPr>
        <w:t>ஒழுங்கின்மை</w:t>
      </w:r>
      <w:r w:rsidRPr="00D3737F">
        <w:rPr>
          <w:rFonts w:asciiTheme="majorHAnsi" w:hAnsiTheme="majorHAnsi"/>
          <w:b/>
          <w:bCs/>
          <w:szCs w:val="28"/>
        </w:rPr>
        <w:t xml:space="preserve"> </w:t>
      </w:r>
      <w:r w:rsidRPr="00D3737F">
        <w:rPr>
          <w:rFonts w:ascii="Nirmala UI" w:hAnsi="Nirmala UI" w:cs="Nirmala UI"/>
          <w:b/>
          <w:bCs/>
          <w:szCs w:val="28"/>
        </w:rPr>
        <w:t>கண்டறிதலுடன்</w:t>
      </w:r>
      <w:r w:rsidRPr="00D3737F">
        <w:rPr>
          <w:rFonts w:asciiTheme="majorHAnsi" w:hAnsiTheme="majorHAnsi"/>
          <w:b/>
          <w:bCs/>
          <w:szCs w:val="28"/>
        </w:rPr>
        <w:t xml:space="preserve"> </w:t>
      </w:r>
      <w:r w:rsidRPr="00D3737F">
        <w:rPr>
          <w:rFonts w:ascii="Nirmala UI" w:hAnsi="Nirmala UI" w:cs="Nirmala UI"/>
          <w:b/>
          <w:bCs/>
          <w:szCs w:val="28"/>
        </w:rPr>
        <w:t>நிலையான</w:t>
      </w:r>
      <w:r w:rsidRPr="00D3737F">
        <w:rPr>
          <w:rFonts w:asciiTheme="majorHAnsi" w:hAnsiTheme="majorHAnsi"/>
          <w:b/>
          <w:bCs/>
          <w:szCs w:val="28"/>
        </w:rPr>
        <w:t xml:space="preserve"> </w:t>
      </w:r>
      <w:r w:rsidRPr="00D3737F">
        <w:rPr>
          <w:rFonts w:ascii="Nirmala UI" w:hAnsi="Nirmala UI" w:cs="Nirmala UI"/>
          <w:b/>
          <w:bCs/>
          <w:szCs w:val="28"/>
        </w:rPr>
        <w:t>குறியீடு</w:t>
      </w:r>
      <w:r w:rsidRPr="00D3737F">
        <w:rPr>
          <w:rFonts w:asciiTheme="majorHAnsi" w:hAnsiTheme="majorHAnsi"/>
          <w:b/>
          <w:bCs/>
          <w:szCs w:val="28"/>
        </w:rPr>
        <w:t xml:space="preserve"> </w:t>
      </w:r>
      <w:r w:rsidRPr="00D3737F">
        <w:rPr>
          <w:rFonts w:ascii="Nirmala UI" w:hAnsi="Nirmala UI" w:cs="Nirmala UI"/>
          <w:b/>
          <w:bCs/>
          <w:szCs w:val="28"/>
        </w:rPr>
        <w:t>பகுப்பாய்வை</w:t>
      </w:r>
      <w:r w:rsidRPr="00D3737F">
        <w:rPr>
          <w:rFonts w:asciiTheme="majorHAnsi" w:hAnsiTheme="majorHAnsi"/>
          <w:b/>
          <w:bCs/>
          <w:szCs w:val="28"/>
        </w:rPr>
        <w:t xml:space="preserve"> </w:t>
      </w:r>
      <w:r w:rsidRPr="00D3737F">
        <w:rPr>
          <w:rFonts w:ascii="Nirmala UI" w:hAnsi="Nirmala UI" w:cs="Nirmala UI"/>
          <w:b/>
          <w:bCs/>
          <w:szCs w:val="28"/>
        </w:rPr>
        <w:t>இணைப்பதன்</w:t>
      </w:r>
      <w:r w:rsidRPr="00D3737F">
        <w:rPr>
          <w:rFonts w:asciiTheme="majorHAnsi" w:hAnsiTheme="majorHAnsi"/>
          <w:b/>
          <w:bCs/>
          <w:szCs w:val="28"/>
        </w:rPr>
        <w:t xml:space="preserve"> </w:t>
      </w:r>
      <w:r w:rsidRPr="00D3737F">
        <w:rPr>
          <w:rFonts w:ascii="Nirmala UI" w:hAnsi="Nirmala UI" w:cs="Nirmala UI"/>
          <w:b/>
          <w:bCs/>
          <w:szCs w:val="28"/>
        </w:rPr>
        <w:t>மூலம்</w:t>
      </w:r>
      <w:r w:rsidRPr="00D3737F">
        <w:rPr>
          <w:rFonts w:asciiTheme="majorHAnsi" w:hAnsiTheme="majorHAnsi"/>
          <w:b/>
          <w:bCs/>
          <w:szCs w:val="28"/>
        </w:rPr>
        <w:t xml:space="preserve">, </w:t>
      </w:r>
      <w:proofErr w:type="gramStart"/>
      <w:r w:rsidRPr="00D3737F">
        <w:rPr>
          <w:rFonts w:asciiTheme="majorHAnsi" w:hAnsiTheme="majorHAnsi"/>
          <w:b/>
          <w:bCs/>
          <w:szCs w:val="28"/>
        </w:rPr>
        <w:t xml:space="preserve">CodeGuard  </w:t>
      </w:r>
      <w:r w:rsidRPr="00D3737F">
        <w:rPr>
          <w:rFonts w:ascii="Nirmala UI" w:hAnsi="Nirmala UI" w:cs="Nirmala UI"/>
          <w:b/>
          <w:bCs/>
          <w:szCs w:val="28"/>
        </w:rPr>
        <w:t>த</w:t>
      </w:r>
      <w:proofErr w:type="gramEnd"/>
      <w:r w:rsidRPr="00D3737F">
        <w:rPr>
          <w:rFonts w:ascii="Nirmala UI" w:hAnsi="Nirmala UI" w:cs="Nirmala UI"/>
          <w:b/>
          <w:bCs/>
          <w:szCs w:val="28"/>
        </w:rPr>
        <w:t>ொடர்ச்சியான</w:t>
      </w:r>
      <w:r w:rsidRPr="00D3737F">
        <w:rPr>
          <w:rFonts w:asciiTheme="majorHAnsi" w:hAnsiTheme="majorHAnsi"/>
          <w:b/>
          <w:bCs/>
          <w:szCs w:val="28"/>
        </w:rPr>
        <w:t xml:space="preserve"> </w:t>
      </w:r>
      <w:r w:rsidRPr="00D3737F">
        <w:rPr>
          <w:rFonts w:ascii="Nirmala UI" w:hAnsi="Nirmala UI" w:cs="Nirmala UI"/>
          <w:b/>
          <w:bCs/>
          <w:szCs w:val="28"/>
        </w:rPr>
        <w:t>ஒருங்கிணைப்பு</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வரிசைப்படுத்தல்</w:t>
      </w:r>
      <w:r w:rsidRPr="00D3737F">
        <w:rPr>
          <w:rFonts w:asciiTheme="majorHAnsi" w:hAnsiTheme="majorHAnsi"/>
          <w:b/>
          <w:bCs/>
          <w:szCs w:val="28"/>
        </w:rPr>
        <w:t xml:space="preserve"> </w:t>
      </w:r>
      <w:r w:rsidRPr="00D3737F">
        <w:rPr>
          <w:rFonts w:ascii="Nirmala UI" w:hAnsi="Nirmala UI" w:cs="Nirmala UI"/>
          <w:b/>
          <w:bCs/>
          <w:szCs w:val="28"/>
        </w:rPr>
        <w:t>குழாய்களுக்கான</w:t>
      </w:r>
      <w:r w:rsidRPr="00D3737F">
        <w:rPr>
          <w:rFonts w:asciiTheme="majorHAnsi" w:hAnsiTheme="majorHAnsi"/>
          <w:b/>
          <w:bCs/>
          <w:szCs w:val="28"/>
        </w:rPr>
        <w:t xml:space="preserve"> </w:t>
      </w:r>
      <w:r w:rsidRPr="00D3737F">
        <w:rPr>
          <w:rFonts w:ascii="Nirmala UI" w:hAnsi="Nirmala UI" w:cs="Nirmala UI"/>
          <w:b/>
          <w:bCs/>
          <w:szCs w:val="28"/>
        </w:rPr>
        <w:t>அளவிடக்கூடிய</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அறிவார்ந்த</w:t>
      </w:r>
      <w:r w:rsidRPr="00D3737F">
        <w:rPr>
          <w:rFonts w:asciiTheme="majorHAnsi" w:hAnsiTheme="majorHAnsi"/>
          <w:b/>
          <w:bCs/>
          <w:szCs w:val="28"/>
        </w:rPr>
        <w:t xml:space="preserve"> </w:t>
      </w:r>
      <w:r w:rsidRPr="00D3737F">
        <w:rPr>
          <w:rFonts w:ascii="Nirmala UI" w:hAnsi="Nirmala UI" w:cs="Nirmala UI"/>
          <w:b/>
          <w:bCs/>
          <w:szCs w:val="28"/>
        </w:rPr>
        <w:t>பாதுகாப்பு</w:t>
      </w:r>
      <w:r w:rsidRPr="00D3737F">
        <w:rPr>
          <w:rFonts w:asciiTheme="majorHAnsi" w:hAnsiTheme="majorHAnsi"/>
          <w:b/>
          <w:bCs/>
          <w:szCs w:val="28"/>
        </w:rPr>
        <w:t xml:space="preserve"> </w:t>
      </w:r>
      <w:r w:rsidRPr="00D3737F">
        <w:rPr>
          <w:rFonts w:ascii="Nirmala UI" w:hAnsi="Nirmala UI" w:cs="Nirmala UI"/>
          <w:b/>
          <w:bCs/>
          <w:szCs w:val="28"/>
        </w:rPr>
        <w:t>அடுக்கை</w:t>
      </w:r>
      <w:r w:rsidRPr="00D3737F">
        <w:rPr>
          <w:rFonts w:asciiTheme="majorHAnsi" w:hAnsiTheme="majorHAnsi"/>
          <w:b/>
          <w:bCs/>
          <w:szCs w:val="28"/>
        </w:rPr>
        <w:t xml:space="preserve"> </w:t>
      </w:r>
      <w:r w:rsidRPr="00D3737F">
        <w:rPr>
          <w:rFonts w:ascii="Nirmala UI" w:hAnsi="Nirmala UI" w:cs="Nirmala UI"/>
          <w:b/>
          <w:bCs/>
          <w:szCs w:val="28"/>
        </w:rPr>
        <w:t>வழங்குகிறது</w:t>
      </w:r>
      <w:r w:rsidRPr="00D3737F">
        <w:rPr>
          <w:rFonts w:asciiTheme="majorHAnsi" w:hAnsiTheme="majorHAnsi"/>
          <w:b/>
          <w:bCs/>
          <w:szCs w:val="28"/>
        </w:rPr>
        <w:t xml:space="preserve">. </w:t>
      </w:r>
      <w:r w:rsidRPr="00D3737F">
        <w:rPr>
          <w:rFonts w:ascii="Nirmala UI" w:hAnsi="Nirmala UI" w:cs="Nirmala UI"/>
          <w:b/>
          <w:bCs/>
          <w:szCs w:val="28"/>
        </w:rPr>
        <w:t>நவீன</w:t>
      </w:r>
      <w:r w:rsidRPr="00D3737F">
        <w:rPr>
          <w:rFonts w:asciiTheme="majorHAnsi" w:hAnsiTheme="majorHAnsi"/>
          <w:b/>
          <w:bCs/>
          <w:szCs w:val="28"/>
        </w:rPr>
        <w:t xml:space="preserve"> </w:t>
      </w:r>
      <w:r w:rsidRPr="00D3737F">
        <w:rPr>
          <w:rFonts w:ascii="Nirmala UI" w:hAnsi="Nirmala UI" w:cs="Nirmala UI"/>
          <w:b/>
          <w:bCs/>
          <w:szCs w:val="28"/>
        </w:rPr>
        <w:t>மேக</w:t>
      </w:r>
      <w:r w:rsidRPr="00D3737F">
        <w:rPr>
          <w:rFonts w:asciiTheme="majorHAnsi" w:hAnsiTheme="majorHAnsi"/>
          <w:b/>
          <w:bCs/>
          <w:szCs w:val="28"/>
        </w:rPr>
        <w:t>-</w:t>
      </w:r>
      <w:r w:rsidRPr="00D3737F">
        <w:rPr>
          <w:rFonts w:ascii="Nirmala UI" w:hAnsi="Nirmala UI" w:cs="Nirmala UI"/>
          <w:b/>
          <w:bCs/>
          <w:szCs w:val="28"/>
        </w:rPr>
        <w:t>பூர்வீக</w:t>
      </w:r>
      <w:r w:rsidRPr="00D3737F">
        <w:rPr>
          <w:rFonts w:asciiTheme="majorHAnsi" w:hAnsiTheme="majorHAnsi"/>
          <w:b/>
          <w:bCs/>
          <w:szCs w:val="28"/>
        </w:rPr>
        <w:t xml:space="preserve"> </w:t>
      </w:r>
      <w:r w:rsidRPr="00D3737F">
        <w:rPr>
          <w:rFonts w:ascii="Nirmala UI" w:hAnsi="Nirmala UI" w:cs="Nirmala UI"/>
          <w:b/>
          <w:bCs/>
          <w:szCs w:val="28"/>
        </w:rPr>
        <w:t>உள்கட்டமைப்புகளுக்கு</w:t>
      </w:r>
      <w:r w:rsidRPr="00D3737F">
        <w:rPr>
          <w:rFonts w:asciiTheme="majorHAnsi" w:hAnsiTheme="majorHAnsi"/>
          <w:b/>
          <w:bCs/>
          <w:szCs w:val="28"/>
        </w:rPr>
        <w:t xml:space="preserve"> </w:t>
      </w:r>
      <w:r w:rsidRPr="00D3737F">
        <w:rPr>
          <w:rFonts w:ascii="Nirmala UI" w:hAnsi="Nirmala UI" w:cs="Nirmala UI"/>
          <w:b/>
          <w:bCs/>
          <w:szCs w:val="28"/>
        </w:rPr>
        <w:t>ஒரு</w:t>
      </w:r>
      <w:r w:rsidRPr="00D3737F">
        <w:rPr>
          <w:rFonts w:asciiTheme="majorHAnsi" w:hAnsiTheme="majorHAnsi"/>
          <w:b/>
          <w:bCs/>
          <w:szCs w:val="28"/>
        </w:rPr>
        <w:t xml:space="preserve"> </w:t>
      </w:r>
      <w:r w:rsidRPr="00D3737F">
        <w:rPr>
          <w:rFonts w:ascii="Nirmala UI" w:hAnsi="Nirmala UI" w:cs="Nirmala UI"/>
          <w:b/>
          <w:bCs/>
          <w:szCs w:val="28"/>
        </w:rPr>
        <w:t>வலுவான</w:t>
      </w:r>
      <w:r w:rsidRPr="00D3737F">
        <w:rPr>
          <w:rFonts w:asciiTheme="majorHAnsi" w:hAnsiTheme="majorHAnsi"/>
          <w:b/>
          <w:bCs/>
          <w:szCs w:val="28"/>
        </w:rPr>
        <w:t xml:space="preserve"> </w:t>
      </w:r>
      <w:r w:rsidRPr="00D3737F">
        <w:rPr>
          <w:rFonts w:ascii="Nirmala UI" w:hAnsi="Nirmala UI" w:cs="Nirmala UI"/>
          <w:b/>
          <w:bCs/>
          <w:szCs w:val="28"/>
        </w:rPr>
        <w:t>பாதுகாப்பு</w:t>
      </w:r>
      <w:r w:rsidRPr="00D3737F">
        <w:rPr>
          <w:rFonts w:asciiTheme="majorHAnsi" w:hAnsiTheme="majorHAnsi"/>
          <w:b/>
          <w:bCs/>
          <w:szCs w:val="28"/>
        </w:rPr>
        <w:t xml:space="preserve"> </w:t>
      </w:r>
      <w:r w:rsidRPr="00D3737F">
        <w:rPr>
          <w:rFonts w:ascii="Nirmala UI" w:hAnsi="Nirmala UI" w:cs="Nirmala UI"/>
          <w:b/>
          <w:bCs/>
          <w:szCs w:val="28"/>
        </w:rPr>
        <w:t>பொறிமுறையை</w:t>
      </w:r>
      <w:r w:rsidRPr="00D3737F">
        <w:rPr>
          <w:rFonts w:asciiTheme="majorHAnsi" w:hAnsiTheme="majorHAnsi"/>
          <w:b/>
          <w:bCs/>
          <w:szCs w:val="28"/>
        </w:rPr>
        <w:t xml:space="preserve"> </w:t>
      </w:r>
      <w:r w:rsidRPr="00D3737F">
        <w:rPr>
          <w:rFonts w:ascii="Nirmala UI" w:hAnsi="Nirmala UI" w:cs="Nirmala UI"/>
          <w:b/>
          <w:bCs/>
          <w:szCs w:val="28"/>
        </w:rPr>
        <w:t>வழங்குவதன்</w:t>
      </w:r>
      <w:r w:rsidRPr="00D3737F">
        <w:rPr>
          <w:rFonts w:asciiTheme="majorHAnsi" w:hAnsiTheme="majorHAnsi"/>
          <w:b/>
          <w:bCs/>
          <w:szCs w:val="28"/>
        </w:rPr>
        <w:t xml:space="preserve"> </w:t>
      </w:r>
      <w:r w:rsidRPr="00D3737F">
        <w:rPr>
          <w:rFonts w:ascii="Nirmala UI" w:hAnsi="Nirmala UI" w:cs="Nirmala UI"/>
          <w:b/>
          <w:bCs/>
          <w:szCs w:val="28"/>
        </w:rPr>
        <w:t>மூலம்</w:t>
      </w:r>
      <w:r w:rsidRPr="00D3737F">
        <w:rPr>
          <w:rFonts w:asciiTheme="majorHAnsi" w:hAnsiTheme="majorHAnsi"/>
          <w:b/>
          <w:bCs/>
          <w:szCs w:val="28"/>
        </w:rPr>
        <w:t xml:space="preserve">, </w:t>
      </w:r>
      <w:r w:rsidRPr="00D3737F">
        <w:rPr>
          <w:rFonts w:ascii="Nirmala UI" w:hAnsi="Nirmala UI" w:cs="Nirmala UI"/>
          <w:b/>
          <w:bCs/>
          <w:szCs w:val="28"/>
        </w:rPr>
        <w:t>அதிக</w:t>
      </w:r>
      <w:r w:rsidRPr="00D3737F">
        <w:rPr>
          <w:rFonts w:asciiTheme="majorHAnsi" w:hAnsiTheme="majorHAnsi"/>
          <w:b/>
          <w:bCs/>
          <w:szCs w:val="28"/>
        </w:rPr>
        <w:t xml:space="preserve"> </w:t>
      </w:r>
      <w:r w:rsidRPr="00D3737F">
        <w:rPr>
          <w:rFonts w:ascii="Nirmala UI" w:hAnsi="Nirmala UI" w:cs="Nirmala UI"/>
          <w:b/>
          <w:bCs/>
          <w:szCs w:val="28"/>
        </w:rPr>
        <w:t>துல்லியம்</w:t>
      </w:r>
      <w:r w:rsidRPr="00D3737F">
        <w:rPr>
          <w:rFonts w:asciiTheme="majorHAnsi" w:hAnsiTheme="majorHAnsi"/>
          <w:b/>
          <w:bCs/>
          <w:szCs w:val="28"/>
        </w:rPr>
        <w:t xml:space="preserve"> </w:t>
      </w:r>
      <w:r w:rsidRPr="00D3737F">
        <w:rPr>
          <w:rFonts w:ascii="Nirmala UI" w:hAnsi="Nirmala UI" w:cs="Nirmala UI"/>
          <w:b/>
          <w:bCs/>
          <w:szCs w:val="28"/>
        </w:rPr>
        <w:t>மற்றும்</w:t>
      </w:r>
      <w:r w:rsidRPr="00D3737F">
        <w:rPr>
          <w:rFonts w:asciiTheme="majorHAnsi" w:hAnsiTheme="majorHAnsi"/>
          <w:b/>
          <w:bCs/>
          <w:szCs w:val="28"/>
        </w:rPr>
        <w:t xml:space="preserve"> </w:t>
      </w:r>
      <w:r w:rsidRPr="00D3737F">
        <w:rPr>
          <w:rFonts w:ascii="Nirmala UI" w:hAnsi="Nirmala UI" w:cs="Nirmala UI"/>
          <w:b/>
          <w:bCs/>
          <w:szCs w:val="28"/>
        </w:rPr>
        <w:t>குறைந்த</w:t>
      </w:r>
      <w:r w:rsidRPr="00D3737F">
        <w:rPr>
          <w:rFonts w:asciiTheme="majorHAnsi" w:hAnsiTheme="majorHAnsi"/>
          <w:b/>
          <w:bCs/>
          <w:szCs w:val="28"/>
        </w:rPr>
        <w:t xml:space="preserve"> </w:t>
      </w:r>
      <w:r w:rsidRPr="00D3737F">
        <w:rPr>
          <w:rFonts w:ascii="Nirmala UI" w:hAnsi="Nirmala UI" w:cs="Nirmala UI"/>
          <w:b/>
          <w:bCs/>
          <w:szCs w:val="28"/>
        </w:rPr>
        <w:t>தவறான</w:t>
      </w:r>
      <w:r w:rsidRPr="00D3737F">
        <w:rPr>
          <w:rFonts w:asciiTheme="majorHAnsi" w:hAnsiTheme="majorHAnsi"/>
          <w:b/>
          <w:bCs/>
          <w:szCs w:val="28"/>
        </w:rPr>
        <w:t>-</w:t>
      </w:r>
      <w:r w:rsidRPr="00D3737F">
        <w:rPr>
          <w:rFonts w:ascii="Nirmala UI" w:hAnsi="Nirmala UI" w:cs="Nirmala UI"/>
          <w:b/>
          <w:bCs/>
          <w:szCs w:val="28"/>
        </w:rPr>
        <w:t>நேர்மறை</w:t>
      </w:r>
      <w:r w:rsidRPr="00D3737F">
        <w:rPr>
          <w:rFonts w:asciiTheme="majorHAnsi" w:hAnsiTheme="majorHAnsi"/>
          <w:b/>
          <w:bCs/>
          <w:szCs w:val="28"/>
        </w:rPr>
        <w:t xml:space="preserve"> </w:t>
      </w:r>
      <w:r w:rsidRPr="00D3737F">
        <w:rPr>
          <w:rFonts w:ascii="Nirmala UI" w:hAnsi="Nirmala UI" w:cs="Nirmala UI"/>
          <w:b/>
          <w:bCs/>
          <w:szCs w:val="28"/>
        </w:rPr>
        <w:t>விகிதங்களுடன்</w:t>
      </w:r>
      <w:r w:rsidRPr="00D3737F">
        <w:rPr>
          <w:rFonts w:asciiTheme="majorHAnsi" w:hAnsiTheme="majorHAnsi"/>
          <w:b/>
          <w:bCs/>
          <w:szCs w:val="28"/>
        </w:rPr>
        <w:t xml:space="preserve"> </w:t>
      </w:r>
      <w:r w:rsidRPr="00D3737F">
        <w:rPr>
          <w:rFonts w:ascii="Nirmala UI" w:hAnsi="Nirmala UI" w:cs="Nirmala UI"/>
          <w:b/>
          <w:bCs/>
          <w:szCs w:val="28"/>
        </w:rPr>
        <w:t>நுட்பமான</w:t>
      </w:r>
      <w:r w:rsidRPr="00D3737F">
        <w:rPr>
          <w:rFonts w:asciiTheme="majorHAnsi" w:hAnsiTheme="majorHAnsi"/>
          <w:b/>
          <w:bCs/>
          <w:szCs w:val="28"/>
        </w:rPr>
        <w:t xml:space="preserve"> </w:t>
      </w:r>
      <w:r w:rsidRPr="00D3737F">
        <w:rPr>
          <w:rFonts w:ascii="Nirmala UI" w:hAnsi="Nirmala UI" w:cs="Nirmala UI"/>
          <w:b/>
          <w:bCs/>
          <w:szCs w:val="28"/>
        </w:rPr>
        <w:t>தீங்கிழைக்கும்</w:t>
      </w:r>
      <w:r w:rsidRPr="00D3737F">
        <w:rPr>
          <w:rFonts w:asciiTheme="majorHAnsi" w:hAnsiTheme="majorHAnsi"/>
          <w:b/>
          <w:bCs/>
          <w:szCs w:val="28"/>
        </w:rPr>
        <w:t xml:space="preserve"> </w:t>
      </w:r>
      <w:r w:rsidRPr="00D3737F">
        <w:rPr>
          <w:rFonts w:ascii="Nirmala UI" w:hAnsi="Nirmala UI" w:cs="Nirmala UI"/>
          <w:b/>
          <w:bCs/>
          <w:szCs w:val="28"/>
        </w:rPr>
        <w:t>வடிவங்களை</w:t>
      </w:r>
      <w:r w:rsidRPr="00D3737F">
        <w:rPr>
          <w:rFonts w:asciiTheme="majorHAnsi" w:hAnsiTheme="majorHAnsi"/>
          <w:b/>
          <w:bCs/>
          <w:szCs w:val="28"/>
        </w:rPr>
        <w:t xml:space="preserve"> </w:t>
      </w:r>
      <w:r w:rsidRPr="00D3737F">
        <w:rPr>
          <w:rFonts w:ascii="Nirmala UI" w:hAnsi="Nirmala UI" w:cs="Nirmala UI"/>
          <w:b/>
          <w:bCs/>
          <w:szCs w:val="28"/>
        </w:rPr>
        <w:t>அடையாளம்</w:t>
      </w:r>
      <w:r w:rsidRPr="00D3737F">
        <w:rPr>
          <w:rFonts w:asciiTheme="majorHAnsi" w:hAnsiTheme="majorHAnsi"/>
          <w:b/>
          <w:bCs/>
          <w:szCs w:val="28"/>
        </w:rPr>
        <w:t xml:space="preserve"> </w:t>
      </w:r>
      <w:r w:rsidRPr="00D3737F">
        <w:rPr>
          <w:rFonts w:ascii="Nirmala UI" w:hAnsi="Nirmala UI" w:cs="Nirmala UI"/>
          <w:b/>
          <w:bCs/>
          <w:szCs w:val="28"/>
        </w:rPr>
        <w:t>காண்பதில்</w:t>
      </w:r>
      <w:r w:rsidRPr="00D3737F">
        <w:rPr>
          <w:rFonts w:asciiTheme="majorHAnsi" w:hAnsiTheme="majorHAnsi"/>
          <w:b/>
          <w:bCs/>
          <w:szCs w:val="28"/>
        </w:rPr>
        <w:t xml:space="preserve"> </w:t>
      </w:r>
      <w:r w:rsidRPr="00D3737F">
        <w:rPr>
          <w:rFonts w:ascii="Nirmala UI" w:hAnsi="Nirmala UI" w:cs="Nirmala UI"/>
          <w:b/>
          <w:bCs/>
          <w:szCs w:val="28"/>
        </w:rPr>
        <w:t>அதன்</w:t>
      </w:r>
      <w:r w:rsidRPr="00D3737F">
        <w:rPr>
          <w:rFonts w:asciiTheme="majorHAnsi" w:hAnsiTheme="majorHAnsi"/>
          <w:b/>
          <w:bCs/>
          <w:szCs w:val="28"/>
        </w:rPr>
        <w:t xml:space="preserve"> </w:t>
      </w:r>
      <w:r w:rsidRPr="00D3737F">
        <w:rPr>
          <w:rFonts w:ascii="Nirmala UI" w:hAnsi="Nirmala UI" w:cs="Nirmala UI"/>
          <w:b/>
          <w:bCs/>
          <w:szCs w:val="28"/>
        </w:rPr>
        <w:t>செயல்திறனை</w:t>
      </w:r>
      <w:r w:rsidRPr="00D3737F">
        <w:rPr>
          <w:rFonts w:asciiTheme="majorHAnsi" w:hAnsiTheme="majorHAnsi"/>
          <w:b/>
          <w:bCs/>
          <w:szCs w:val="28"/>
        </w:rPr>
        <w:t xml:space="preserve"> </w:t>
      </w:r>
      <w:r w:rsidRPr="00D3737F">
        <w:rPr>
          <w:rFonts w:ascii="Nirmala UI" w:hAnsi="Nirmala UI" w:cs="Nirmala UI"/>
          <w:b/>
          <w:bCs/>
          <w:szCs w:val="28"/>
        </w:rPr>
        <w:t>சோதனை</w:t>
      </w:r>
      <w:r w:rsidRPr="00D3737F">
        <w:rPr>
          <w:rFonts w:asciiTheme="majorHAnsi" w:hAnsiTheme="majorHAnsi"/>
          <w:b/>
          <w:bCs/>
          <w:szCs w:val="28"/>
        </w:rPr>
        <w:t xml:space="preserve"> </w:t>
      </w:r>
      <w:r w:rsidRPr="00D3737F">
        <w:rPr>
          <w:rFonts w:ascii="Nirmala UI" w:hAnsi="Nirmala UI" w:cs="Nirmala UI"/>
          <w:b/>
          <w:bCs/>
          <w:szCs w:val="28"/>
        </w:rPr>
        <w:t>முடிவுகள்</w:t>
      </w:r>
      <w:r w:rsidRPr="00D3737F">
        <w:rPr>
          <w:rFonts w:asciiTheme="majorHAnsi" w:hAnsiTheme="majorHAnsi"/>
          <w:b/>
          <w:bCs/>
          <w:szCs w:val="28"/>
        </w:rPr>
        <w:t xml:space="preserve"> </w:t>
      </w:r>
      <w:r w:rsidRPr="00D3737F">
        <w:rPr>
          <w:rFonts w:ascii="Nirmala UI" w:hAnsi="Nirmala UI" w:cs="Nirmala UI"/>
          <w:b/>
          <w:bCs/>
          <w:szCs w:val="28"/>
        </w:rPr>
        <w:t>நிரூபிக்கின்றன</w:t>
      </w:r>
      <w:r w:rsidRPr="00D3737F">
        <w:rPr>
          <w:rFonts w:asciiTheme="majorHAnsi" w:hAnsiTheme="majorHAnsi"/>
          <w:b/>
          <w:bCs/>
          <w:szCs w:val="28"/>
        </w:rPr>
        <w:t>.</w:t>
      </w:r>
    </w:p>
    <w:p w:rsidR="00A816E2" w:rsidRDefault="00A816E2" w:rsidP="00A816E2">
      <w:pPr>
        <w:jc w:val="both"/>
        <w:rPr>
          <w:rFonts w:asciiTheme="majorHAnsi" w:hAnsiTheme="majorHAnsi"/>
          <w:b/>
          <w:bCs/>
          <w:sz w:val="28"/>
          <w:szCs w:val="28"/>
        </w:rPr>
      </w:pPr>
    </w:p>
    <w:p w:rsidR="00A816E2" w:rsidRDefault="00A816E2" w:rsidP="00A816E2">
      <w:pPr>
        <w:jc w:val="both"/>
        <w:rPr>
          <w:rFonts w:asciiTheme="majorHAnsi" w:hAnsiTheme="majorHAnsi"/>
          <w:b/>
          <w:bCs/>
          <w:sz w:val="28"/>
          <w:szCs w:val="28"/>
        </w:rPr>
      </w:pPr>
    </w:p>
    <w:p w:rsidR="00A816E2" w:rsidRDefault="00A816E2" w:rsidP="00A816E2">
      <w:pPr>
        <w:jc w:val="both"/>
        <w:rPr>
          <w:rFonts w:asciiTheme="majorHAnsi" w:hAnsiTheme="majorHAnsi"/>
          <w:b/>
          <w:bCs/>
          <w:sz w:val="28"/>
          <w:szCs w:val="28"/>
        </w:rPr>
      </w:pPr>
    </w:p>
    <w:p w:rsidR="00A816E2" w:rsidRDefault="00FF4754" w:rsidP="00A816E2">
      <w:pPr>
        <w:jc w:val="both"/>
        <w:rPr>
          <w:rFonts w:asciiTheme="majorHAnsi" w:hAnsiTheme="majorHAnsi"/>
          <w:b/>
          <w:bCs/>
          <w:sz w:val="28"/>
          <w:szCs w:val="28"/>
        </w:rPr>
      </w:pPr>
      <w:r w:rsidRPr="00A816E2">
        <w:rPr>
          <w:rFonts w:asciiTheme="majorHAnsi" w:hAnsiTheme="majorHAnsi"/>
          <w:b/>
          <w:bCs/>
          <w:sz w:val="28"/>
          <w:szCs w:val="28"/>
        </w:rPr>
        <w:t xml:space="preserve">List </w:t>
      </w:r>
      <w:proofErr w:type="gramStart"/>
      <w:r w:rsidRPr="00A816E2">
        <w:rPr>
          <w:rFonts w:asciiTheme="majorHAnsi" w:hAnsiTheme="majorHAnsi"/>
          <w:b/>
          <w:bCs/>
          <w:sz w:val="28"/>
          <w:szCs w:val="28"/>
        </w:rPr>
        <w:t>Of</w:t>
      </w:r>
      <w:proofErr w:type="gramEnd"/>
      <w:r w:rsidRPr="00A816E2">
        <w:rPr>
          <w:rFonts w:asciiTheme="majorHAnsi" w:hAnsiTheme="majorHAnsi"/>
          <w:b/>
          <w:bCs/>
          <w:sz w:val="28"/>
          <w:szCs w:val="28"/>
        </w:rPr>
        <w:t xml:space="preserve"> Figures </w:t>
      </w:r>
    </w:p>
    <w:p w:rsidR="00A816E2" w:rsidRPr="00A816E2" w:rsidRDefault="00A816E2" w:rsidP="00A816E2">
      <w:pPr>
        <w:jc w:val="both"/>
        <w:rPr>
          <w:rFonts w:asciiTheme="majorHAnsi" w:hAnsiTheme="majorHAnsi"/>
          <w:sz w:val="28"/>
          <w:szCs w:val="28"/>
        </w:rPr>
      </w:pPr>
    </w:p>
    <w:p w:rsidR="00A816E2" w:rsidRDefault="00FF4754" w:rsidP="00A816E2">
      <w:pPr>
        <w:jc w:val="both"/>
        <w:rPr>
          <w:rFonts w:asciiTheme="majorHAnsi" w:hAnsiTheme="majorHAnsi"/>
          <w:b/>
          <w:bCs/>
          <w:sz w:val="28"/>
          <w:szCs w:val="28"/>
        </w:rPr>
      </w:pPr>
      <w:r w:rsidRPr="00A816E2">
        <w:rPr>
          <w:rFonts w:asciiTheme="majorHAnsi" w:hAnsiTheme="majorHAnsi"/>
          <w:b/>
          <w:bCs/>
          <w:sz w:val="28"/>
          <w:szCs w:val="28"/>
        </w:rPr>
        <w:t xml:space="preserve">List </w:t>
      </w:r>
      <w:proofErr w:type="gramStart"/>
      <w:r w:rsidRPr="00A816E2">
        <w:rPr>
          <w:rFonts w:asciiTheme="majorHAnsi" w:hAnsiTheme="majorHAnsi"/>
          <w:b/>
          <w:bCs/>
          <w:sz w:val="28"/>
          <w:szCs w:val="28"/>
        </w:rPr>
        <w:t>Of</w:t>
      </w:r>
      <w:proofErr w:type="gramEnd"/>
      <w:r w:rsidRPr="00A816E2">
        <w:rPr>
          <w:rFonts w:asciiTheme="majorHAnsi" w:hAnsiTheme="majorHAnsi"/>
          <w:b/>
          <w:bCs/>
          <w:sz w:val="28"/>
          <w:szCs w:val="28"/>
        </w:rPr>
        <w:t xml:space="preserve"> </w:t>
      </w:r>
      <w:r>
        <w:rPr>
          <w:rFonts w:asciiTheme="majorHAnsi" w:hAnsiTheme="majorHAnsi"/>
          <w:b/>
          <w:bCs/>
          <w:sz w:val="28"/>
          <w:szCs w:val="28"/>
        </w:rPr>
        <w:t>Abbreviations</w:t>
      </w:r>
    </w:p>
    <w:tbl>
      <w:tblPr>
        <w:tblW w:w="0" w:type="auto"/>
        <w:tblBorders>
          <w:top w:val="dashSmallGap" w:sz="6" w:space="0" w:color="auto"/>
          <w:left w:val="dashSmallGap" w:sz="6" w:space="0" w:color="auto"/>
          <w:bottom w:val="dashSmallGap" w:sz="6" w:space="0" w:color="auto"/>
          <w:right w:val="dashSmallGap" w:sz="6" w:space="0" w:color="auto"/>
          <w:insideH w:val="dashSmallGap" w:sz="6" w:space="0" w:color="auto"/>
          <w:insideV w:val="dashSmallGap" w:sz="6" w:space="0" w:color="auto"/>
        </w:tblBorders>
        <w:tblCellMar>
          <w:top w:w="15" w:type="dxa"/>
          <w:left w:w="15" w:type="dxa"/>
          <w:bottom w:w="15" w:type="dxa"/>
          <w:right w:w="15" w:type="dxa"/>
        </w:tblCellMar>
        <w:tblLook w:val="04A0"/>
      </w:tblPr>
      <w:tblGrid>
        <w:gridCol w:w="1844"/>
        <w:gridCol w:w="3392"/>
        <w:gridCol w:w="4154"/>
      </w:tblGrid>
      <w:tr w:rsidR="00D3737F" w:rsidRPr="00D3737F" w:rsidTr="00D3737F">
        <w:trPr>
          <w:trHeight w:val="640"/>
          <w:tblHeader/>
        </w:trPr>
        <w:tc>
          <w:tcPr>
            <w:tcW w:w="0" w:type="auto"/>
            <w:vAlign w:val="center"/>
            <w:hideMark/>
          </w:tcPr>
          <w:p w:rsidR="00D3737F" w:rsidRPr="00D3737F" w:rsidRDefault="00D3737F" w:rsidP="00D3737F">
            <w:pPr>
              <w:spacing w:after="0"/>
              <w:jc w:val="center"/>
              <w:rPr>
                <w:rFonts w:ascii="Times New Roman" w:eastAsia="Times New Roman" w:hAnsi="Times New Roman" w:cs="Times New Roman"/>
                <w:b/>
                <w:bCs/>
                <w:sz w:val="32"/>
                <w:szCs w:val="24"/>
                <w:lang w:bidi="ar-SA"/>
              </w:rPr>
            </w:pPr>
            <w:r w:rsidRPr="00D3737F">
              <w:rPr>
                <w:rFonts w:ascii="Times New Roman" w:eastAsia="Times New Roman" w:hAnsi="Times New Roman" w:cs="Times New Roman"/>
                <w:b/>
                <w:bCs/>
                <w:sz w:val="32"/>
                <w:szCs w:val="24"/>
                <w:lang w:bidi="ar-SA"/>
              </w:rPr>
              <w:t>Abbreviation</w:t>
            </w:r>
          </w:p>
        </w:tc>
        <w:tc>
          <w:tcPr>
            <w:tcW w:w="0" w:type="auto"/>
            <w:vAlign w:val="center"/>
            <w:hideMark/>
          </w:tcPr>
          <w:p w:rsidR="00D3737F" w:rsidRPr="00D3737F" w:rsidRDefault="00D3737F" w:rsidP="00D3737F">
            <w:pPr>
              <w:spacing w:after="0"/>
              <w:jc w:val="center"/>
              <w:rPr>
                <w:rFonts w:ascii="Times New Roman" w:eastAsia="Times New Roman" w:hAnsi="Times New Roman" w:cs="Times New Roman"/>
                <w:b/>
                <w:bCs/>
                <w:sz w:val="32"/>
                <w:szCs w:val="24"/>
                <w:lang w:bidi="ar-SA"/>
              </w:rPr>
            </w:pPr>
            <w:r w:rsidRPr="00D3737F">
              <w:rPr>
                <w:rFonts w:ascii="Times New Roman" w:eastAsia="Times New Roman" w:hAnsi="Times New Roman" w:cs="Times New Roman"/>
                <w:b/>
                <w:bCs/>
                <w:sz w:val="32"/>
                <w:szCs w:val="24"/>
                <w:lang w:bidi="ar-SA"/>
              </w:rPr>
              <w:t>Full Form</w:t>
            </w:r>
          </w:p>
        </w:tc>
        <w:tc>
          <w:tcPr>
            <w:tcW w:w="0" w:type="auto"/>
            <w:vAlign w:val="center"/>
            <w:hideMark/>
          </w:tcPr>
          <w:p w:rsidR="00D3737F" w:rsidRPr="00D3737F" w:rsidRDefault="00D3737F" w:rsidP="00D3737F">
            <w:pPr>
              <w:spacing w:after="0"/>
              <w:jc w:val="center"/>
              <w:rPr>
                <w:rFonts w:ascii="Times New Roman" w:eastAsia="Times New Roman" w:hAnsi="Times New Roman" w:cs="Times New Roman"/>
                <w:b/>
                <w:bCs/>
                <w:sz w:val="32"/>
                <w:szCs w:val="24"/>
                <w:lang w:bidi="ar-SA"/>
              </w:rPr>
            </w:pPr>
            <w:r w:rsidRPr="00D3737F">
              <w:rPr>
                <w:rFonts w:ascii="Times New Roman" w:eastAsia="Times New Roman" w:hAnsi="Times New Roman" w:cs="Times New Roman"/>
                <w:b/>
                <w:bCs/>
                <w:sz w:val="32"/>
                <w:szCs w:val="24"/>
                <w:lang w:bidi="ar-SA"/>
              </w:rPr>
              <w:t>Project Relevance / Description</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AI</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Artificial Intelligence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Used to automatically detect malicious patterns in IaC files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ML</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Machine Learning</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Core technique for learning attack patterns from IaC datasets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DL</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Deep Learning</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Advanced models for complex pattern recognition</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IaC</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Infrastructure as Code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Configuration files defining cloud infrastructure</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DevSecOps</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Development, Security, and Operations</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Security integrated into CI/CD pipelines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CI/CD</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Continuous Integration / Continuous Deployment</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Pipeline where CodeGuard ML is integrated</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IaaS</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Infrastructure as a Service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Cloud model targeted by IaC scripts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PaaS</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Platform as a Service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Cloud environments analyzed for misconfigurations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AWS</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Amazon Web Services</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Common cloud provider for IaC examples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Azure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Microsoft Azure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Supported cloud infrastructure</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GCP</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Google Cloud Platform</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Multi-cloud IaC analysis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Terraform</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Terraform Tool</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Primary IaC language analyzed</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YAML</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Yet Another Markup Language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Used in Kubernetes and cloud configs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JSON</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JavaScript Object Notation</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IaC configuration format</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HCL</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HashiCorp Configuration Language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Terraform scripting language</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SAST</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Static Application Security Testing</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Static analysis of IaC files</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DAST</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Dynamic Application Security Testing</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Complementary runtime security</w:t>
            </w:r>
          </w:p>
        </w:tc>
      </w:tr>
      <w:tr w:rsidR="00D3737F" w:rsidRPr="00D3737F" w:rsidTr="00D3737F">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CWE</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Common Weakness Enumeration</w:t>
            </w:r>
          </w:p>
        </w:tc>
        <w:tc>
          <w:tcPr>
            <w:tcW w:w="0" w:type="auto"/>
            <w:vAlign w:val="center"/>
            <w:hideMark/>
          </w:tcPr>
          <w:p w:rsidR="00D3737F" w:rsidRPr="00D3737F" w:rsidRDefault="00D3737F" w:rsidP="00D3737F">
            <w:pPr>
              <w:spacing w:after="0"/>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Reference for security weaknesses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lastRenderedPageBreak/>
              <w:t>CVE</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Common Vulnerabilities and Exposures</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Known vulnerability mapping</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RBAC</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Role-Based Access Control</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Detects privilege misconfigurations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IAM</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Identity and Access Management</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Critical cloud security component</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ACL</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Access Control List</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Checks for overly permissive access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NLP</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Natural Language Processing</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Used for parsing IaC scripts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CNN</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Convolutional Neural Network</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Pattern extraction from code</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RNN</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Recurrent Neural Network</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Sequence learning in IaC files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LSTM</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Long Short-Term Memory</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Captures long-term dependencies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TF-IDF</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Term Frequency–Inverse Document Frequency</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Feature extraction method</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API</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Application Programming Interface</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Integration with CI/CD tools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IDS</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Intrusion Detection System</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Conceptual alignment with detection logic</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IPS</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Intrusion Prevention System</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Prevents insecure deployments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PoLP</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Principle of Least Privilege</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Security rule enforced by the system</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MITM</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Man-in-the-Middle Attack</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Detected through insecure configs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DoS</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Denial of Service</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Risk from misconfigured resources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XSS</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Cross-Site Scripting</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Cloud misconfig vulnerability</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SQLi</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SQL Injection</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Related attack vector in cloud apps</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ROC</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Receiver Operating Characteristic</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Model evaluation metric</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AUC</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Area Under Curve</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Performance measurement</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TPR</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True Positive Rate</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Correct detection rate</w:t>
            </w:r>
          </w:p>
        </w:tc>
      </w:tr>
      <w:tr w:rsidR="00D3737F" w:rsidRPr="00D3737F" w:rsidTr="00D3737F">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b/>
                <w:bCs/>
                <w:sz w:val="24"/>
                <w:szCs w:val="24"/>
                <w:lang w:bidi="ar-SA"/>
              </w:rPr>
              <w:t>FPR</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False Positive Rate</w:t>
            </w:r>
          </w:p>
        </w:tc>
        <w:tc>
          <w:tcPr>
            <w:tcW w:w="0" w:type="auto"/>
            <w:vAlign w:val="center"/>
            <w:hideMark/>
          </w:tcPr>
          <w:p w:rsidR="00D3737F" w:rsidRPr="00D3737F" w:rsidRDefault="00D3737F" w:rsidP="00D3737F">
            <w:pPr>
              <w:spacing w:after="0" w:line="360" w:lineRule="auto"/>
              <w:jc w:val="both"/>
              <w:rPr>
                <w:rFonts w:ascii="Times New Roman" w:eastAsia="Times New Roman" w:hAnsi="Times New Roman" w:cs="Times New Roman"/>
                <w:sz w:val="24"/>
                <w:szCs w:val="24"/>
                <w:lang w:bidi="ar-SA"/>
              </w:rPr>
            </w:pPr>
            <w:r w:rsidRPr="00D3737F">
              <w:rPr>
                <w:rFonts w:ascii="Times New Roman" w:eastAsia="Times New Roman" w:hAnsi="Times New Roman" w:cs="Times New Roman"/>
                <w:sz w:val="24"/>
                <w:szCs w:val="24"/>
                <w:lang w:bidi="ar-SA"/>
              </w:rPr>
              <w:t>Incorrect alert measurement</w:t>
            </w:r>
          </w:p>
        </w:tc>
      </w:tr>
    </w:tbl>
    <w:p w:rsidR="00A816E2" w:rsidRDefault="00A816E2" w:rsidP="00A816E2">
      <w:pPr>
        <w:jc w:val="both"/>
        <w:rPr>
          <w:rFonts w:asciiTheme="majorHAnsi" w:hAnsiTheme="majorHAnsi"/>
          <w:sz w:val="28"/>
          <w:szCs w:val="28"/>
        </w:rPr>
      </w:pPr>
    </w:p>
    <w:p w:rsidR="00D3737F" w:rsidRPr="00A816E2" w:rsidRDefault="00D3737F" w:rsidP="00A816E2">
      <w:pPr>
        <w:jc w:val="both"/>
        <w:rPr>
          <w:rFonts w:asciiTheme="majorHAnsi" w:hAnsiTheme="majorHAnsi"/>
          <w:sz w:val="28"/>
          <w:szCs w:val="28"/>
        </w:rPr>
      </w:pPr>
    </w:p>
    <w:p w:rsidR="00A816E2" w:rsidRDefault="00FF4754" w:rsidP="00A816E2">
      <w:pPr>
        <w:jc w:val="both"/>
        <w:rPr>
          <w:rFonts w:asciiTheme="majorHAnsi" w:hAnsiTheme="majorHAnsi"/>
          <w:b/>
          <w:bCs/>
          <w:sz w:val="28"/>
          <w:szCs w:val="28"/>
        </w:rPr>
      </w:pPr>
      <w:r w:rsidRPr="00A816E2">
        <w:rPr>
          <w:rFonts w:asciiTheme="majorHAnsi" w:hAnsiTheme="majorHAnsi"/>
          <w:b/>
          <w:bCs/>
          <w:sz w:val="28"/>
          <w:szCs w:val="28"/>
        </w:rPr>
        <w:lastRenderedPageBreak/>
        <w:t>Introduction</w:t>
      </w:r>
    </w:p>
    <w:p w:rsidR="00467B14" w:rsidRPr="00467B14" w:rsidRDefault="00467B14" w:rsidP="00467B14">
      <w:pPr>
        <w:jc w:val="both"/>
        <w:rPr>
          <w:rFonts w:asciiTheme="majorHAnsi" w:hAnsiTheme="majorHAnsi"/>
          <w:sz w:val="28"/>
          <w:szCs w:val="28"/>
        </w:rPr>
      </w:pPr>
      <w:r>
        <w:rPr>
          <w:rFonts w:asciiTheme="majorHAnsi" w:hAnsiTheme="majorHAnsi"/>
          <w:sz w:val="28"/>
          <w:szCs w:val="28"/>
        </w:rPr>
        <w:t>T</w:t>
      </w:r>
      <w:r w:rsidRPr="00467B14">
        <w:rPr>
          <w:rFonts w:asciiTheme="majorHAnsi" w:hAnsiTheme="majorHAnsi"/>
          <w:sz w:val="28"/>
          <w:szCs w:val="28"/>
        </w:rPr>
        <w:t xml:space="preserve">he rapid adoption of </w:t>
      </w:r>
      <w:r w:rsidRPr="00467B14">
        <w:rPr>
          <w:rFonts w:asciiTheme="majorHAnsi" w:hAnsiTheme="majorHAnsi"/>
          <w:b/>
          <w:bCs/>
          <w:sz w:val="28"/>
          <w:szCs w:val="28"/>
        </w:rPr>
        <w:t>DevOps practices</w:t>
      </w:r>
      <w:r w:rsidRPr="00467B14">
        <w:rPr>
          <w:rFonts w:asciiTheme="majorHAnsi" w:hAnsiTheme="majorHAnsi"/>
          <w:sz w:val="28"/>
          <w:szCs w:val="28"/>
        </w:rPr>
        <w:t xml:space="preserve"> and </w:t>
      </w:r>
      <w:r w:rsidRPr="00467B14">
        <w:rPr>
          <w:rFonts w:asciiTheme="majorHAnsi" w:hAnsiTheme="majorHAnsi"/>
          <w:b/>
          <w:bCs/>
          <w:sz w:val="28"/>
          <w:szCs w:val="28"/>
        </w:rPr>
        <w:t>cloud-native architectures</w:t>
      </w:r>
      <w:r w:rsidRPr="00467B14">
        <w:rPr>
          <w:rFonts w:asciiTheme="majorHAnsi" w:hAnsiTheme="majorHAnsi"/>
          <w:sz w:val="28"/>
          <w:szCs w:val="28"/>
        </w:rPr>
        <w:t xml:space="preserve"> has revolutionized how organizations build, deploy, and manage IT infrastructure. At the heart of this transformation lies </w:t>
      </w:r>
      <w:r w:rsidRPr="00467B14">
        <w:rPr>
          <w:rFonts w:asciiTheme="majorHAnsi" w:hAnsiTheme="majorHAnsi"/>
          <w:b/>
          <w:bCs/>
          <w:sz w:val="28"/>
          <w:szCs w:val="28"/>
        </w:rPr>
        <w:t>Infrastructure-as-Code (IaC)</w:t>
      </w:r>
      <w:r w:rsidRPr="00467B14">
        <w:rPr>
          <w:rFonts w:asciiTheme="majorHAnsi" w:hAnsiTheme="majorHAnsi"/>
          <w:sz w:val="28"/>
          <w:szCs w:val="28"/>
        </w:rPr>
        <w:t xml:space="preserve"> — a paradigm that allows infrastructure provisioning and configuration to be automated through code, enabling consistency, scalability, and efficiency across environments. Tools such as </w:t>
      </w:r>
      <w:r w:rsidRPr="00467B14">
        <w:rPr>
          <w:rFonts w:asciiTheme="majorHAnsi" w:hAnsiTheme="majorHAnsi"/>
          <w:b/>
          <w:bCs/>
          <w:sz w:val="28"/>
          <w:szCs w:val="28"/>
        </w:rPr>
        <w:t>Terraform</w:t>
      </w:r>
      <w:r w:rsidRPr="00467B14">
        <w:rPr>
          <w:rFonts w:asciiTheme="majorHAnsi" w:hAnsiTheme="majorHAnsi"/>
          <w:sz w:val="28"/>
          <w:szCs w:val="28"/>
        </w:rPr>
        <w:t xml:space="preserve">, </w:t>
      </w:r>
      <w:r w:rsidRPr="00467B14">
        <w:rPr>
          <w:rFonts w:asciiTheme="majorHAnsi" w:hAnsiTheme="majorHAnsi"/>
          <w:b/>
          <w:bCs/>
          <w:sz w:val="28"/>
          <w:szCs w:val="28"/>
        </w:rPr>
        <w:t>Ansible</w:t>
      </w:r>
      <w:r w:rsidRPr="00467B14">
        <w:rPr>
          <w:rFonts w:asciiTheme="majorHAnsi" w:hAnsiTheme="majorHAnsi"/>
          <w:sz w:val="28"/>
          <w:szCs w:val="28"/>
        </w:rPr>
        <w:t xml:space="preserve">, </w:t>
      </w:r>
      <w:r w:rsidRPr="00467B14">
        <w:rPr>
          <w:rFonts w:asciiTheme="majorHAnsi" w:hAnsiTheme="majorHAnsi"/>
          <w:b/>
          <w:bCs/>
          <w:sz w:val="28"/>
          <w:szCs w:val="28"/>
        </w:rPr>
        <w:t>Puppet</w:t>
      </w:r>
      <w:r w:rsidRPr="00467B14">
        <w:rPr>
          <w:rFonts w:asciiTheme="majorHAnsi" w:hAnsiTheme="majorHAnsi"/>
          <w:sz w:val="28"/>
          <w:szCs w:val="28"/>
        </w:rPr>
        <w:t xml:space="preserve">, and </w:t>
      </w:r>
      <w:r w:rsidRPr="00467B14">
        <w:rPr>
          <w:rFonts w:asciiTheme="majorHAnsi" w:hAnsiTheme="majorHAnsi"/>
          <w:b/>
          <w:bCs/>
          <w:sz w:val="28"/>
          <w:szCs w:val="28"/>
        </w:rPr>
        <w:t>AWS CloudFormation</w:t>
      </w:r>
      <w:r w:rsidRPr="00467B14">
        <w:rPr>
          <w:rFonts w:asciiTheme="majorHAnsi" w:hAnsiTheme="majorHAnsi"/>
          <w:sz w:val="28"/>
          <w:szCs w:val="28"/>
        </w:rPr>
        <w:t xml:space="preserve"> have become integral to this ecosystem, allowing developers to define infrastructure declaratively. However, as IaC evolves into a critical component of modern software delivery pipelines, it has also emerged as a </w:t>
      </w:r>
      <w:r w:rsidRPr="00467B14">
        <w:rPr>
          <w:rFonts w:asciiTheme="majorHAnsi" w:hAnsiTheme="majorHAnsi"/>
          <w:b/>
          <w:bCs/>
          <w:sz w:val="28"/>
          <w:szCs w:val="28"/>
        </w:rPr>
        <w:t>high-value target for cyberattacks</w:t>
      </w:r>
      <w:r w:rsidRPr="00467B14">
        <w:rPr>
          <w:rFonts w:asciiTheme="majorHAnsi" w:hAnsiTheme="majorHAnsi"/>
          <w:sz w:val="28"/>
          <w:szCs w:val="28"/>
        </w:rPr>
        <w:t>, exposing new classes of security vulnerabilities and misconfigurations that can compromise entire systems.</w:t>
      </w:r>
    </w:p>
    <w:p w:rsidR="00467B14" w:rsidRPr="00467B14" w:rsidRDefault="00467B14" w:rsidP="00467B14">
      <w:pPr>
        <w:jc w:val="both"/>
        <w:rPr>
          <w:rFonts w:asciiTheme="majorHAnsi" w:hAnsiTheme="majorHAnsi"/>
          <w:sz w:val="28"/>
          <w:szCs w:val="28"/>
        </w:rPr>
      </w:pPr>
      <w:r w:rsidRPr="00467B14">
        <w:rPr>
          <w:rFonts w:asciiTheme="majorHAnsi" w:hAnsiTheme="majorHAnsi"/>
          <w:sz w:val="28"/>
          <w:szCs w:val="28"/>
        </w:rPr>
        <w:t xml:space="preserve">Despite its advantages, IaC introduces significant </w:t>
      </w:r>
      <w:r w:rsidRPr="00467B14">
        <w:rPr>
          <w:rFonts w:asciiTheme="majorHAnsi" w:hAnsiTheme="majorHAnsi"/>
          <w:b/>
          <w:bCs/>
          <w:sz w:val="28"/>
          <w:szCs w:val="28"/>
        </w:rPr>
        <w:t>security challenges</w:t>
      </w:r>
      <w:r w:rsidRPr="00467B14">
        <w:rPr>
          <w:rFonts w:asciiTheme="majorHAnsi" w:hAnsiTheme="majorHAnsi"/>
          <w:sz w:val="28"/>
          <w:szCs w:val="28"/>
        </w:rPr>
        <w:t xml:space="preserve"> stemming from its textual, programmable nature. Configuration scripts can be tampered with to include </w:t>
      </w:r>
      <w:r w:rsidRPr="00467B14">
        <w:rPr>
          <w:rFonts w:asciiTheme="majorHAnsi" w:hAnsiTheme="majorHAnsi"/>
          <w:b/>
          <w:bCs/>
          <w:sz w:val="28"/>
          <w:szCs w:val="28"/>
        </w:rPr>
        <w:t>malicious instructions</w:t>
      </w:r>
      <w:r w:rsidRPr="00467B14">
        <w:rPr>
          <w:rFonts w:asciiTheme="majorHAnsi" w:hAnsiTheme="majorHAnsi"/>
          <w:sz w:val="28"/>
          <w:szCs w:val="28"/>
        </w:rPr>
        <w:t xml:space="preserve">, </w:t>
      </w:r>
      <w:r w:rsidRPr="00467B14">
        <w:rPr>
          <w:rFonts w:asciiTheme="majorHAnsi" w:hAnsiTheme="majorHAnsi"/>
          <w:b/>
          <w:bCs/>
          <w:sz w:val="28"/>
          <w:szCs w:val="28"/>
        </w:rPr>
        <w:t>hardcoded secrets</w:t>
      </w:r>
      <w:r w:rsidRPr="00467B14">
        <w:rPr>
          <w:rFonts w:asciiTheme="majorHAnsi" w:hAnsiTheme="majorHAnsi"/>
          <w:sz w:val="28"/>
          <w:szCs w:val="28"/>
        </w:rPr>
        <w:t xml:space="preserve">, or </w:t>
      </w:r>
      <w:r w:rsidRPr="00467B14">
        <w:rPr>
          <w:rFonts w:asciiTheme="majorHAnsi" w:hAnsiTheme="majorHAnsi"/>
          <w:b/>
          <w:bCs/>
          <w:sz w:val="28"/>
          <w:szCs w:val="28"/>
        </w:rPr>
        <w:t>insecure defaults</w:t>
      </w:r>
      <w:r w:rsidRPr="00467B14">
        <w:rPr>
          <w:rFonts w:asciiTheme="majorHAnsi" w:hAnsiTheme="majorHAnsi"/>
          <w:sz w:val="28"/>
          <w:szCs w:val="28"/>
        </w:rPr>
        <w:t xml:space="preserve"> that lead to privilege escalation, data leakage, or service disruption. Traditional security scanners and policy checkers often rely on static rule-based mechanisms, which struggle to identify </w:t>
      </w:r>
      <w:r w:rsidRPr="00467B14">
        <w:rPr>
          <w:rFonts w:asciiTheme="majorHAnsi" w:hAnsiTheme="majorHAnsi"/>
          <w:b/>
          <w:bCs/>
          <w:sz w:val="28"/>
          <w:szCs w:val="28"/>
        </w:rPr>
        <w:t>novel or obfuscated attack patterns</w:t>
      </w:r>
      <w:r w:rsidRPr="00467B14">
        <w:rPr>
          <w:rFonts w:asciiTheme="majorHAnsi" w:hAnsiTheme="majorHAnsi"/>
          <w:sz w:val="28"/>
          <w:szCs w:val="28"/>
        </w:rPr>
        <w:t xml:space="preserve"> embedded in code. Furthermore, as IaC scripts are frequently reused, versioned, and shared across teams, malicious configurations can propagate rapidly through continuous integration and deployment (CI/CD) pipelines, amplifying security risks across distributed environments. These issues underline the urgent need for intelligent, adaptive systems capable of analyzing and securing IaC at scale.</w:t>
      </w:r>
    </w:p>
    <w:p w:rsidR="00467B14" w:rsidRPr="00467B14" w:rsidRDefault="00467B14" w:rsidP="00467B14">
      <w:pPr>
        <w:jc w:val="both"/>
        <w:rPr>
          <w:rFonts w:asciiTheme="majorHAnsi" w:hAnsiTheme="majorHAnsi"/>
          <w:sz w:val="28"/>
          <w:szCs w:val="28"/>
        </w:rPr>
      </w:pPr>
      <w:r w:rsidRPr="00467B14">
        <w:rPr>
          <w:rFonts w:asciiTheme="majorHAnsi" w:hAnsiTheme="majorHAnsi"/>
          <w:sz w:val="28"/>
          <w:szCs w:val="28"/>
        </w:rPr>
        <w:t xml:space="preserve">To address these emerging threats, </w:t>
      </w:r>
      <w:r w:rsidRPr="00467B14">
        <w:rPr>
          <w:rFonts w:asciiTheme="majorHAnsi" w:hAnsiTheme="majorHAnsi"/>
          <w:b/>
          <w:bCs/>
          <w:sz w:val="28"/>
          <w:szCs w:val="28"/>
        </w:rPr>
        <w:t>artificial intelligence (AI) and machine learning (ML)</w:t>
      </w:r>
      <w:r w:rsidRPr="00467B14">
        <w:rPr>
          <w:rFonts w:asciiTheme="majorHAnsi" w:hAnsiTheme="majorHAnsi"/>
          <w:sz w:val="28"/>
          <w:szCs w:val="28"/>
        </w:rPr>
        <w:t xml:space="preserve"> have become powerful tools for improving cybersecurity automation. Unlike rule-based detection systems, ML-driven models can </w:t>
      </w:r>
      <w:r w:rsidRPr="00467B14">
        <w:rPr>
          <w:rFonts w:asciiTheme="majorHAnsi" w:hAnsiTheme="majorHAnsi"/>
          <w:b/>
          <w:bCs/>
          <w:sz w:val="28"/>
          <w:szCs w:val="28"/>
        </w:rPr>
        <w:t>learn from large datasets</w:t>
      </w:r>
      <w:r w:rsidRPr="00467B14">
        <w:rPr>
          <w:rFonts w:asciiTheme="majorHAnsi" w:hAnsiTheme="majorHAnsi"/>
          <w:sz w:val="28"/>
          <w:szCs w:val="28"/>
        </w:rPr>
        <w:t xml:space="preserve">, adapt to </w:t>
      </w:r>
      <w:r w:rsidRPr="00467B14">
        <w:rPr>
          <w:rFonts w:asciiTheme="majorHAnsi" w:hAnsiTheme="majorHAnsi"/>
          <w:b/>
          <w:bCs/>
          <w:sz w:val="28"/>
          <w:szCs w:val="28"/>
        </w:rPr>
        <w:t>evolving threat behaviors</w:t>
      </w:r>
      <w:r w:rsidRPr="00467B14">
        <w:rPr>
          <w:rFonts w:asciiTheme="majorHAnsi" w:hAnsiTheme="majorHAnsi"/>
          <w:sz w:val="28"/>
          <w:szCs w:val="28"/>
        </w:rPr>
        <w:t xml:space="preserve">, and uncover </w:t>
      </w:r>
      <w:r w:rsidRPr="00467B14">
        <w:rPr>
          <w:rFonts w:asciiTheme="majorHAnsi" w:hAnsiTheme="majorHAnsi"/>
          <w:b/>
          <w:bCs/>
          <w:sz w:val="28"/>
          <w:szCs w:val="28"/>
        </w:rPr>
        <w:t>hidden or complex relationships</w:t>
      </w:r>
      <w:r w:rsidRPr="00467B14">
        <w:rPr>
          <w:rFonts w:asciiTheme="majorHAnsi" w:hAnsiTheme="majorHAnsi"/>
          <w:sz w:val="28"/>
          <w:szCs w:val="28"/>
        </w:rPr>
        <w:t xml:space="preserve"> within IaC scripts. The integration of natural language processing (NLP) techniques allows such systems to analyze both </w:t>
      </w:r>
      <w:r w:rsidRPr="00467B14">
        <w:rPr>
          <w:rFonts w:asciiTheme="majorHAnsi" w:hAnsiTheme="majorHAnsi"/>
          <w:b/>
          <w:bCs/>
          <w:sz w:val="28"/>
          <w:szCs w:val="28"/>
        </w:rPr>
        <w:t>syntactic structures</w:t>
      </w:r>
      <w:r w:rsidRPr="00467B14">
        <w:rPr>
          <w:rFonts w:asciiTheme="majorHAnsi" w:hAnsiTheme="majorHAnsi"/>
          <w:sz w:val="28"/>
          <w:szCs w:val="28"/>
        </w:rPr>
        <w:t xml:space="preserve"> and </w:t>
      </w:r>
      <w:r w:rsidRPr="00467B14">
        <w:rPr>
          <w:rFonts w:asciiTheme="majorHAnsi" w:hAnsiTheme="majorHAnsi"/>
          <w:b/>
          <w:bCs/>
          <w:sz w:val="28"/>
          <w:szCs w:val="28"/>
        </w:rPr>
        <w:t>semantic meanings</w:t>
      </w:r>
      <w:r w:rsidRPr="00467B14">
        <w:rPr>
          <w:rFonts w:asciiTheme="majorHAnsi" w:hAnsiTheme="majorHAnsi"/>
          <w:sz w:val="28"/>
          <w:szCs w:val="28"/>
        </w:rPr>
        <w:t xml:space="preserve">, providing deeper insight </w:t>
      </w:r>
      <w:r w:rsidRPr="00467B14">
        <w:rPr>
          <w:rFonts w:asciiTheme="majorHAnsi" w:hAnsiTheme="majorHAnsi"/>
          <w:sz w:val="28"/>
          <w:szCs w:val="28"/>
        </w:rPr>
        <w:lastRenderedPageBreak/>
        <w:t>into potentially malicious code patterns. This paradigm shift from static analysis to AI-driven detection marks a crucial step forward in strengthening IaC security and aligning it with the dynamic nature of modern cloud infrastructure.</w:t>
      </w:r>
    </w:p>
    <w:p w:rsidR="00467B14" w:rsidRPr="00467B14" w:rsidRDefault="00467B14" w:rsidP="00467B14">
      <w:pPr>
        <w:jc w:val="both"/>
        <w:rPr>
          <w:rFonts w:asciiTheme="majorHAnsi" w:hAnsiTheme="majorHAnsi"/>
          <w:sz w:val="28"/>
          <w:szCs w:val="28"/>
        </w:rPr>
      </w:pPr>
      <w:r w:rsidRPr="00467B14">
        <w:rPr>
          <w:rFonts w:asciiTheme="majorHAnsi" w:hAnsiTheme="majorHAnsi"/>
          <w:sz w:val="28"/>
          <w:szCs w:val="28"/>
        </w:rPr>
        <w:t xml:space="preserve">The proposed system, </w:t>
      </w:r>
      <w:r w:rsidRPr="00467B14">
        <w:rPr>
          <w:rFonts w:asciiTheme="majorHAnsi" w:hAnsiTheme="majorHAnsi"/>
          <w:b/>
          <w:bCs/>
          <w:sz w:val="28"/>
          <w:szCs w:val="28"/>
        </w:rPr>
        <w:t>CodeGuard ML</w:t>
      </w:r>
      <w:r w:rsidRPr="00467B14">
        <w:rPr>
          <w:rFonts w:asciiTheme="majorHAnsi" w:hAnsiTheme="majorHAnsi"/>
          <w:sz w:val="28"/>
          <w:szCs w:val="28"/>
        </w:rPr>
        <w:t xml:space="preserve">, embodies this shift by leveraging a </w:t>
      </w:r>
      <w:r w:rsidRPr="00467B14">
        <w:rPr>
          <w:rFonts w:asciiTheme="majorHAnsi" w:hAnsiTheme="majorHAnsi"/>
          <w:b/>
          <w:bCs/>
          <w:sz w:val="28"/>
          <w:szCs w:val="28"/>
        </w:rPr>
        <w:t>machine learning–powered detection framework</w:t>
      </w:r>
      <w:r w:rsidRPr="00467B14">
        <w:rPr>
          <w:rFonts w:asciiTheme="majorHAnsi" w:hAnsiTheme="majorHAnsi"/>
          <w:sz w:val="28"/>
          <w:szCs w:val="28"/>
        </w:rPr>
        <w:t xml:space="preserve"> to automatically identify </w:t>
      </w:r>
      <w:r w:rsidRPr="00467B14">
        <w:rPr>
          <w:rFonts w:asciiTheme="majorHAnsi" w:hAnsiTheme="majorHAnsi"/>
          <w:b/>
          <w:bCs/>
          <w:sz w:val="28"/>
          <w:szCs w:val="28"/>
        </w:rPr>
        <w:t>malicious patterns and anomalous behaviors</w:t>
      </w:r>
      <w:r w:rsidRPr="00467B14">
        <w:rPr>
          <w:rFonts w:asciiTheme="majorHAnsi" w:hAnsiTheme="majorHAnsi"/>
          <w:sz w:val="28"/>
          <w:szCs w:val="28"/>
        </w:rPr>
        <w:t xml:space="preserve"> within IaC scripts. It combines static and dynamic analysis methods with advanced ML models trained on diverse codebases to differentiate between normal and suspicious configurations. By examining both </w:t>
      </w:r>
      <w:r w:rsidRPr="00467B14">
        <w:rPr>
          <w:rFonts w:asciiTheme="majorHAnsi" w:hAnsiTheme="majorHAnsi"/>
          <w:b/>
          <w:bCs/>
          <w:sz w:val="28"/>
          <w:szCs w:val="28"/>
        </w:rPr>
        <w:t>code-level features</w:t>
      </w:r>
      <w:r w:rsidRPr="00467B14">
        <w:rPr>
          <w:rFonts w:asciiTheme="majorHAnsi" w:hAnsiTheme="majorHAnsi"/>
          <w:sz w:val="28"/>
          <w:szCs w:val="28"/>
        </w:rPr>
        <w:t xml:space="preserve"> (syntax, tokens, dependencies) and </w:t>
      </w:r>
      <w:r w:rsidRPr="00467B14">
        <w:rPr>
          <w:rFonts w:asciiTheme="majorHAnsi" w:hAnsiTheme="majorHAnsi"/>
          <w:b/>
          <w:bCs/>
          <w:sz w:val="28"/>
          <w:szCs w:val="28"/>
        </w:rPr>
        <w:t>contextual patterns</w:t>
      </w:r>
      <w:r w:rsidRPr="00467B14">
        <w:rPr>
          <w:rFonts w:asciiTheme="majorHAnsi" w:hAnsiTheme="majorHAnsi"/>
          <w:sz w:val="28"/>
          <w:szCs w:val="28"/>
        </w:rPr>
        <w:t xml:space="preserve"> (resource interactions, variable propagation), CodeGuard ML achieves a more comprehensive understanding of potential threats. The system also supports continuous learning, enabling it to evolve alongside new attack vectors and infrastructure changes.</w:t>
      </w:r>
    </w:p>
    <w:p w:rsidR="00467B14" w:rsidRPr="00467B14" w:rsidRDefault="00467B14" w:rsidP="00467B14">
      <w:pPr>
        <w:jc w:val="both"/>
        <w:rPr>
          <w:rFonts w:asciiTheme="majorHAnsi" w:hAnsiTheme="majorHAnsi"/>
          <w:sz w:val="28"/>
          <w:szCs w:val="28"/>
        </w:rPr>
      </w:pPr>
      <w:r w:rsidRPr="00467B14">
        <w:rPr>
          <w:rFonts w:asciiTheme="majorHAnsi" w:hAnsiTheme="majorHAnsi"/>
          <w:sz w:val="28"/>
          <w:szCs w:val="28"/>
        </w:rPr>
        <w:t xml:space="preserve">In summary, </w:t>
      </w:r>
      <w:r w:rsidRPr="00467B14">
        <w:rPr>
          <w:rFonts w:asciiTheme="majorHAnsi" w:hAnsiTheme="majorHAnsi"/>
          <w:b/>
          <w:bCs/>
          <w:sz w:val="28"/>
          <w:szCs w:val="28"/>
        </w:rPr>
        <w:t>CodeGuard ML</w:t>
      </w:r>
      <w:r w:rsidRPr="00467B14">
        <w:rPr>
          <w:rFonts w:asciiTheme="majorHAnsi" w:hAnsiTheme="majorHAnsi"/>
          <w:sz w:val="28"/>
          <w:szCs w:val="28"/>
        </w:rPr>
        <w:t xml:space="preserve"> aims to bridge the gap between </w:t>
      </w:r>
      <w:r w:rsidRPr="00467B14">
        <w:rPr>
          <w:rFonts w:asciiTheme="majorHAnsi" w:hAnsiTheme="majorHAnsi"/>
          <w:b/>
          <w:bCs/>
          <w:sz w:val="28"/>
          <w:szCs w:val="28"/>
        </w:rPr>
        <w:t>traditional IaC security tools</w:t>
      </w:r>
      <w:r w:rsidRPr="00467B14">
        <w:rPr>
          <w:rFonts w:asciiTheme="majorHAnsi" w:hAnsiTheme="majorHAnsi"/>
          <w:sz w:val="28"/>
          <w:szCs w:val="28"/>
        </w:rPr>
        <w:t xml:space="preserve"> and </w:t>
      </w:r>
      <w:r w:rsidRPr="00467B14">
        <w:rPr>
          <w:rFonts w:asciiTheme="majorHAnsi" w:hAnsiTheme="majorHAnsi"/>
          <w:b/>
          <w:bCs/>
          <w:sz w:val="28"/>
          <w:szCs w:val="28"/>
        </w:rPr>
        <w:t>modern AI-driven threat detection approaches</w:t>
      </w:r>
      <w:r w:rsidRPr="00467B14">
        <w:rPr>
          <w:rFonts w:asciiTheme="majorHAnsi" w:hAnsiTheme="majorHAnsi"/>
          <w:sz w:val="28"/>
          <w:szCs w:val="28"/>
        </w:rPr>
        <w:t xml:space="preserve">. By introducing an intelligent, automated mechanism for IaC inspection, it enhances </w:t>
      </w:r>
      <w:r w:rsidRPr="00467B14">
        <w:rPr>
          <w:rFonts w:asciiTheme="majorHAnsi" w:hAnsiTheme="majorHAnsi"/>
          <w:b/>
          <w:bCs/>
          <w:sz w:val="28"/>
          <w:szCs w:val="28"/>
        </w:rPr>
        <w:t>security resilience</w:t>
      </w:r>
      <w:r w:rsidRPr="00467B14">
        <w:rPr>
          <w:rFonts w:asciiTheme="majorHAnsi" w:hAnsiTheme="majorHAnsi"/>
          <w:sz w:val="28"/>
          <w:szCs w:val="28"/>
        </w:rPr>
        <w:t xml:space="preserve">, </w:t>
      </w:r>
      <w:r w:rsidRPr="00467B14">
        <w:rPr>
          <w:rFonts w:asciiTheme="majorHAnsi" w:hAnsiTheme="majorHAnsi"/>
          <w:b/>
          <w:bCs/>
          <w:sz w:val="28"/>
          <w:szCs w:val="28"/>
        </w:rPr>
        <w:t>reduces manual effort</w:t>
      </w:r>
      <w:r w:rsidRPr="00467B14">
        <w:rPr>
          <w:rFonts w:asciiTheme="majorHAnsi" w:hAnsiTheme="majorHAnsi"/>
          <w:sz w:val="28"/>
          <w:szCs w:val="28"/>
        </w:rPr>
        <w:t xml:space="preserve">, and </w:t>
      </w:r>
      <w:r w:rsidRPr="00467B14">
        <w:rPr>
          <w:rFonts w:asciiTheme="majorHAnsi" w:hAnsiTheme="majorHAnsi"/>
          <w:b/>
          <w:bCs/>
          <w:sz w:val="28"/>
          <w:szCs w:val="28"/>
        </w:rPr>
        <w:t>accelerates DevSecOps workflows</w:t>
      </w:r>
      <w:r w:rsidRPr="00467B14">
        <w:rPr>
          <w:rFonts w:asciiTheme="majorHAnsi" w:hAnsiTheme="majorHAnsi"/>
          <w:sz w:val="28"/>
          <w:szCs w:val="28"/>
        </w:rPr>
        <w:t xml:space="preserve">. The framework not only mitigates the risk of malicious code injection but also promotes safer coding practices in infrastructure management. As cloud environments continue to expand in complexity, AI-powered solutions like CodeGuard ML will play an essential role in ensuring the </w:t>
      </w:r>
      <w:r w:rsidRPr="00467B14">
        <w:rPr>
          <w:rFonts w:asciiTheme="majorHAnsi" w:hAnsiTheme="majorHAnsi"/>
          <w:b/>
          <w:bCs/>
          <w:sz w:val="28"/>
          <w:szCs w:val="28"/>
        </w:rPr>
        <w:t>security, reliability, and trustworthiness</w:t>
      </w:r>
      <w:r w:rsidRPr="00467B14">
        <w:rPr>
          <w:rFonts w:asciiTheme="majorHAnsi" w:hAnsiTheme="majorHAnsi"/>
          <w:sz w:val="28"/>
          <w:szCs w:val="28"/>
        </w:rPr>
        <w:t xml:space="preserve"> of automated infrastructure systems in the digital era.</w:t>
      </w:r>
    </w:p>
    <w:p w:rsidR="00A816E2" w:rsidRDefault="00A816E2" w:rsidP="00A816E2">
      <w:pPr>
        <w:jc w:val="both"/>
        <w:rPr>
          <w:rFonts w:asciiTheme="majorHAnsi" w:hAnsiTheme="majorHAnsi"/>
          <w:sz w:val="28"/>
          <w:szCs w:val="28"/>
        </w:rPr>
      </w:pPr>
    </w:p>
    <w:p w:rsidR="00D3737F" w:rsidRDefault="00D3737F" w:rsidP="00A816E2">
      <w:pPr>
        <w:jc w:val="both"/>
        <w:rPr>
          <w:rFonts w:asciiTheme="majorHAnsi" w:hAnsiTheme="majorHAnsi"/>
          <w:sz w:val="28"/>
          <w:szCs w:val="28"/>
        </w:rPr>
      </w:pPr>
    </w:p>
    <w:p w:rsidR="00D3737F" w:rsidRDefault="00D3737F" w:rsidP="00A816E2">
      <w:pPr>
        <w:jc w:val="both"/>
        <w:rPr>
          <w:rFonts w:asciiTheme="majorHAnsi" w:hAnsiTheme="majorHAnsi"/>
          <w:sz w:val="28"/>
          <w:szCs w:val="28"/>
        </w:rPr>
      </w:pPr>
    </w:p>
    <w:p w:rsidR="00D3737F" w:rsidRDefault="00D3737F" w:rsidP="00A816E2">
      <w:pPr>
        <w:jc w:val="both"/>
        <w:rPr>
          <w:rFonts w:asciiTheme="majorHAnsi" w:hAnsiTheme="majorHAnsi"/>
          <w:sz w:val="28"/>
          <w:szCs w:val="28"/>
        </w:rPr>
      </w:pPr>
    </w:p>
    <w:p w:rsidR="00D3737F" w:rsidRDefault="00D3737F" w:rsidP="00A816E2">
      <w:pPr>
        <w:jc w:val="both"/>
        <w:rPr>
          <w:rFonts w:asciiTheme="majorHAnsi" w:hAnsiTheme="majorHAnsi"/>
          <w:sz w:val="28"/>
          <w:szCs w:val="28"/>
        </w:rPr>
      </w:pPr>
    </w:p>
    <w:p w:rsidR="00D3737F" w:rsidRPr="00A816E2" w:rsidRDefault="00D3737F" w:rsidP="00A816E2">
      <w:pPr>
        <w:jc w:val="both"/>
        <w:rPr>
          <w:rFonts w:asciiTheme="majorHAnsi" w:hAnsiTheme="majorHAnsi"/>
          <w:sz w:val="28"/>
          <w:szCs w:val="28"/>
        </w:rPr>
      </w:pPr>
    </w:p>
    <w:p w:rsidR="00A816E2" w:rsidRPr="00A816E2" w:rsidRDefault="00FF4754" w:rsidP="00A816E2">
      <w:pPr>
        <w:jc w:val="both"/>
        <w:rPr>
          <w:rFonts w:asciiTheme="majorHAnsi" w:hAnsiTheme="majorHAnsi"/>
          <w:b/>
          <w:bCs/>
          <w:sz w:val="28"/>
          <w:szCs w:val="28"/>
        </w:rPr>
      </w:pPr>
      <w:r w:rsidRPr="00A816E2">
        <w:rPr>
          <w:rFonts w:asciiTheme="majorHAnsi" w:hAnsiTheme="majorHAnsi"/>
          <w:b/>
          <w:bCs/>
          <w:sz w:val="28"/>
          <w:szCs w:val="28"/>
        </w:rPr>
        <w:lastRenderedPageBreak/>
        <w:t>Literature Survey</w:t>
      </w:r>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A. Rahman, I. Rahman, C. Bird et al. — 2019</w:t>
      </w:r>
      <w:r w:rsidRPr="00467B14">
        <w:rPr>
          <w:rFonts w:asciiTheme="majorHAnsi" w:hAnsiTheme="majorHAnsi"/>
          <w:sz w:val="28"/>
          <w:szCs w:val="28"/>
        </w:rPr>
        <w:br/>
      </w:r>
      <w:r w:rsidRPr="00467B14">
        <w:rPr>
          <w:rFonts w:asciiTheme="majorHAnsi" w:hAnsiTheme="majorHAnsi"/>
          <w:b/>
          <w:bCs/>
          <w:sz w:val="28"/>
          <w:szCs w:val="28"/>
        </w:rPr>
        <w:t>“Security Smells in Infrastructure as Code Scripts.”</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This empirical study identifies recurring insecure coding practices (security “smells”) in IaC scripts and shows how those patterns can lead to exploitable misconfigurations. The authors analyze a large corpus of IaC repositories, catalogue common smells, and validate a static-analysis linter to flag these issues, demonstrating prevalence and practical impact. </w:t>
      </w:r>
      <w:hyperlink r:id="rId5" w:tgtFrame="_blank" w:history="1">
        <w:r w:rsidRPr="00467B14">
          <w:rPr>
            <w:rStyle w:val="Hyperlink"/>
            <w:rFonts w:asciiTheme="majorHAnsi" w:hAnsiTheme="majorHAnsi"/>
            <w:sz w:val="28"/>
            <w:szCs w:val="28"/>
          </w:rPr>
          <w:t>Akond Rahman</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Y. Xiong, A. Rahman, et al. — 2021 (GLITCH paper / conference</w:t>
      </w:r>
      <w:proofErr w:type="gramStart"/>
      <w:r w:rsidRPr="00467B14">
        <w:rPr>
          <w:rFonts w:asciiTheme="majorHAnsi" w:hAnsiTheme="majorHAnsi"/>
          <w:b/>
          <w:bCs/>
          <w:sz w:val="28"/>
          <w:szCs w:val="28"/>
        </w:rPr>
        <w:t>)</w:t>
      </w:r>
      <w:proofErr w:type="gramEnd"/>
      <w:r w:rsidRPr="00467B14">
        <w:rPr>
          <w:rFonts w:asciiTheme="majorHAnsi" w:hAnsiTheme="majorHAnsi"/>
          <w:sz w:val="28"/>
          <w:szCs w:val="28"/>
        </w:rPr>
        <w:br/>
      </w:r>
      <w:r w:rsidRPr="00467B14">
        <w:rPr>
          <w:rFonts w:asciiTheme="majorHAnsi" w:hAnsiTheme="majorHAnsi"/>
          <w:b/>
          <w:bCs/>
          <w:sz w:val="28"/>
          <w:szCs w:val="28"/>
        </w:rPr>
        <w:t>“GLITCH: Automated Polyglot Security Smell Detection in IaC.”</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GLITCH presents a polyglot detection pipeline that unifies security-smell detection across multiple IaC languages (Terraform, Ansible, </w:t>
      </w:r>
      <w:proofErr w:type="gramStart"/>
      <w:r w:rsidRPr="00467B14">
        <w:rPr>
          <w:rFonts w:asciiTheme="majorHAnsi" w:hAnsiTheme="majorHAnsi"/>
          <w:sz w:val="28"/>
          <w:szCs w:val="28"/>
        </w:rPr>
        <w:t>CloudFormation</w:t>
      </w:r>
      <w:proofErr w:type="gramEnd"/>
      <w:r w:rsidRPr="00467B14">
        <w:rPr>
          <w:rFonts w:asciiTheme="majorHAnsi" w:hAnsiTheme="majorHAnsi"/>
          <w:sz w:val="28"/>
          <w:szCs w:val="28"/>
        </w:rPr>
        <w:t xml:space="preserve">). It uses code pattern mining plus cross-language rule inference to automatically detect a broad class of insecure constructs, improving recall over language-specific linters. </w:t>
      </w:r>
      <w:hyperlink r:id="rId6" w:tgtFrame="_blank" w:history="1">
        <w:r w:rsidRPr="00467B14">
          <w:rPr>
            <w:rStyle w:val="Hyperlink"/>
            <w:rFonts w:asciiTheme="majorHAnsi" w:hAnsiTheme="majorHAnsi"/>
            <w:sz w:val="28"/>
            <w:szCs w:val="28"/>
          </w:rPr>
          <w:t>ACM Digital Library</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M. Yu, S. Wang, et al. — 2020</w:t>
      </w:r>
      <w:r w:rsidRPr="00467B14">
        <w:rPr>
          <w:rFonts w:asciiTheme="majorHAnsi" w:hAnsiTheme="majorHAnsi"/>
          <w:sz w:val="28"/>
          <w:szCs w:val="28"/>
        </w:rPr>
        <w:br/>
      </w:r>
      <w:r w:rsidRPr="00467B14">
        <w:rPr>
          <w:rFonts w:asciiTheme="majorHAnsi" w:hAnsiTheme="majorHAnsi"/>
          <w:b/>
          <w:bCs/>
          <w:sz w:val="28"/>
          <w:szCs w:val="28"/>
        </w:rPr>
        <w:t>“Automatically Detecting Risky Scripts in Infrastructure Code.”</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This work proposes an analysis framework that extracts embedded scripts and code fragments from IaC, applies static analysis and heuristics to identify risky operations (e.g., remote command execution, secret leaks), and demonstrates automated detection of risky scripts in real-world IaC repositories. </w:t>
      </w:r>
      <w:hyperlink r:id="rId7" w:tgtFrame="_blank" w:history="1">
        <w:r w:rsidRPr="00467B14">
          <w:rPr>
            <w:rStyle w:val="Hyperlink"/>
            <w:rFonts w:asciiTheme="majorHAnsi" w:hAnsiTheme="majorHAnsi"/>
            <w:sz w:val="28"/>
            <w:szCs w:val="28"/>
          </w:rPr>
          <w:t>ACM Digital Library</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M. Chiari, D. Palomba, et al. — 2022</w:t>
      </w:r>
      <w:r w:rsidRPr="00467B14">
        <w:rPr>
          <w:rFonts w:asciiTheme="majorHAnsi" w:hAnsiTheme="majorHAnsi"/>
          <w:sz w:val="28"/>
          <w:szCs w:val="28"/>
        </w:rPr>
        <w:br/>
      </w:r>
      <w:r w:rsidRPr="00467B14">
        <w:rPr>
          <w:rFonts w:asciiTheme="majorHAnsi" w:hAnsiTheme="majorHAnsi"/>
          <w:b/>
          <w:bCs/>
          <w:sz w:val="28"/>
          <w:szCs w:val="28"/>
        </w:rPr>
        <w:t>“Static Analysis of Infrastructure as Code: A Survey.”</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A systematic survey of static-analysis techniques applied to IaC, this paper categorizes tools and methods (linters, AST-based analyses, formal checks), summarizes defect types found in IaC, and highlights open problems—especially the limits of purely rule-based approaches and the need for semantics-aware, scalable solutions. </w:t>
      </w:r>
      <w:hyperlink r:id="rId8" w:tgtFrame="_blank" w:history="1">
        <w:r w:rsidRPr="00467B14">
          <w:rPr>
            <w:rStyle w:val="Hyperlink"/>
            <w:rFonts w:asciiTheme="majorHAnsi" w:hAnsiTheme="majorHAnsi"/>
            <w:sz w:val="28"/>
            <w:szCs w:val="28"/>
          </w:rPr>
          <w:t>arXiv</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lastRenderedPageBreak/>
        <w:t>R. Opdebeeck, A. Zerouali, C. De Roover — 2023/2024</w:t>
      </w:r>
      <w:r w:rsidRPr="00467B14">
        <w:rPr>
          <w:rFonts w:asciiTheme="majorHAnsi" w:hAnsiTheme="majorHAnsi"/>
          <w:sz w:val="28"/>
          <w:szCs w:val="28"/>
        </w:rPr>
        <w:br/>
      </w:r>
      <w:r w:rsidRPr="00467B14">
        <w:rPr>
          <w:rFonts w:asciiTheme="majorHAnsi" w:hAnsiTheme="majorHAnsi"/>
          <w:b/>
          <w:bCs/>
          <w:sz w:val="28"/>
          <w:szCs w:val="28"/>
        </w:rPr>
        <w:t xml:space="preserve">“Control and Data Flow in Security Smell Detection for Infrastructure as Code: Is It </w:t>
      </w:r>
      <w:proofErr w:type="gramStart"/>
      <w:r w:rsidRPr="00467B14">
        <w:rPr>
          <w:rFonts w:asciiTheme="majorHAnsi" w:hAnsiTheme="majorHAnsi"/>
          <w:b/>
          <w:bCs/>
          <w:sz w:val="28"/>
          <w:szCs w:val="28"/>
        </w:rPr>
        <w:t>Worth</w:t>
      </w:r>
      <w:proofErr w:type="gramEnd"/>
      <w:r w:rsidRPr="00467B14">
        <w:rPr>
          <w:rFonts w:asciiTheme="majorHAnsi" w:hAnsiTheme="majorHAnsi"/>
          <w:b/>
          <w:bCs/>
          <w:sz w:val="28"/>
          <w:szCs w:val="28"/>
        </w:rPr>
        <w:t xml:space="preserve"> the Effort?”</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This study investigates whether incorporating data-flow and control-flow analysis into IaC security detectors significantly improves detection quality. Through experiments on real IaC codebases, the authors show that flow-sensitive analysis helps reduce false positives for certain smell categories, but at notable computational cost—pointing to tradeoffs for practical CI/CD integration. </w:t>
      </w:r>
      <w:hyperlink r:id="rId9" w:tgtFrame="_blank" w:history="1">
        <w:r w:rsidRPr="00467B14">
          <w:rPr>
            <w:rStyle w:val="Hyperlink"/>
            <w:rFonts w:asciiTheme="majorHAnsi" w:hAnsiTheme="majorHAnsi"/>
            <w:sz w:val="28"/>
            <w:szCs w:val="28"/>
          </w:rPr>
          <w:t>ResearchGate</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(Empirical study) — 2023/2024</w:t>
      </w:r>
      <w:r w:rsidRPr="00467B14">
        <w:rPr>
          <w:rFonts w:asciiTheme="majorHAnsi" w:hAnsiTheme="majorHAnsi"/>
          <w:sz w:val="28"/>
          <w:szCs w:val="28"/>
        </w:rPr>
        <w:br/>
      </w:r>
      <w:r w:rsidRPr="00467B14">
        <w:rPr>
          <w:rFonts w:asciiTheme="majorHAnsi" w:hAnsiTheme="majorHAnsi"/>
          <w:b/>
          <w:bCs/>
          <w:sz w:val="28"/>
          <w:szCs w:val="28"/>
        </w:rPr>
        <w:t>“Security Vulnerabilities in Infrastructure as Code: What, How Many, and Who.”</w:t>
      </w:r>
      <w:r w:rsidRPr="00467B14">
        <w:rPr>
          <w:rFonts w:asciiTheme="majorHAnsi" w:hAnsiTheme="majorHAnsi"/>
          <w:sz w:val="28"/>
          <w:szCs w:val="28"/>
        </w:rPr>
        <w:t xml:space="preserve"> (multiple authors; empirical)</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A large-scale empirical investigation that catalogs vulnerable patterns in IaC components (tools, plugins, </w:t>
      </w:r>
      <w:proofErr w:type="gramStart"/>
      <w:r w:rsidRPr="00467B14">
        <w:rPr>
          <w:rFonts w:asciiTheme="majorHAnsi" w:hAnsiTheme="majorHAnsi"/>
          <w:sz w:val="28"/>
          <w:szCs w:val="28"/>
        </w:rPr>
        <w:t>modules</w:t>
      </w:r>
      <w:proofErr w:type="gramEnd"/>
      <w:r w:rsidRPr="00467B14">
        <w:rPr>
          <w:rFonts w:asciiTheme="majorHAnsi" w:hAnsiTheme="majorHAnsi"/>
          <w:sz w:val="28"/>
          <w:szCs w:val="28"/>
        </w:rPr>
        <w:t xml:space="preserve">) and quantifies occurrence rates, root causes, and maintainer responses. The paper shows that IaC ecosystems contain OWASP-style weaknesses and that tool adoption is uneven, motivating automated detection integrated in DevSecOps pipelines. </w:t>
      </w:r>
      <w:hyperlink r:id="rId10" w:tgtFrame="_blank" w:history="1">
        <w:r w:rsidRPr="00467B14">
          <w:rPr>
            <w:rStyle w:val="Hyperlink"/>
            <w:rFonts w:asciiTheme="majorHAnsi" w:hAnsiTheme="majorHAnsi"/>
            <w:sz w:val="28"/>
            <w:szCs w:val="28"/>
          </w:rPr>
          <w:t>ResearchGate</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TerrARA / Terrascan / TerrARA-style works — 2023–2025 (tool + research</w:t>
      </w:r>
      <w:proofErr w:type="gramStart"/>
      <w:r w:rsidRPr="00467B14">
        <w:rPr>
          <w:rFonts w:asciiTheme="majorHAnsi" w:hAnsiTheme="majorHAnsi"/>
          <w:b/>
          <w:bCs/>
          <w:sz w:val="28"/>
          <w:szCs w:val="28"/>
        </w:rPr>
        <w:t>)</w:t>
      </w:r>
      <w:proofErr w:type="gramEnd"/>
      <w:r w:rsidRPr="00467B14">
        <w:rPr>
          <w:rFonts w:asciiTheme="majorHAnsi" w:hAnsiTheme="majorHAnsi"/>
          <w:sz w:val="28"/>
          <w:szCs w:val="28"/>
        </w:rPr>
        <w:br/>
      </w:r>
      <w:r w:rsidRPr="00467B14">
        <w:rPr>
          <w:rFonts w:asciiTheme="majorHAnsi" w:hAnsiTheme="majorHAnsi"/>
          <w:b/>
          <w:bCs/>
          <w:sz w:val="28"/>
          <w:szCs w:val="28"/>
        </w:rPr>
        <w:t>“TerrARA: Automated Security Threat Modeling for IaC” (and related automated threat-modeling work).</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These works propose automating threat model extraction from IaC by statically analyzing resources and their connections to derive attack surfaces and likely attack paths. They combine IaC parsing with pattern matching to speed threat-model creation and prioritize remediation. Such automation bridges IaC scanning and higher-level security analysis. </w:t>
      </w:r>
      <w:hyperlink r:id="rId11" w:tgtFrame="_blank" w:history="1">
        <w:r w:rsidRPr="00467B14">
          <w:rPr>
            <w:rStyle w:val="Hyperlink"/>
            <w:rFonts w:asciiTheme="majorHAnsi" w:hAnsiTheme="majorHAnsi"/>
            <w:sz w:val="28"/>
            <w:szCs w:val="28"/>
          </w:rPr>
          <w:t>ResearchGate</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C. Chi / R. Singh / others — 2024–2025 (tooling &amp; empirical</w:t>
      </w:r>
      <w:proofErr w:type="gramStart"/>
      <w:r w:rsidRPr="00467B14">
        <w:rPr>
          <w:rFonts w:asciiTheme="majorHAnsi" w:hAnsiTheme="majorHAnsi"/>
          <w:b/>
          <w:bCs/>
          <w:sz w:val="28"/>
          <w:szCs w:val="28"/>
        </w:rPr>
        <w:t>)</w:t>
      </w:r>
      <w:proofErr w:type="gramEnd"/>
      <w:r w:rsidRPr="00467B14">
        <w:rPr>
          <w:rFonts w:asciiTheme="majorHAnsi" w:hAnsiTheme="majorHAnsi"/>
          <w:sz w:val="28"/>
          <w:szCs w:val="28"/>
        </w:rPr>
        <w:br/>
      </w:r>
      <w:r w:rsidRPr="00467B14">
        <w:rPr>
          <w:rFonts w:asciiTheme="majorHAnsi" w:hAnsiTheme="majorHAnsi"/>
          <w:b/>
          <w:bCs/>
          <w:sz w:val="28"/>
          <w:szCs w:val="28"/>
        </w:rPr>
        <w:t>“Assessing adoption of security policies and DevSecOps IaC tooling (Terraform/Regula/Tfsec).”</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This empirical work analyzes open-source Terraform projects to measure adoption of security policies and </w:t>
      </w:r>
      <w:r w:rsidRPr="00467B14">
        <w:rPr>
          <w:rFonts w:asciiTheme="majorHAnsi" w:hAnsiTheme="majorHAnsi"/>
          <w:sz w:val="28"/>
          <w:szCs w:val="28"/>
        </w:rPr>
        <w:lastRenderedPageBreak/>
        <w:t xml:space="preserve">scanning tools (e.g., Checkov, Tfsec, </w:t>
      </w:r>
      <w:proofErr w:type="gramStart"/>
      <w:r w:rsidRPr="00467B14">
        <w:rPr>
          <w:rFonts w:asciiTheme="majorHAnsi" w:hAnsiTheme="majorHAnsi"/>
          <w:sz w:val="28"/>
          <w:szCs w:val="28"/>
        </w:rPr>
        <w:t>Regula</w:t>
      </w:r>
      <w:proofErr w:type="gramEnd"/>
      <w:r w:rsidRPr="00467B14">
        <w:rPr>
          <w:rFonts w:asciiTheme="majorHAnsi" w:hAnsiTheme="majorHAnsi"/>
          <w:sz w:val="28"/>
          <w:szCs w:val="28"/>
        </w:rPr>
        <w:t xml:space="preserve">). It highlights common misconfigurations that persist despite available tooling and emphasizes gaps where ML/NLP could assist in surfacing subtle or contextual misuses. </w:t>
      </w:r>
      <w:hyperlink r:id="rId12" w:tgtFrame="_blank" w:history="1">
        <w:r w:rsidRPr="00467B14">
          <w:rPr>
            <w:rStyle w:val="Hyperlink"/>
            <w:rFonts w:asciiTheme="majorHAnsi" w:hAnsiTheme="majorHAnsi"/>
            <w:sz w:val="28"/>
            <w:szCs w:val="28"/>
          </w:rPr>
          <w:t>SpringerLink+1</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Recent arXiv / preprint works (2024–2025) — NLP/ML + IaC</w:t>
      </w:r>
      <w:r w:rsidRPr="00467B14">
        <w:rPr>
          <w:rFonts w:asciiTheme="majorHAnsi" w:hAnsiTheme="majorHAnsi"/>
          <w:sz w:val="28"/>
          <w:szCs w:val="28"/>
        </w:rPr>
        <w:br/>
      </w:r>
      <w:r w:rsidRPr="00467B14">
        <w:rPr>
          <w:rFonts w:asciiTheme="majorHAnsi" w:hAnsiTheme="majorHAnsi"/>
          <w:b/>
          <w:bCs/>
          <w:sz w:val="28"/>
          <w:szCs w:val="28"/>
        </w:rPr>
        <w:t>“Detection of security smells in IaC scripts through semantic understanding” (arXiv, 2025)</w:t>
      </w:r>
      <w:r w:rsidRPr="00467B14">
        <w:rPr>
          <w:rFonts w:asciiTheme="majorHAnsi" w:hAnsiTheme="majorHAnsi"/>
          <w:sz w:val="28"/>
          <w:szCs w:val="28"/>
        </w:rPr>
        <w:t xml:space="preserve"> — A semantic + ML approach.</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This paper augments static rule checks with learned semantic representations (code + natural language in comments/vars). It trains ML classifiers over token/AST and language features to find smells that rigid rules miss, demonstrating improved detection of obfuscated or context-dependent insecure patterns. </w:t>
      </w:r>
      <w:hyperlink r:id="rId13" w:tgtFrame="_blank" w:history="1">
        <w:r w:rsidRPr="00467B14">
          <w:rPr>
            <w:rStyle w:val="Hyperlink"/>
            <w:rFonts w:asciiTheme="majorHAnsi" w:hAnsiTheme="majorHAnsi"/>
            <w:sz w:val="28"/>
            <w:szCs w:val="28"/>
          </w:rPr>
          <w:t>arXiv</w:t>
        </w:r>
      </w:hyperlink>
    </w:p>
    <w:p w:rsidR="00467B14" w:rsidRPr="00467B14" w:rsidRDefault="00467B14" w:rsidP="00467B14">
      <w:pPr>
        <w:pStyle w:val="ListParagraph"/>
        <w:numPr>
          <w:ilvl w:val="0"/>
          <w:numId w:val="1"/>
        </w:numPr>
        <w:jc w:val="both"/>
        <w:rPr>
          <w:rFonts w:asciiTheme="majorHAnsi" w:hAnsiTheme="majorHAnsi"/>
          <w:sz w:val="28"/>
          <w:szCs w:val="28"/>
        </w:rPr>
      </w:pPr>
      <w:r w:rsidRPr="00467B14">
        <w:rPr>
          <w:rFonts w:asciiTheme="majorHAnsi" w:hAnsiTheme="majorHAnsi"/>
          <w:b/>
          <w:bCs/>
          <w:sz w:val="28"/>
          <w:szCs w:val="28"/>
        </w:rPr>
        <w:t>Practitioner / security-community reports &amp; demonstrations — 2024–2025</w:t>
      </w:r>
      <w:r w:rsidRPr="00467B14">
        <w:rPr>
          <w:rFonts w:asciiTheme="majorHAnsi" w:hAnsiTheme="majorHAnsi"/>
          <w:sz w:val="28"/>
          <w:szCs w:val="28"/>
        </w:rPr>
        <w:br/>
      </w:r>
      <w:r w:rsidRPr="00467B14">
        <w:rPr>
          <w:rFonts w:asciiTheme="majorHAnsi" w:hAnsiTheme="majorHAnsi"/>
          <w:b/>
          <w:bCs/>
          <w:sz w:val="28"/>
          <w:szCs w:val="28"/>
        </w:rPr>
        <w:t>“Infrastructure Attack as Code – Using Terraform to Attack Cloud” (SANS, 2024)</w:t>
      </w:r>
      <w:r w:rsidRPr="00467B14">
        <w:rPr>
          <w:rFonts w:asciiTheme="majorHAnsi" w:hAnsiTheme="majorHAnsi"/>
          <w:sz w:val="28"/>
          <w:szCs w:val="28"/>
        </w:rPr>
        <w:t xml:space="preserve"> and related writeups.</w:t>
      </w:r>
      <w:r w:rsidRPr="00467B14">
        <w:rPr>
          <w:rFonts w:asciiTheme="majorHAnsi" w:hAnsiTheme="majorHAnsi"/>
          <w:sz w:val="28"/>
          <w:szCs w:val="28"/>
        </w:rPr>
        <w:br/>
      </w:r>
      <w:r w:rsidRPr="00467B14">
        <w:rPr>
          <w:rFonts w:asciiTheme="majorHAnsi" w:hAnsiTheme="majorHAnsi"/>
          <w:i/>
          <w:iCs/>
          <w:sz w:val="28"/>
          <w:szCs w:val="28"/>
        </w:rPr>
        <w:t>Paraphrased abstract:</w:t>
      </w:r>
      <w:r w:rsidRPr="00467B14">
        <w:rPr>
          <w:rFonts w:asciiTheme="majorHAnsi" w:hAnsiTheme="majorHAnsi"/>
          <w:sz w:val="28"/>
          <w:szCs w:val="28"/>
        </w:rPr>
        <w:t xml:space="preserve"> Practical demonstrations and whitepapers show how attackers weaponize IaC (Terraform templates, scripts) to provision backdoors, exfiltration channels, or misconfigured resources. These reports underline attack tactics and give real-world examples that motivate automated detection and ML-assisted defenses. Good applied references for adversary modeling. </w:t>
      </w:r>
      <w:hyperlink r:id="rId14" w:tgtFrame="_blank" w:history="1">
        <w:r w:rsidRPr="00467B14">
          <w:rPr>
            <w:rStyle w:val="Hyperlink"/>
            <w:rFonts w:asciiTheme="majorHAnsi" w:hAnsiTheme="majorHAnsi"/>
            <w:sz w:val="28"/>
            <w:szCs w:val="28"/>
          </w:rPr>
          <w:t>SANS Institute</w:t>
        </w:r>
      </w:hyperlink>
    </w:p>
    <w:p w:rsidR="00A816E2" w:rsidRDefault="00A816E2"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Pr="00A816E2" w:rsidRDefault="00175509" w:rsidP="00A816E2">
      <w:pPr>
        <w:jc w:val="both"/>
        <w:rPr>
          <w:rFonts w:asciiTheme="majorHAnsi" w:hAnsiTheme="majorHAnsi"/>
          <w:b/>
          <w:bCs/>
          <w:sz w:val="28"/>
          <w:szCs w:val="28"/>
        </w:rPr>
      </w:pPr>
    </w:p>
    <w:p w:rsidR="00A816E2" w:rsidRPr="00467B14" w:rsidRDefault="00FF4754"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3 Research </w:t>
      </w:r>
      <w:proofErr w:type="gramStart"/>
      <w:r w:rsidRPr="00A816E2">
        <w:rPr>
          <w:rFonts w:asciiTheme="majorHAnsi" w:hAnsiTheme="majorHAnsi"/>
          <w:b/>
          <w:bCs/>
          <w:sz w:val="28"/>
          <w:szCs w:val="28"/>
        </w:rPr>
        <w:t>And</w:t>
      </w:r>
      <w:proofErr w:type="gramEnd"/>
      <w:r w:rsidRPr="00A816E2">
        <w:rPr>
          <w:rFonts w:asciiTheme="majorHAnsi" w:hAnsiTheme="majorHAnsi"/>
          <w:b/>
          <w:bCs/>
          <w:sz w:val="28"/>
          <w:szCs w:val="28"/>
        </w:rPr>
        <w:t xml:space="preserve"> Methodologies </w:t>
      </w:r>
    </w:p>
    <w:p w:rsidR="00A816E2" w:rsidRDefault="00FF4754" w:rsidP="00A816E2">
      <w:pPr>
        <w:jc w:val="both"/>
        <w:rPr>
          <w:rFonts w:asciiTheme="majorHAnsi" w:hAnsiTheme="majorHAnsi"/>
          <w:b/>
          <w:bCs/>
          <w:sz w:val="28"/>
          <w:szCs w:val="28"/>
        </w:rPr>
      </w:pPr>
      <w:r w:rsidRPr="00A816E2">
        <w:rPr>
          <w:rFonts w:asciiTheme="majorHAnsi" w:hAnsiTheme="majorHAnsi"/>
          <w:b/>
          <w:bCs/>
          <w:sz w:val="28"/>
          <w:szCs w:val="28"/>
        </w:rPr>
        <w:t>3.1 Existing System Black Diagram</w:t>
      </w: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3.2 </w:t>
      </w:r>
      <w:r w:rsidR="00FF4754" w:rsidRPr="00A816E2">
        <w:rPr>
          <w:rFonts w:asciiTheme="majorHAnsi" w:hAnsiTheme="majorHAnsi"/>
          <w:b/>
          <w:bCs/>
          <w:sz w:val="28"/>
          <w:szCs w:val="28"/>
        </w:rPr>
        <w:t xml:space="preserve">Existing System </w:t>
      </w:r>
    </w:p>
    <w:p w:rsidR="00467B14" w:rsidRPr="00467B14" w:rsidRDefault="00467B14" w:rsidP="00467B14">
      <w:pPr>
        <w:jc w:val="both"/>
        <w:rPr>
          <w:rFonts w:asciiTheme="majorHAnsi" w:hAnsiTheme="majorHAnsi"/>
          <w:sz w:val="28"/>
          <w:szCs w:val="28"/>
        </w:rPr>
      </w:pPr>
      <w:r w:rsidRPr="00467B14">
        <w:rPr>
          <w:rFonts w:asciiTheme="majorHAnsi" w:hAnsiTheme="majorHAnsi"/>
          <w:sz w:val="28"/>
          <w:szCs w:val="28"/>
        </w:rPr>
        <w:t xml:space="preserve">The existing Infrastructure-as-Code (IaC) security ecosystem, most detection and analysis approaches rely on rule-based scanning tools and static code analysis frameworks. Tools such as Checkov, TFSec, Terrascan, and Regula are commonly used to identify misconfigurations, insecure permissions, and policy violations within IaC templates. These systems operate by matching code snippets or configuration lines against a predefined set of security rules and compliance standards. While such static analyzers provide basic protection, they often fail to detect contextual or evolving malicious patterns that are intentionally disguised or embedded within complex configuration logic. Additionally, these traditional tools depend heavily on frequent manual rule </w:t>
      </w:r>
      <w:proofErr w:type="gramStart"/>
      <w:r w:rsidRPr="00467B14">
        <w:rPr>
          <w:rFonts w:asciiTheme="majorHAnsi" w:hAnsiTheme="majorHAnsi"/>
          <w:sz w:val="28"/>
          <w:szCs w:val="28"/>
        </w:rPr>
        <w:t>updates, which makes</w:t>
      </w:r>
      <w:proofErr w:type="gramEnd"/>
      <w:r w:rsidRPr="00467B14">
        <w:rPr>
          <w:rFonts w:asciiTheme="majorHAnsi" w:hAnsiTheme="majorHAnsi"/>
          <w:sz w:val="28"/>
          <w:szCs w:val="28"/>
        </w:rPr>
        <w:t xml:space="preserve"> them less effective in dynamic cloud environments where threat actors continuously evolve their attack techniques.</w:t>
      </w:r>
    </w:p>
    <w:p w:rsidR="00467B14" w:rsidRPr="00467B14" w:rsidRDefault="00467B14" w:rsidP="00467B14">
      <w:pPr>
        <w:jc w:val="both"/>
        <w:rPr>
          <w:rFonts w:asciiTheme="majorHAnsi" w:hAnsiTheme="majorHAnsi"/>
          <w:sz w:val="28"/>
          <w:szCs w:val="28"/>
        </w:rPr>
      </w:pPr>
      <w:r>
        <w:rPr>
          <w:rFonts w:asciiTheme="majorHAnsi" w:hAnsiTheme="majorHAnsi"/>
          <w:sz w:val="28"/>
          <w:szCs w:val="28"/>
        </w:rPr>
        <w:t>E</w:t>
      </w:r>
      <w:r w:rsidRPr="00467B14">
        <w:rPr>
          <w:rFonts w:asciiTheme="majorHAnsi" w:hAnsiTheme="majorHAnsi"/>
          <w:sz w:val="28"/>
          <w:szCs w:val="28"/>
        </w:rPr>
        <w:t>xisting IaC analysis systems lack adaptive intelligence and semantic understanding of code structures. They typically flag only known vulnerabilities but cannot infer the intent behind suspicious configurations or anomalous dependencies. This results in a high false-positive rate and limits their ability to uncover novel attack patterns that exploit automation pipelines. Another major drawback is that these static systems do not integrate machine learning or pattern-learning capabilities, preventing them from generalizing to unseen threats. As a result, DevSecOps teams must still rely on manual code reviews and human expertise to ensure IaC security, which is both time-consuming and error-prone. The limitations of these systems highlight the need for an intelligent, learning-based solution capable of automatically detecting and adapting to new malicious behaviors within IaC scripts.</w:t>
      </w:r>
    </w:p>
    <w:p w:rsidR="00467B14" w:rsidRDefault="00467B14" w:rsidP="00A816E2">
      <w:pPr>
        <w:jc w:val="both"/>
        <w:rPr>
          <w:rFonts w:asciiTheme="majorHAnsi" w:hAnsiTheme="majorHAnsi"/>
          <w:b/>
          <w:bCs/>
          <w:sz w:val="28"/>
          <w:szCs w:val="28"/>
        </w:rPr>
      </w:pPr>
    </w:p>
    <w:p w:rsidR="00467B14" w:rsidRDefault="00467B14" w:rsidP="00A816E2">
      <w:pPr>
        <w:jc w:val="both"/>
        <w:rPr>
          <w:rFonts w:asciiTheme="majorHAnsi" w:hAnsiTheme="majorHAnsi"/>
          <w:b/>
          <w:bCs/>
          <w:sz w:val="28"/>
          <w:szCs w:val="28"/>
        </w:rPr>
      </w:pPr>
    </w:p>
    <w:p w:rsidR="00467B14" w:rsidRDefault="00467B14" w:rsidP="00A816E2">
      <w:pPr>
        <w:jc w:val="both"/>
        <w:rPr>
          <w:rFonts w:asciiTheme="majorHAnsi" w:hAnsiTheme="majorHAnsi"/>
          <w:b/>
          <w:bCs/>
          <w:sz w:val="28"/>
          <w:szCs w:val="28"/>
        </w:rPr>
      </w:pPr>
    </w:p>
    <w:p w:rsidR="00467B14" w:rsidRPr="00A816E2" w:rsidRDefault="00467B14" w:rsidP="00A816E2">
      <w:pPr>
        <w:jc w:val="both"/>
        <w:rPr>
          <w:rFonts w:asciiTheme="majorHAnsi" w:hAnsiTheme="majorHAnsi"/>
          <w:b/>
          <w:bCs/>
          <w:sz w:val="28"/>
          <w:szCs w:val="28"/>
        </w:rPr>
      </w:pPr>
    </w:p>
    <w:p w:rsidR="00A816E2" w:rsidRDefault="00467B14" w:rsidP="00A816E2">
      <w:pPr>
        <w:jc w:val="both"/>
        <w:rPr>
          <w:rFonts w:asciiTheme="majorHAnsi" w:hAnsiTheme="majorHAnsi"/>
          <w:b/>
          <w:bCs/>
          <w:sz w:val="28"/>
          <w:szCs w:val="28"/>
        </w:rPr>
      </w:pPr>
      <w:r>
        <w:rPr>
          <w:rFonts w:asciiTheme="majorHAnsi" w:hAnsiTheme="majorHAnsi"/>
          <w:b/>
          <w:bCs/>
          <w:sz w:val="28"/>
          <w:szCs w:val="28"/>
        </w:rPr>
        <w:t xml:space="preserve">  i</w:t>
      </w:r>
      <w:r w:rsidR="00A816E2" w:rsidRPr="00A816E2">
        <w:rPr>
          <w:rFonts w:asciiTheme="majorHAnsi" w:hAnsiTheme="majorHAnsi"/>
          <w:b/>
          <w:bCs/>
          <w:sz w:val="28"/>
          <w:szCs w:val="28"/>
        </w:rPr>
        <w:t xml:space="preserve">) 3.2.1 </w:t>
      </w:r>
      <w:r w:rsidR="00FF4754" w:rsidRPr="00A816E2">
        <w:rPr>
          <w:rFonts w:asciiTheme="majorHAnsi" w:hAnsiTheme="majorHAnsi"/>
          <w:b/>
          <w:bCs/>
          <w:sz w:val="28"/>
          <w:szCs w:val="28"/>
        </w:rPr>
        <w:t>Disadvantages</w:t>
      </w:r>
    </w:p>
    <w:p w:rsidR="00A816E2" w:rsidRPr="00A816E2" w:rsidRDefault="00467B14" w:rsidP="00A816E2">
      <w:pPr>
        <w:jc w:val="both"/>
        <w:rPr>
          <w:rFonts w:asciiTheme="majorHAnsi" w:hAnsiTheme="majorHAnsi"/>
          <w:sz w:val="28"/>
          <w:szCs w:val="28"/>
        </w:rPr>
      </w:pPr>
      <w:r>
        <w:rPr>
          <w:rFonts w:asciiTheme="majorHAnsi" w:hAnsiTheme="majorHAnsi"/>
          <w:sz w:val="28"/>
          <w:szCs w:val="28"/>
        </w:rPr>
        <w:t>T</w:t>
      </w:r>
      <w:r w:rsidRPr="00467B14">
        <w:rPr>
          <w:rFonts w:asciiTheme="majorHAnsi" w:hAnsiTheme="majorHAnsi"/>
          <w:sz w:val="28"/>
          <w:szCs w:val="28"/>
        </w:rPr>
        <w:t xml:space="preserve">raditional Infrastructure-as-Code (IaC) security tools and even some early AI-based models have improved automated vulnerability detection, they still exhibit several limitations. Most notably, existing systems depend on </w:t>
      </w:r>
      <w:r w:rsidRPr="00467B14">
        <w:rPr>
          <w:rFonts w:asciiTheme="majorHAnsi" w:hAnsiTheme="majorHAnsi"/>
          <w:b/>
          <w:bCs/>
          <w:sz w:val="28"/>
          <w:szCs w:val="28"/>
        </w:rPr>
        <w:t>static rule sets and pattern matching</w:t>
      </w:r>
      <w:r w:rsidRPr="00467B14">
        <w:rPr>
          <w:rFonts w:asciiTheme="majorHAnsi" w:hAnsiTheme="majorHAnsi"/>
          <w:sz w:val="28"/>
          <w:szCs w:val="28"/>
        </w:rPr>
        <w:t xml:space="preserve">, which restrict their ability to identify newly emerging or obfuscated malicious behaviors. These methods often </w:t>
      </w:r>
      <w:r w:rsidRPr="00467B14">
        <w:rPr>
          <w:rFonts w:asciiTheme="majorHAnsi" w:hAnsiTheme="majorHAnsi"/>
          <w:b/>
          <w:bCs/>
          <w:sz w:val="28"/>
          <w:szCs w:val="28"/>
        </w:rPr>
        <w:t>generate high false-positive rates</w:t>
      </w:r>
      <w:r w:rsidRPr="00467B14">
        <w:rPr>
          <w:rFonts w:asciiTheme="majorHAnsi" w:hAnsiTheme="majorHAnsi"/>
          <w:sz w:val="28"/>
          <w:szCs w:val="28"/>
        </w:rPr>
        <w:t xml:space="preserve">, overwhelming developers with irrelevant alerts and reducing trust in automated detection pipelines. Furthermore, many tools lack the capacity to </w:t>
      </w:r>
      <w:r w:rsidRPr="00467B14">
        <w:rPr>
          <w:rFonts w:asciiTheme="majorHAnsi" w:hAnsiTheme="majorHAnsi"/>
          <w:b/>
          <w:bCs/>
          <w:sz w:val="28"/>
          <w:szCs w:val="28"/>
        </w:rPr>
        <w:t>understand semantic and contextual relationships</w:t>
      </w:r>
      <w:r w:rsidRPr="00467B14">
        <w:rPr>
          <w:rFonts w:asciiTheme="majorHAnsi" w:hAnsiTheme="majorHAnsi"/>
          <w:sz w:val="28"/>
          <w:szCs w:val="28"/>
        </w:rPr>
        <w:t xml:space="preserve"> within IaC scripts, making it difficult to distinguish between benign configuration anomalies and genuinely harmful patterns. Machine learning-based systems, while more adaptive, may suffer from </w:t>
      </w:r>
      <w:r w:rsidRPr="00467B14">
        <w:rPr>
          <w:rFonts w:asciiTheme="majorHAnsi" w:hAnsiTheme="majorHAnsi"/>
          <w:b/>
          <w:bCs/>
          <w:sz w:val="28"/>
          <w:szCs w:val="28"/>
        </w:rPr>
        <w:t>data imbalance issues, model drift, and limited interpretability</w:t>
      </w:r>
      <w:r w:rsidRPr="00467B14">
        <w:rPr>
          <w:rFonts w:asciiTheme="majorHAnsi" w:hAnsiTheme="majorHAnsi"/>
          <w:sz w:val="28"/>
          <w:szCs w:val="28"/>
        </w:rPr>
        <w:t xml:space="preserve">, making security validation challenging in production environments. Additionally, the absence of integrated threat intelligence feedback loops and explainability modules in most existing frameworks limits their scalability and </w:t>
      </w:r>
      <w:r w:rsidRPr="00467B14">
        <w:rPr>
          <w:rFonts w:asciiTheme="majorHAnsi" w:hAnsiTheme="majorHAnsi"/>
          <w:b/>
          <w:bCs/>
          <w:sz w:val="28"/>
          <w:szCs w:val="28"/>
        </w:rPr>
        <w:t>real-time adaptability</w:t>
      </w:r>
      <w:r w:rsidRPr="00467B14">
        <w:rPr>
          <w:rFonts w:asciiTheme="majorHAnsi" w:hAnsiTheme="majorHAnsi"/>
          <w:sz w:val="28"/>
          <w:szCs w:val="28"/>
        </w:rPr>
        <w:t xml:space="preserve"> to evolving cyber threats in dynamic cloud infrastructures.</w:t>
      </w:r>
    </w:p>
    <w:p w:rsidR="00467B14" w:rsidRDefault="00467B14"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175509" w:rsidRDefault="00175509" w:rsidP="00A816E2">
      <w:pPr>
        <w:jc w:val="both"/>
        <w:rPr>
          <w:rFonts w:asciiTheme="majorHAnsi" w:hAnsiTheme="majorHAnsi"/>
          <w:b/>
          <w:bCs/>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3.3 </w:t>
      </w:r>
      <w:r w:rsidR="00FF4754" w:rsidRPr="00A816E2">
        <w:rPr>
          <w:rFonts w:asciiTheme="majorHAnsi" w:hAnsiTheme="majorHAnsi"/>
          <w:b/>
          <w:bCs/>
          <w:sz w:val="28"/>
          <w:szCs w:val="28"/>
        </w:rPr>
        <w:t>Proposed System Block Diagram</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3.4 </w:t>
      </w:r>
      <w:r w:rsidR="00FF4754" w:rsidRPr="00A816E2">
        <w:rPr>
          <w:rFonts w:asciiTheme="majorHAnsi" w:hAnsiTheme="majorHAnsi"/>
          <w:b/>
          <w:bCs/>
          <w:sz w:val="28"/>
          <w:szCs w:val="28"/>
        </w:rPr>
        <w:t xml:space="preserve">Proposed System Details </w:t>
      </w:r>
    </w:p>
    <w:p w:rsidR="00467B14" w:rsidRPr="00467B14" w:rsidRDefault="00467B14" w:rsidP="00467B14">
      <w:pPr>
        <w:jc w:val="both"/>
        <w:rPr>
          <w:rFonts w:asciiTheme="majorHAnsi" w:hAnsiTheme="majorHAnsi"/>
          <w:sz w:val="28"/>
          <w:szCs w:val="28"/>
        </w:rPr>
      </w:pPr>
      <w:r w:rsidRPr="00467B14">
        <w:rPr>
          <w:rFonts w:asciiTheme="majorHAnsi" w:hAnsiTheme="majorHAnsi"/>
          <w:sz w:val="28"/>
          <w:szCs w:val="28"/>
        </w:rPr>
        <w:t xml:space="preserve">The proposed system, </w:t>
      </w:r>
      <w:r w:rsidRPr="00467B14">
        <w:rPr>
          <w:rFonts w:asciiTheme="majorHAnsi" w:hAnsiTheme="majorHAnsi"/>
          <w:b/>
          <w:bCs/>
          <w:sz w:val="28"/>
          <w:szCs w:val="28"/>
        </w:rPr>
        <w:t>CodeGuard ML</w:t>
      </w:r>
      <w:r w:rsidRPr="00467B14">
        <w:rPr>
          <w:rFonts w:asciiTheme="majorHAnsi" w:hAnsiTheme="majorHAnsi"/>
          <w:sz w:val="28"/>
          <w:szCs w:val="28"/>
        </w:rPr>
        <w:t xml:space="preserve">, introduces an intelligent, learning-based framework that integrates </w:t>
      </w:r>
      <w:r w:rsidRPr="00467B14">
        <w:rPr>
          <w:rFonts w:asciiTheme="majorHAnsi" w:hAnsiTheme="majorHAnsi"/>
          <w:b/>
          <w:bCs/>
          <w:sz w:val="28"/>
          <w:szCs w:val="28"/>
        </w:rPr>
        <w:t>machine learning (ML)</w:t>
      </w:r>
      <w:r w:rsidRPr="00467B14">
        <w:rPr>
          <w:rFonts w:asciiTheme="majorHAnsi" w:hAnsiTheme="majorHAnsi"/>
          <w:sz w:val="28"/>
          <w:szCs w:val="28"/>
        </w:rPr>
        <w:t xml:space="preserve"> and </w:t>
      </w:r>
      <w:r w:rsidRPr="00467B14">
        <w:rPr>
          <w:rFonts w:asciiTheme="majorHAnsi" w:hAnsiTheme="majorHAnsi"/>
          <w:b/>
          <w:bCs/>
          <w:sz w:val="28"/>
          <w:szCs w:val="28"/>
        </w:rPr>
        <w:t>natural language processing (NLP)</w:t>
      </w:r>
      <w:r w:rsidRPr="00467B14">
        <w:rPr>
          <w:rFonts w:asciiTheme="majorHAnsi" w:hAnsiTheme="majorHAnsi"/>
          <w:sz w:val="28"/>
          <w:szCs w:val="28"/>
        </w:rPr>
        <w:t xml:space="preserve"> to detect malicious or insecure patterns embedded within Infrastructure-as-Code (IaC) templates. Unlike traditional rule-based scanners, CodeGuard ML leverages </w:t>
      </w:r>
      <w:r w:rsidRPr="00467B14">
        <w:rPr>
          <w:rFonts w:asciiTheme="majorHAnsi" w:hAnsiTheme="majorHAnsi"/>
          <w:b/>
          <w:bCs/>
          <w:sz w:val="28"/>
          <w:szCs w:val="28"/>
        </w:rPr>
        <w:t>data-driven pattern recognition</w:t>
      </w:r>
      <w:r w:rsidRPr="00467B14">
        <w:rPr>
          <w:rFonts w:asciiTheme="majorHAnsi" w:hAnsiTheme="majorHAnsi"/>
          <w:sz w:val="28"/>
          <w:szCs w:val="28"/>
        </w:rPr>
        <w:t xml:space="preserve"> to understand both the syntactic and semantic structures of IaC scripts. The framework employs an </w:t>
      </w:r>
      <w:r w:rsidRPr="00467B14">
        <w:rPr>
          <w:rFonts w:asciiTheme="majorHAnsi" w:hAnsiTheme="majorHAnsi"/>
          <w:b/>
          <w:bCs/>
          <w:sz w:val="28"/>
          <w:szCs w:val="28"/>
        </w:rPr>
        <w:t>automated pipeline</w:t>
      </w:r>
      <w:r w:rsidRPr="00467B14">
        <w:rPr>
          <w:rFonts w:asciiTheme="majorHAnsi" w:hAnsiTheme="majorHAnsi"/>
          <w:sz w:val="28"/>
          <w:szCs w:val="28"/>
        </w:rPr>
        <w:t xml:space="preserve"> consisting of data preprocessing, feature extraction, anomaly detection, and risk classification. Using a hybrid deep learning model — combining techniques like </w:t>
      </w:r>
      <w:r w:rsidRPr="00467B14">
        <w:rPr>
          <w:rFonts w:asciiTheme="majorHAnsi" w:hAnsiTheme="majorHAnsi"/>
          <w:b/>
          <w:bCs/>
          <w:sz w:val="28"/>
          <w:szCs w:val="28"/>
        </w:rPr>
        <w:t>Long Short-Term Memory (LSTM)</w:t>
      </w:r>
      <w:r w:rsidRPr="00467B14">
        <w:rPr>
          <w:rFonts w:asciiTheme="majorHAnsi" w:hAnsiTheme="majorHAnsi"/>
          <w:sz w:val="28"/>
          <w:szCs w:val="28"/>
        </w:rPr>
        <w:t xml:space="preserve"> and </w:t>
      </w:r>
      <w:r w:rsidRPr="00467B14">
        <w:rPr>
          <w:rFonts w:asciiTheme="majorHAnsi" w:hAnsiTheme="majorHAnsi"/>
          <w:b/>
          <w:bCs/>
          <w:sz w:val="28"/>
          <w:szCs w:val="28"/>
        </w:rPr>
        <w:t>Transformer-based encoders</w:t>
      </w:r>
      <w:r w:rsidRPr="00467B14">
        <w:rPr>
          <w:rFonts w:asciiTheme="majorHAnsi" w:hAnsiTheme="majorHAnsi"/>
          <w:sz w:val="28"/>
          <w:szCs w:val="28"/>
        </w:rPr>
        <w:t xml:space="preserve"> — the system captures contextual dependencies within IaC configuration files such as Terraform, Ansible, and CloudFormation. Additionally, CodeGuard ML integrates an </w:t>
      </w:r>
      <w:r w:rsidRPr="00467B14">
        <w:rPr>
          <w:rFonts w:asciiTheme="majorHAnsi" w:hAnsiTheme="majorHAnsi"/>
          <w:b/>
          <w:bCs/>
          <w:sz w:val="28"/>
          <w:szCs w:val="28"/>
        </w:rPr>
        <w:t>explainable AI (XAI)</w:t>
      </w:r>
      <w:r w:rsidRPr="00467B14">
        <w:rPr>
          <w:rFonts w:asciiTheme="majorHAnsi" w:hAnsiTheme="majorHAnsi"/>
          <w:sz w:val="28"/>
          <w:szCs w:val="28"/>
        </w:rPr>
        <w:t xml:space="preserve"> layer to interpret the reasoning behind each detection, ensuring transparency and trust for developers and security teams.To further enhance detection </w:t>
      </w:r>
      <w:proofErr w:type="gramStart"/>
      <w:r w:rsidRPr="00467B14">
        <w:rPr>
          <w:rFonts w:asciiTheme="majorHAnsi" w:hAnsiTheme="majorHAnsi"/>
          <w:sz w:val="28"/>
          <w:szCs w:val="28"/>
        </w:rPr>
        <w:t>accuracy,</w:t>
      </w:r>
      <w:proofErr w:type="gramEnd"/>
      <w:r w:rsidRPr="00467B14">
        <w:rPr>
          <w:rFonts w:asciiTheme="majorHAnsi" w:hAnsiTheme="majorHAnsi"/>
          <w:sz w:val="28"/>
          <w:szCs w:val="28"/>
        </w:rPr>
        <w:t xml:space="preserve"> the system incorporates </w:t>
      </w:r>
      <w:r w:rsidRPr="00467B14">
        <w:rPr>
          <w:rFonts w:asciiTheme="majorHAnsi" w:hAnsiTheme="majorHAnsi"/>
          <w:b/>
          <w:bCs/>
          <w:sz w:val="28"/>
          <w:szCs w:val="28"/>
        </w:rPr>
        <w:t>continuous learning</w:t>
      </w:r>
      <w:r w:rsidRPr="00467B14">
        <w:rPr>
          <w:rFonts w:asciiTheme="majorHAnsi" w:hAnsiTheme="majorHAnsi"/>
          <w:sz w:val="28"/>
          <w:szCs w:val="28"/>
        </w:rPr>
        <w:t xml:space="preserve"> from real-world IaC repositories and cybersecurity datasets. A feedback mechanism refines the model by retraining on newly discovered threats, enabling CodeGuard ML to adapt to emerging attack vectors and configuration exploits. The proposed framework also features </w:t>
      </w:r>
      <w:r w:rsidRPr="00467B14">
        <w:rPr>
          <w:rFonts w:asciiTheme="majorHAnsi" w:hAnsiTheme="majorHAnsi"/>
          <w:b/>
          <w:bCs/>
          <w:sz w:val="28"/>
          <w:szCs w:val="28"/>
        </w:rPr>
        <w:t>automated threat scoring and visualization dashboards</w:t>
      </w:r>
      <w:r w:rsidRPr="00467B14">
        <w:rPr>
          <w:rFonts w:asciiTheme="majorHAnsi" w:hAnsiTheme="majorHAnsi"/>
          <w:sz w:val="28"/>
          <w:szCs w:val="28"/>
        </w:rPr>
        <w:t xml:space="preserve">, providing actionable insights and prioritizing high-risk issues within continuous integration/continuous deployment (CI/CD) pipelines. By combining adaptive intelligence with explainability, CodeGuard ML not only minimizes false positives but also accelerates secure DevOps practices. This AI-powered approach establishes a scalable and proactive defense mechanism for modern cloud infrastructures, transforming IaC security from reactive monitoring to </w:t>
      </w:r>
      <w:r w:rsidRPr="00467B14">
        <w:rPr>
          <w:rFonts w:asciiTheme="majorHAnsi" w:hAnsiTheme="majorHAnsi"/>
          <w:b/>
          <w:bCs/>
          <w:sz w:val="28"/>
          <w:szCs w:val="28"/>
        </w:rPr>
        <w:t>predictive threat prevention</w:t>
      </w:r>
      <w:r w:rsidRPr="00467B14">
        <w:rPr>
          <w:rFonts w:asciiTheme="majorHAnsi" w:hAnsiTheme="majorHAnsi"/>
          <w:sz w:val="28"/>
          <w:szCs w:val="28"/>
        </w:rPr>
        <w:t>.</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   i)</w:t>
      </w:r>
      <w:r w:rsidR="00467B14">
        <w:rPr>
          <w:rFonts w:asciiTheme="majorHAnsi" w:hAnsiTheme="majorHAnsi"/>
          <w:b/>
          <w:bCs/>
          <w:sz w:val="28"/>
          <w:szCs w:val="28"/>
        </w:rPr>
        <w:t xml:space="preserve"> </w:t>
      </w:r>
      <w:r w:rsidR="00FF4754">
        <w:rPr>
          <w:rFonts w:asciiTheme="majorHAnsi" w:hAnsiTheme="majorHAnsi"/>
          <w:b/>
          <w:bCs/>
          <w:sz w:val="28"/>
          <w:szCs w:val="28"/>
        </w:rPr>
        <w:t xml:space="preserve"> </w:t>
      </w:r>
      <w:r w:rsidRPr="00A816E2">
        <w:rPr>
          <w:rFonts w:asciiTheme="majorHAnsi" w:hAnsiTheme="majorHAnsi"/>
          <w:b/>
          <w:bCs/>
          <w:sz w:val="28"/>
          <w:szCs w:val="28"/>
        </w:rPr>
        <w:t xml:space="preserve">3.4.1   </w:t>
      </w:r>
      <w:r w:rsidR="00FF4754" w:rsidRPr="00A816E2">
        <w:rPr>
          <w:rFonts w:asciiTheme="majorHAnsi" w:hAnsiTheme="majorHAnsi"/>
          <w:b/>
          <w:bCs/>
          <w:sz w:val="28"/>
          <w:szCs w:val="28"/>
        </w:rPr>
        <w:t xml:space="preserve">Key Features Of </w:t>
      </w:r>
      <w:proofErr w:type="gramStart"/>
      <w:r w:rsidR="00FF4754" w:rsidRPr="00A816E2">
        <w:rPr>
          <w:rFonts w:asciiTheme="majorHAnsi" w:hAnsiTheme="majorHAnsi"/>
          <w:b/>
          <w:bCs/>
          <w:sz w:val="28"/>
          <w:szCs w:val="28"/>
        </w:rPr>
        <w:t>The</w:t>
      </w:r>
      <w:proofErr w:type="gramEnd"/>
      <w:r w:rsidR="00FF4754" w:rsidRPr="00A816E2">
        <w:rPr>
          <w:rFonts w:asciiTheme="majorHAnsi" w:hAnsiTheme="majorHAnsi"/>
          <w:b/>
          <w:bCs/>
          <w:sz w:val="28"/>
          <w:szCs w:val="28"/>
        </w:rPr>
        <w:t xml:space="preserve"> Proposed</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AI-Powered Threat Detection:</w:t>
      </w:r>
      <w:r w:rsidRPr="00467B14">
        <w:rPr>
          <w:rFonts w:asciiTheme="majorHAnsi" w:hAnsiTheme="majorHAnsi"/>
          <w:sz w:val="28"/>
          <w:szCs w:val="28"/>
        </w:rPr>
        <w:br/>
        <w:t xml:space="preserve">Utilizes advanced </w:t>
      </w:r>
      <w:r w:rsidRPr="00467B14">
        <w:rPr>
          <w:rFonts w:asciiTheme="majorHAnsi" w:hAnsiTheme="majorHAnsi"/>
          <w:b/>
          <w:bCs/>
          <w:sz w:val="28"/>
          <w:szCs w:val="28"/>
        </w:rPr>
        <w:t>machine learning and deep learning models</w:t>
      </w:r>
      <w:r w:rsidRPr="00467B14">
        <w:rPr>
          <w:rFonts w:asciiTheme="majorHAnsi" w:hAnsiTheme="majorHAnsi"/>
          <w:sz w:val="28"/>
          <w:szCs w:val="28"/>
        </w:rPr>
        <w:t xml:space="preserve"> to automatically detect hidden or malicious patterns within Infrastructure-as-Code (IaC) templates, going beyond static rule-based detection.</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Semantic and Contextual Analysis:</w:t>
      </w:r>
      <w:r w:rsidRPr="00467B14">
        <w:rPr>
          <w:rFonts w:asciiTheme="majorHAnsi" w:hAnsiTheme="majorHAnsi"/>
          <w:sz w:val="28"/>
          <w:szCs w:val="28"/>
        </w:rPr>
        <w:br/>
        <w:t xml:space="preserve">Employs </w:t>
      </w:r>
      <w:r w:rsidRPr="00467B14">
        <w:rPr>
          <w:rFonts w:asciiTheme="majorHAnsi" w:hAnsiTheme="majorHAnsi"/>
          <w:b/>
          <w:bCs/>
          <w:sz w:val="28"/>
          <w:szCs w:val="28"/>
        </w:rPr>
        <w:t>Natural Language Processing (NLP)</w:t>
      </w:r>
      <w:r w:rsidRPr="00467B14">
        <w:rPr>
          <w:rFonts w:asciiTheme="majorHAnsi" w:hAnsiTheme="majorHAnsi"/>
          <w:sz w:val="28"/>
          <w:szCs w:val="28"/>
        </w:rPr>
        <w:t xml:space="preserve"> and </w:t>
      </w:r>
      <w:r w:rsidRPr="00467B14">
        <w:rPr>
          <w:rFonts w:asciiTheme="majorHAnsi" w:hAnsiTheme="majorHAnsi"/>
          <w:b/>
          <w:bCs/>
          <w:sz w:val="28"/>
          <w:szCs w:val="28"/>
        </w:rPr>
        <w:t>code representation learning</w:t>
      </w:r>
      <w:r w:rsidRPr="00467B14">
        <w:rPr>
          <w:rFonts w:asciiTheme="majorHAnsi" w:hAnsiTheme="majorHAnsi"/>
          <w:sz w:val="28"/>
          <w:szCs w:val="28"/>
        </w:rPr>
        <w:t xml:space="preserve"> to understand the semantic meaning and contextual relationships in configuration files, allowing for more accurate vulnerability identification.</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Explainable AI (XAI) Integration</w:t>
      </w:r>
      <w:proofErr w:type="gramStart"/>
      <w:r w:rsidRPr="00467B14">
        <w:rPr>
          <w:rFonts w:asciiTheme="majorHAnsi" w:hAnsiTheme="majorHAnsi"/>
          <w:b/>
          <w:bCs/>
          <w:sz w:val="28"/>
          <w:szCs w:val="28"/>
        </w:rPr>
        <w:t>:</w:t>
      </w:r>
      <w:proofErr w:type="gramEnd"/>
      <w:r w:rsidRPr="00467B14">
        <w:rPr>
          <w:rFonts w:asciiTheme="majorHAnsi" w:hAnsiTheme="majorHAnsi"/>
          <w:sz w:val="28"/>
          <w:szCs w:val="28"/>
        </w:rPr>
        <w:br/>
        <w:t xml:space="preserve">Incorporates an </w:t>
      </w:r>
      <w:r w:rsidRPr="00467B14">
        <w:rPr>
          <w:rFonts w:asciiTheme="majorHAnsi" w:hAnsiTheme="majorHAnsi"/>
          <w:b/>
          <w:bCs/>
          <w:sz w:val="28"/>
          <w:szCs w:val="28"/>
        </w:rPr>
        <w:t>explainability layer</w:t>
      </w:r>
      <w:r w:rsidRPr="00467B14">
        <w:rPr>
          <w:rFonts w:asciiTheme="majorHAnsi" w:hAnsiTheme="majorHAnsi"/>
          <w:sz w:val="28"/>
          <w:szCs w:val="28"/>
        </w:rPr>
        <w:t xml:space="preserve"> that provides human-understandable justifications for every detected anomaly, enabling developers and security teams to trace the reasoning behind each alert.</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Continuous Learning and Adaptation</w:t>
      </w:r>
      <w:proofErr w:type="gramStart"/>
      <w:r w:rsidRPr="00467B14">
        <w:rPr>
          <w:rFonts w:asciiTheme="majorHAnsi" w:hAnsiTheme="majorHAnsi"/>
          <w:b/>
          <w:bCs/>
          <w:sz w:val="28"/>
          <w:szCs w:val="28"/>
        </w:rPr>
        <w:t>:</w:t>
      </w:r>
      <w:proofErr w:type="gramEnd"/>
      <w:r w:rsidRPr="00467B14">
        <w:rPr>
          <w:rFonts w:asciiTheme="majorHAnsi" w:hAnsiTheme="majorHAnsi"/>
          <w:sz w:val="28"/>
          <w:szCs w:val="28"/>
        </w:rPr>
        <w:br/>
        <w:t xml:space="preserve">Features an </w:t>
      </w:r>
      <w:r w:rsidRPr="00467B14">
        <w:rPr>
          <w:rFonts w:asciiTheme="majorHAnsi" w:hAnsiTheme="majorHAnsi"/>
          <w:b/>
          <w:bCs/>
          <w:sz w:val="28"/>
          <w:szCs w:val="28"/>
        </w:rPr>
        <w:t>adaptive model retraining pipeline</w:t>
      </w:r>
      <w:r w:rsidRPr="00467B14">
        <w:rPr>
          <w:rFonts w:asciiTheme="majorHAnsi" w:hAnsiTheme="majorHAnsi"/>
          <w:sz w:val="28"/>
          <w:szCs w:val="28"/>
        </w:rPr>
        <w:t xml:space="preserve"> that continuously learns from new IaC data, updated repositories, and real-world security incidents, ensuring resilience against evolving threats.</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Low False-Positive Detection</w:t>
      </w:r>
      <w:proofErr w:type="gramStart"/>
      <w:r w:rsidRPr="00467B14">
        <w:rPr>
          <w:rFonts w:asciiTheme="majorHAnsi" w:hAnsiTheme="majorHAnsi"/>
          <w:b/>
          <w:bCs/>
          <w:sz w:val="28"/>
          <w:szCs w:val="28"/>
        </w:rPr>
        <w:t>:</w:t>
      </w:r>
      <w:proofErr w:type="gramEnd"/>
      <w:r w:rsidRPr="00467B14">
        <w:rPr>
          <w:rFonts w:asciiTheme="majorHAnsi" w:hAnsiTheme="majorHAnsi"/>
          <w:sz w:val="28"/>
          <w:szCs w:val="28"/>
        </w:rPr>
        <w:br/>
        <w:t xml:space="preserve">The hybrid ML architecture effectively distinguishes between benign and malicious configurations, significantly </w:t>
      </w:r>
      <w:r w:rsidRPr="00467B14">
        <w:rPr>
          <w:rFonts w:asciiTheme="majorHAnsi" w:hAnsiTheme="majorHAnsi"/>
          <w:b/>
          <w:bCs/>
          <w:sz w:val="28"/>
          <w:szCs w:val="28"/>
        </w:rPr>
        <w:t>reducing false positives</w:t>
      </w:r>
      <w:r w:rsidRPr="00467B14">
        <w:rPr>
          <w:rFonts w:asciiTheme="majorHAnsi" w:hAnsiTheme="majorHAnsi"/>
          <w:sz w:val="28"/>
          <w:szCs w:val="28"/>
        </w:rPr>
        <w:t xml:space="preserve"> and alert fatigue for DevSecOps teams.</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Multi-Language IaC Support</w:t>
      </w:r>
      <w:proofErr w:type="gramStart"/>
      <w:r w:rsidRPr="00467B14">
        <w:rPr>
          <w:rFonts w:asciiTheme="majorHAnsi" w:hAnsiTheme="majorHAnsi"/>
          <w:b/>
          <w:bCs/>
          <w:sz w:val="28"/>
          <w:szCs w:val="28"/>
        </w:rPr>
        <w:t>:</w:t>
      </w:r>
      <w:proofErr w:type="gramEnd"/>
      <w:r w:rsidRPr="00467B14">
        <w:rPr>
          <w:rFonts w:asciiTheme="majorHAnsi" w:hAnsiTheme="majorHAnsi"/>
          <w:sz w:val="28"/>
          <w:szCs w:val="28"/>
        </w:rPr>
        <w:br/>
        <w:t xml:space="preserve">Supports multiple Infrastructure-as-Code frameworks such as </w:t>
      </w:r>
      <w:r w:rsidRPr="00467B14">
        <w:rPr>
          <w:rFonts w:asciiTheme="majorHAnsi" w:hAnsiTheme="majorHAnsi"/>
          <w:b/>
          <w:bCs/>
          <w:sz w:val="28"/>
          <w:szCs w:val="28"/>
        </w:rPr>
        <w:t>Terraform, Ansible, and AWS CloudFormation</w:t>
      </w:r>
      <w:r w:rsidRPr="00467B14">
        <w:rPr>
          <w:rFonts w:asciiTheme="majorHAnsi" w:hAnsiTheme="majorHAnsi"/>
          <w:sz w:val="28"/>
          <w:szCs w:val="28"/>
        </w:rPr>
        <w:t>, providing a unified detection platform across different DevOps environments.</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Real-Time Security Feedback:</w:t>
      </w:r>
      <w:r w:rsidRPr="00467B14">
        <w:rPr>
          <w:rFonts w:asciiTheme="majorHAnsi" w:hAnsiTheme="majorHAnsi"/>
          <w:sz w:val="28"/>
          <w:szCs w:val="28"/>
        </w:rPr>
        <w:br/>
        <w:t xml:space="preserve">Integrates seamlessly into </w:t>
      </w:r>
      <w:r w:rsidRPr="00467B14">
        <w:rPr>
          <w:rFonts w:asciiTheme="majorHAnsi" w:hAnsiTheme="majorHAnsi"/>
          <w:b/>
          <w:bCs/>
          <w:sz w:val="28"/>
          <w:szCs w:val="28"/>
        </w:rPr>
        <w:t>CI/CD pipelines</w:t>
      </w:r>
      <w:r w:rsidRPr="00467B14">
        <w:rPr>
          <w:rFonts w:asciiTheme="majorHAnsi" w:hAnsiTheme="majorHAnsi"/>
          <w:sz w:val="28"/>
          <w:szCs w:val="28"/>
        </w:rPr>
        <w:t>, offering instant feedback and automatic scanning during code commits or deployment stages to prevent insecure configurations before release.</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Threat Scoring and Visualization:</w:t>
      </w:r>
      <w:r w:rsidRPr="00467B14">
        <w:rPr>
          <w:rFonts w:asciiTheme="majorHAnsi" w:hAnsiTheme="majorHAnsi"/>
          <w:sz w:val="28"/>
          <w:szCs w:val="28"/>
        </w:rPr>
        <w:br/>
        <w:t xml:space="preserve">Includes a </w:t>
      </w:r>
      <w:r w:rsidRPr="00467B14">
        <w:rPr>
          <w:rFonts w:asciiTheme="majorHAnsi" w:hAnsiTheme="majorHAnsi"/>
          <w:b/>
          <w:bCs/>
          <w:sz w:val="28"/>
          <w:szCs w:val="28"/>
        </w:rPr>
        <w:t>risk prioritization dashboard</w:t>
      </w:r>
      <w:r w:rsidRPr="00467B14">
        <w:rPr>
          <w:rFonts w:asciiTheme="majorHAnsi" w:hAnsiTheme="majorHAnsi"/>
          <w:sz w:val="28"/>
          <w:szCs w:val="28"/>
        </w:rPr>
        <w:t xml:space="preserve"> that categorizes detected </w:t>
      </w:r>
      <w:r w:rsidRPr="00467B14">
        <w:rPr>
          <w:rFonts w:asciiTheme="majorHAnsi" w:hAnsiTheme="majorHAnsi"/>
          <w:sz w:val="28"/>
          <w:szCs w:val="28"/>
        </w:rPr>
        <w:lastRenderedPageBreak/>
        <w:t>threats by severity, impact, and exploitability, helping teams focus on the most critical issues first.</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Scalability and Automation:</w:t>
      </w:r>
      <w:r w:rsidRPr="00467B14">
        <w:rPr>
          <w:rFonts w:asciiTheme="majorHAnsi" w:hAnsiTheme="majorHAnsi"/>
          <w:sz w:val="28"/>
          <w:szCs w:val="28"/>
        </w:rPr>
        <w:br/>
        <w:t xml:space="preserve">Designed with modular and cloud-native architecture to </w:t>
      </w:r>
      <w:r w:rsidRPr="00467B14">
        <w:rPr>
          <w:rFonts w:asciiTheme="majorHAnsi" w:hAnsiTheme="majorHAnsi"/>
          <w:b/>
          <w:bCs/>
          <w:sz w:val="28"/>
          <w:szCs w:val="28"/>
        </w:rPr>
        <w:t>scale efficiently</w:t>
      </w:r>
      <w:r w:rsidRPr="00467B14">
        <w:rPr>
          <w:rFonts w:asciiTheme="majorHAnsi" w:hAnsiTheme="majorHAnsi"/>
          <w:sz w:val="28"/>
          <w:szCs w:val="28"/>
        </w:rPr>
        <w:t xml:space="preserve"> with enterprise-level deployments, supporting automated analysis of large IaC repositories.</w:t>
      </w:r>
    </w:p>
    <w:p w:rsidR="00467B14" w:rsidRPr="00467B14" w:rsidRDefault="00467B14" w:rsidP="00467B14">
      <w:pPr>
        <w:pStyle w:val="ListParagraph"/>
        <w:numPr>
          <w:ilvl w:val="0"/>
          <w:numId w:val="3"/>
        </w:numPr>
        <w:jc w:val="both"/>
        <w:rPr>
          <w:rFonts w:asciiTheme="majorHAnsi" w:hAnsiTheme="majorHAnsi"/>
          <w:sz w:val="28"/>
          <w:szCs w:val="28"/>
        </w:rPr>
      </w:pPr>
      <w:r w:rsidRPr="00467B14">
        <w:rPr>
          <w:rFonts w:asciiTheme="majorHAnsi" w:hAnsiTheme="majorHAnsi"/>
          <w:b/>
          <w:bCs/>
          <w:sz w:val="28"/>
          <w:szCs w:val="28"/>
        </w:rPr>
        <w:t>Secure and Transparent Workflow:</w:t>
      </w:r>
      <w:r w:rsidRPr="00467B14">
        <w:rPr>
          <w:rFonts w:asciiTheme="majorHAnsi" w:hAnsiTheme="majorHAnsi"/>
          <w:sz w:val="28"/>
          <w:szCs w:val="28"/>
        </w:rPr>
        <w:br/>
        <w:t xml:space="preserve">Combines automation with explainable intelligence to deliver a </w:t>
      </w:r>
      <w:r w:rsidRPr="00467B14">
        <w:rPr>
          <w:rFonts w:asciiTheme="majorHAnsi" w:hAnsiTheme="majorHAnsi"/>
          <w:b/>
          <w:bCs/>
          <w:sz w:val="28"/>
          <w:szCs w:val="28"/>
        </w:rPr>
        <w:t>trustworthy and auditable</w:t>
      </w:r>
      <w:r w:rsidRPr="00467B14">
        <w:rPr>
          <w:rFonts w:asciiTheme="majorHAnsi" w:hAnsiTheme="majorHAnsi"/>
          <w:sz w:val="28"/>
          <w:szCs w:val="28"/>
        </w:rPr>
        <w:t xml:space="preserve"> detection system that aligns with organizational compliance and security policies.</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   ii)3.4.2  </w:t>
      </w:r>
      <w:r w:rsidR="00FF4754" w:rsidRPr="00A816E2">
        <w:rPr>
          <w:rFonts w:asciiTheme="majorHAnsi" w:hAnsiTheme="majorHAnsi"/>
          <w:b/>
          <w:bCs/>
          <w:sz w:val="28"/>
          <w:szCs w:val="28"/>
        </w:rPr>
        <w:t>System Workflow</w:t>
      </w:r>
    </w:p>
    <w:p w:rsidR="00FF4754" w:rsidRPr="00FF4754" w:rsidRDefault="00FF4754" w:rsidP="00FF4754">
      <w:pPr>
        <w:pStyle w:val="ListParagraph"/>
        <w:numPr>
          <w:ilvl w:val="1"/>
          <w:numId w:val="6"/>
        </w:numPr>
        <w:jc w:val="both"/>
        <w:rPr>
          <w:rFonts w:asciiTheme="majorHAnsi" w:hAnsiTheme="majorHAnsi"/>
          <w:sz w:val="28"/>
          <w:szCs w:val="28"/>
        </w:rPr>
      </w:pPr>
      <w:r w:rsidRPr="00FF4754">
        <w:rPr>
          <w:rFonts w:asciiTheme="majorHAnsi" w:hAnsiTheme="majorHAnsi"/>
          <w:b/>
          <w:bCs/>
          <w:sz w:val="28"/>
          <w:szCs w:val="28"/>
        </w:rPr>
        <w:t>Data Acquisition and Preprocessing:</w:t>
      </w:r>
      <w:r w:rsidRPr="00FF4754">
        <w:rPr>
          <w:rFonts w:asciiTheme="majorHAnsi" w:hAnsiTheme="majorHAnsi"/>
          <w:sz w:val="28"/>
          <w:szCs w:val="28"/>
        </w:rPr>
        <w:br/>
        <w:t>The system first collects IaC files from various sources such as open-source repositories, CI/CD environments, and cloud infrastructure templates (e.g., Terraform, Ansible, or CloudFormation). During preprocessing, the scripts are tokenized, normalized, and cleaned to remove irrelevant syntax or comments. Metadata like file dependencies and resource configurations are also extracted for contextual understanding.</w:t>
      </w:r>
    </w:p>
    <w:p w:rsidR="00FF4754" w:rsidRPr="00FF4754" w:rsidRDefault="00FF4754" w:rsidP="00FF4754">
      <w:pPr>
        <w:pStyle w:val="ListParagraph"/>
        <w:numPr>
          <w:ilvl w:val="1"/>
          <w:numId w:val="6"/>
        </w:numPr>
        <w:jc w:val="both"/>
        <w:rPr>
          <w:rFonts w:asciiTheme="majorHAnsi" w:hAnsiTheme="majorHAnsi"/>
          <w:sz w:val="28"/>
          <w:szCs w:val="28"/>
        </w:rPr>
      </w:pPr>
      <w:r w:rsidRPr="00FF4754">
        <w:rPr>
          <w:rFonts w:asciiTheme="majorHAnsi" w:hAnsiTheme="majorHAnsi"/>
          <w:b/>
          <w:bCs/>
          <w:sz w:val="28"/>
          <w:szCs w:val="28"/>
        </w:rPr>
        <w:t>Feature Extraction and Representation:</w:t>
      </w:r>
      <w:r w:rsidRPr="00FF4754">
        <w:rPr>
          <w:rFonts w:asciiTheme="majorHAnsi" w:hAnsiTheme="majorHAnsi"/>
          <w:sz w:val="28"/>
          <w:szCs w:val="28"/>
        </w:rPr>
        <w:br/>
        <w:t xml:space="preserve">After preprocessing, CodeGuard ML applies </w:t>
      </w:r>
      <w:r w:rsidRPr="00FF4754">
        <w:rPr>
          <w:rFonts w:asciiTheme="majorHAnsi" w:hAnsiTheme="majorHAnsi"/>
          <w:b/>
          <w:bCs/>
          <w:sz w:val="28"/>
          <w:szCs w:val="28"/>
        </w:rPr>
        <w:t>Natural Language Processing (NLP)</w:t>
      </w:r>
      <w:r w:rsidRPr="00FF4754">
        <w:rPr>
          <w:rFonts w:asciiTheme="majorHAnsi" w:hAnsiTheme="majorHAnsi"/>
          <w:sz w:val="28"/>
          <w:szCs w:val="28"/>
        </w:rPr>
        <w:t xml:space="preserve"> and </w:t>
      </w:r>
      <w:r w:rsidRPr="00FF4754">
        <w:rPr>
          <w:rFonts w:asciiTheme="majorHAnsi" w:hAnsiTheme="majorHAnsi"/>
          <w:b/>
          <w:bCs/>
          <w:sz w:val="28"/>
          <w:szCs w:val="28"/>
        </w:rPr>
        <w:t>code embedding techniques</w:t>
      </w:r>
      <w:r w:rsidRPr="00FF4754">
        <w:rPr>
          <w:rFonts w:asciiTheme="majorHAnsi" w:hAnsiTheme="majorHAnsi"/>
          <w:sz w:val="28"/>
          <w:szCs w:val="28"/>
        </w:rPr>
        <w:t xml:space="preserve"> to transform IaC code into structured vector representations. These embeddings capture both the syntactic structure and semantic meaning of configurations. The model identifies resource dependencies, variable relationships, and operational commands that may indicate malicious intent or security misconfigurations.</w:t>
      </w:r>
    </w:p>
    <w:p w:rsidR="00FF4754" w:rsidRPr="00FF4754" w:rsidRDefault="00FF4754" w:rsidP="00FF4754">
      <w:pPr>
        <w:pStyle w:val="ListParagraph"/>
        <w:numPr>
          <w:ilvl w:val="1"/>
          <w:numId w:val="6"/>
        </w:numPr>
        <w:jc w:val="both"/>
        <w:rPr>
          <w:rFonts w:asciiTheme="majorHAnsi" w:hAnsiTheme="majorHAnsi"/>
          <w:sz w:val="28"/>
          <w:szCs w:val="28"/>
        </w:rPr>
      </w:pPr>
      <w:r w:rsidRPr="00FF4754">
        <w:rPr>
          <w:rFonts w:asciiTheme="majorHAnsi" w:hAnsiTheme="majorHAnsi"/>
          <w:b/>
          <w:bCs/>
          <w:sz w:val="28"/>
          <w:szCs w:val="28"/>
        </w:rPr>
        <w:t>Malicious Pattern Detection using ML Models:</w:t>
      </w:r>
      <w:r w:rsidRPr="00FF4754">
        <w:rPr>
          <w:rFonts w:asciiTheme="majorHAnsi" w:hAnsiTheme="majorHAnsi"/>
          <w:sz w:val="28"/>
          <w:szCs w:val="28"/>
        </w:rPr>
        <w:br/>
        <w:t xml:space="preserve">The processed features are passed through a </w:t>
      </w:r>
      <w:r w:rsidRPr="00FF4754">
        <w:rPr>
          <w:rFonts w:asciiTheme="majorHAnsi" w:hAnsiTheme="majorHAnsi"/>
          <w:b/>
          <w:bCs/>
          <w:sz w:val="28"/>
          <w:szCs w:val="28"/>
        </w:rPr>
        <w:t>hybrid deep learning model</w:t>
      </w:r>
      <w:r w:rsidRPr="00FF4754">
        <w:rPr>
          <w:rFonts w:asciiTheme="majorHAnsi" w:hAnsiTheme="majorHAnsi"/>
          <w:sz w:val="28"/>
          <w:szCs w:val="28"/>
        </w:rPr>
        <w:t xml:space="preserve"> that combines </w:t>
      </w:r>
      <w:r w:rsidRPr="00FF4754">
        <w:rPr>
          <w:rFonts w:asciiTheme="majorHAnsi" w:hAnsiTheme="majorHAnsi"/>
          <w:b/>
          <w:bCs/>
          <w:sz w:val="28"/>
          <w:szCs w:val="28"/>
        </w:rPr>
        <w:t>LSTM</w:t>
      </w:r>
      <w:r w:rsidRPr="00FF4754">
        <w:rPr>
          <w:rFonts w:asciiTheme="majorHAnsi" w:hAnsiTheme="majorHAnsi"/>
          <w:sz w:val="28"/>
          <w:szCs w:val="28"/>
        </w:rPr>
        <w:t xml:space="preserve"> (for sequential pattern learning) and </w:t>
      </w:r>
      <w:r w:rsidRPr="00FF4754">
        <w:rPr>
          <w:rFonts w:asciiTheme="majorHAnsi" w:hAnsiTheme="majorHAnsi"/>
          <w:b/>
          <w:bCs/>
          <w:sz w:val="28"/>
          <w:szCs w:val="28"/>
        </w:rPr>
        <w:t>Transformer encoders</w:t>
      </w:r>
      <w:r w:rsidRPr="00FF4754">
        <w:rPr>
          <w:rFonts w:asciiTheme="majorHAnsi" w:hAnsiTheme="majorHAnsi"/>
          <w:sz w:val="28"/>
          <w:szCs w:val="28"/>
        </w:rPr>
        <w:t xml:space="preserve"> (for contextual attention). </w:t>
      </w:r>
      <w:r w:rsidRPr="00FF4754">
        <w:rPr>
          <w:rFonts w:asciiTheme="majorHAnsi" w:hAnsiTheme="majorHAnsi"/>
          <w:sz w:val="28"/>
          <w:szCs w:val="28"/>
        </w:rPr>
        <w:lastRenderedPageBreak/>
        <w:t xml:space="preserve">The model classifies configurations into categories such as “secure,” “potentially insecure,” or “malicious.” An </w:t>
      </w:r>
      <w:r w:rsidRPr="00FF4754">
        <w:rPr>
          <w:rFonts w:asciiTheme="majorHAnsi" w:hAnsiTheme="majorHAnsi"/>
          <w:b/>
          <w:bCs/>
          <w:sz w:val="28"/>
          <w:szCs w:val="28"/>
        </w:rPr>
        <w:t>anomaly detection module</w:t>
      </w:r>
      <w:r w:rsidRPr="00FF4754">
        <w:rPr>
          <w:rFonts w:asciiTheme="majorHAnsi" w:hAnsiTheme="majorHAnsi"/>
          <w:sz w:val="28"/>
          <w:szCs w:val="28"/>
        </w:rPr>
        <w:t xml:space="preserve"> also flags outlier behaviors not matching known safe patterns, ensuring the system can detect novel or obfuscated attacks.</w:t>
      </w:r>
    </w:p>
    <w:p w:rsidR="00FF4754" w:rsidRPr="00FF4754" w:rsidRDefault="00FF4754" w:rsidP="00FF4754">
      <w:pPr>
        <w:pStyle w:val="ListParagraph"/>
        <w:numPr>
          <w:ilvl w:val="1"/>
          <w:numId w:val="6"/>
        </w:numPr>
        <w:jc w:val="both"/>
        <w:rPr>
          <w:rFonts w:asciiTheme="majorHAnsi" w:hAnsiTheme="majorHAnsi"/>
          <w:sz w:val="28"/>
          <w:szCs w:val="28"/>
        </w:rPr>
      </w:pPr>
      <w:r w:rsidRPr="00FF4754">
        <w:rPr>
          <w:rFonts w:asciiTheme="majorHAnsi" w:hAnsiTheme="majorHAnsi"/>
          <w:b/>
          <w:bCs/>
          <w:sz w:val="28"/>
          <w:szCs w:val="28"/>
        </w:rPr>
        <w:t>Explainable AI and Threat Scoring:</w:t>
      </w:r>
      <w:r w:rsidRPr="00FF4754">
        <w:rPr>
          <w:rFonts w:asciiTheme="majorHAnsi" w:hAnsiTheme="majorHAnsi"/>
          <w:sz w:val="28"/>
          <w:szCs w:val="28"/>
        </w:rPr>
        <w:br/>
        <w:t xml:space="preserve">Once detections are made, the system employs </w:t>
      </w:r>
      <w:r w:rsidRPr="00FF4754">
        <w:rPr>
          <w:rFonts w:asciiTheme="majorHAnsi" w:hAnsiTheme="majorHAnsi"/>
          <w:b/>
          <w:bCs/>
          <w:sz w:val="28"/>
          <w:szCs w:val="28"/>
        </w:rPr>
        <w:t>Explainable AI (XAI)</w:t>
      </w:r>
      <w:r w:rsidRPr="00FF4754">
        <w:rPr>
          <w:rFonts w:asciiTheme="majorHAnsi" w:hAnsiTheme="majorHAnsi"/>
          <w:sz w:val="28"/>
          <w:szCs w:val="28"/>
        </w:rPr>
        <w:t xml:space="preserve"> techniques such as SHAP or LIME to generate human-readable explanations for each flagged issue. Each detection is then assigned a </w:t>
      </w:r>
      <w:r w:rsidRPr="00FF4754">
        <w:rPr>
          <w:rFonts w:asciiTheme="majorHAnsi" w:hAnsiTheme="majorHAnsi"/>
          <w:b/>
          <w:bCs/>
          <w:sz w:val="28"/>
          <w:szCs w:val="28"/>
        </w:rPr>
        <w:t>threat score</w:t>
      </w:r>
      <w:r w:rsidRPr="00FF4754">
        <w:rPr>
          <w:rFonts w:asciiTheme="majorHAnsi" w:hAnsiTheme="majorHAnsi"/>
          <w:sz w:val="28"/>
          <w:szCs w:val="28"/>
        </w:rPr>
        <w:t xml:space="preserve"> based on severity, exploitability, and potential system impact. This enables teams to prioritize remediation effectively.</w:t>
      </w:r>
    </w:p>
    <w:p w:rsidR="00FF4754" w:rsidRPr="00FF4754" w:rsidRDefault="00FF4754" w:rsidP="00FF4754">
      <w:pPr>
        <w:pStyle w:val="ListParagraph"/>
        <w:numPr>
          <w:ilvl w:val="1"/>
          <w:numId w:val="6"/>
        </w:numPr>
        <w:jc w:val="both"/>
        <w:rPr>
          <w:rFonts w:asciiTheme="majorHAnsi" w:hAnsiTheme="majorHAnsi"/>
          <w:sz w:val="28"/>
          <w:szCs w:val="28"/>
        </w:rPr>
      </w:pPr>
      <w:r w:rsidRPr="00FF4754">
        <w:rPr>
          <w:rFonts w:asciiTheme="majorHAnsi" w:hAnsiTheme="majorHAnsi"/>
          <w:b/>
          <w:bCs/>
          <w:sz w:val="28"/>
          <w:szCs w:val="28"/>
        </w:rPr>
        <w:t>Visualization and Continuous Learning:</w:t>
      </w:r>
      <w:r w:rsidRPr="00FF4754">
        <w:rPr>
          <w:rFonts w:asciiTheme="majorHAnsi" w:hAnsiTheme="majorHAnsi"/>
          <w:sz w:val="28"/>
          <w:szCs w:val="28"/>
        </w:rPr>
        <w:br/>
        <w:t xml:space="preserve">Results are displayed through an interactive dashboard that provides real-time insights, statistics, and risk visualizations. The feedback from analysts and developers is used to </w:t>
      </w:r>
      <w:r w:rsidRPr="00FF4754">
        <w:rPr>
          <w:rFonts w:asciiTheme="majorHAnsi" w:hAnsiTheme="majorHAnsi"/>
          <w:b/>
          <w:bCs/>
          <w:sz w:val="28"/>
          <w:szCs w:val="28"/>
        </w:rPr>
        <w:t>continuously retrain and optimize</w:t>
      </w:r>
      <w:r w:rsidRPr="00FF4754">
        <w:rPr>
          <w:rFonts w:asciiTheme="majorHAnsi" w:hAnsiTheme="majorHAnsi"/>
          <w:sz w:val="28"/>
          <w:szCs w:val="28"/>
        </w:rPr>
        <w:t xml:space="preserve"> the model. This adaptive learning loop ensures that CodeGuard ML evolves with emerging threats and remains effective in detecting new types of malicious IaC patterns.</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   iii)3.4.3 </w:t>
      </w:r>
      <w:r w:rsidR="00FF4754" w:rsidRPr="00A816E2">
        <w:rPr>
          <w:rFonts w:asciiTheme="majorHAnsi" w:hAnsiTheme="majorHAnsi"/>
          <w:b/>
          <w:bCs/>
          <w:sz w:val="28"/>
          <w:szCs w:val="28"/>
        </w:rPr>
        <w:t>Advantages Of The Proposed System</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Enhanced Detection Accuracy:</w:t>
      </w:r>
      <w:r w:rsidRPr="00FF4754">
        <w:rPr>
          <w:rFonts w:asciiTheme="majorHAnsi" w:hAnsiTheme="majorHAnsi"/>
          <w:sz w:val="28"/>
          <w:szCs w:val="28"/>
        </w:rPr>
        <w:br/>
        <w:t xml:space="preserve">CodeGuard ML employs advanced </w:t>
      </w:r>
      <w:r w:rsidRPr="00FF4754">
        <w:rPr>
          <w:rFonts w:asciiTheme="majorHAnsi" w:hAnsiTheme="majorHAnsi"/>
          <w:b/>
          <w:bCs/>
          <w:sz w:val="28"/>
          <w:szCs w:val="28"/>
        </w:rPr>
        <w:t>machine learning and deep learning algorithms</w:t>
      </w:r>
      <w:r w:rsidRPr="00FF4754">
        <w:rPr>
          <w:rFonts w:asciiTheme="majorHAnsi" w:hAnsiTheme="majorHAnsi"/>
          <w:sz w:val="28"/>
          <w:szCs w:val="28"/>
        </w:rPr>
        <w:t xml:space="preserve"> that learn from large volumes of IaC data, significantly improving the accuracy of malicious pattern detection compared to traditional rule-based scanners.</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Adaptive and Self-Learning Capability:</w:t>
      </w:r>
      <w:r w:rsidRPr="00FF4754">
        <w:rPr>
          <w:rFonts w:asciiTheme="majorHAnsi" w:hAnsiTheme="majorHAnsi"/>
          <w:sz w:val="28"/>
          <w:szCs w:val="28"/>
        </w:rPr>
        <w:br/>
        <w:t xml:space="preserve">The system continuously </w:t>
      </w:r>
      <w:r w:rsidRPr="00FF4754">
        <w:rPr>
          <w:rFonts w:asciiTheme="majorHAnsi" w:hAnsiTheme="majorHAnsi"/>
          <w:b/>
          <w:bCs/>
          <w:sz w:val="28"/>
          <w:szCs w:val="28"/>
        </w:rPr>
        <w:t>learns and adapts</w:t>
      </w:r>
      <w:r w:rsidRPr="00FF4754">
        <w:rPr>
          <w:rFonts w:asciiTheme="majorHAnsi" w:hAnsiTheme="majorHAnsi"/>
          <w:sz w:val="28"/>
          <w:szCs w:val="28"/>
        </w:rPr>
        <w:t xml:space="preserve"> from new threats, repositories, and user feedback through an automated retraining mechanism, ensuring resilience against evolving security attacks and configuration exploits.</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lastRenderedPageBreak/>
        <w:t>Context-Aware Analysis:</w:t>
      </w:r>
      <w:r w:rsidRPr="00FF4754">
        <w:rPr>
          <w:rFonts w:asciiTheme="majorHAnsi" w:hAnsiTheme="majorHAnsi"/>
          <w:sz w:val="28"/>
          <w:szCs w:val="28"/>
        </w:rPr>
        <w:br/>
        <w:t xml:space="preserve">By leveraging </w:t>
      </w:r>
      <w:r w:rsidRPr="00FF4754">
        <w:rPr>
          <w:rFonts w:asciiTheme="majorHAnsi" w:hAnsiTheme="majorHAnsi"/>
          <w:b/>
          <w:bCs/>
          <w:sz w:val="28"/>
          <w:szCs w:val="28"/>
        </w:rPr>
        <w:t>Natural Language Processing (NLP)</w:t>
      </w:r>
      <w:r w:rsidRPr="00FF4754">
        <w:rPr>
          <w:rFonts w:asciiTheme="majorHAnsi" w:hAnsiTheme="majorHAnsi"/>
          <w:sz w:val="28"/>
          <w:szCs w:val="28"/>
        </w:rPr>
        <w:t xml:space="preserve"> and </w:t>
      </w:r>
      <w:r w:rsidRPr="00FF4754">
        <w:rPr>
          <w:rFonts w:asciiTheme="majorHAnsi" w:hAnsiTheme="majorHAnsi"/>
          <w:b/>
          <w:bCs/>
          <w:sz w:val="28"/>
          <w:szCs w:val="28"/>
        </w:rPr>
        <w:t>semantic understanding</w:t>
      </w:r>
      <w:r w:rsidRPr="00FF4754">
        <w:rPr>
          <w:rFonts w:asciiTheme="majorHAnsi" w:hAnsiTheme="majorHAnsi"/>
          <w:sz w:val="28"/>
          <w:szCs w:val="28"/>
        </w:rPr>
        <w:t>, CodeGuard ML can interpret contextual relationships within IaC scripts, allowing it to detect subtle, hidden, or indirect malicious activities that conventional tools might overlook.</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Explainable and Transparent Results:</w:t>
      </w:r>
      <w:r w:rsidRPr="00FF4754">
        <w:rPr>
          <w:rFonts w:asciiTheme="majorHAnsi" w:hAnsiTheme="majorHAnsi"/>
          <w:sz w:val="28"/>
          <w:szCs w:val="28"/>
        </w:rPr>
        <w:br/>
        <w:t xml:space="preserve">The integration of </w:t>
      </w:r>
      <w:r w:rsidRPr="00FF4754">
        <w:rPr>
          <w:rFonts w:asciiTheme="majorHAnsi" w:hAnsiTheme="majorHAnsi"/>
          <w:b/>
          <w:bCs/>
          <w:sz w:val="28"/>
          <w:szCs w:val="28"/>
        </w:rPr>
        <w:t>Explainable AI (XAI)</w:t>
      </w:r>
      <w:r w:rsidRPr="00FF4754">
        <w:rPr>
          <w:rFonts w:asciiTheme="majorHAnsi" w:hAnsiTheme="majorHAnsi"/>
          <w:sz w:val="28"/>
          <w:szCs w:val="28"/>
        </w:rPr>
        <w:t xml:space="preserve"> ensures that every detection is accompanied by a clear rationale. This transparency builds trust and enables developers to understand the reasoning behind each alert, facilitating faster and more confident remediation.</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Reduced False Positives:</w:t>
      </w:r>
      <w:r w:rsidRPr="00FF4754">
        <w:rPr>
          <w:rFonts w:asciiTheme="majorHAnsi" w:hAnsiTheme="majorHAnsi"/>
          <w:sz w:val="28"/>
          <w:szCs w:val="28"/>
        </w:rPr>
        <w:br/>
        <w:t xml:space="preserve">The hybrid AI model in CodeGuard ML intelligently distinguishes between genuine threats and benign anomalies, </w:t>
      </w:r>
      <w:r w:rsidRPr="00FF4754">
        <w:rPr>
          <w:rFonts w:asciiTheme="majorHAnsi" w:hAnsiTheme="majorHAnsi"/>
          <w:b/>
          <w:bCs/>
          <w:sz w:val="28"/>
          <w:szCs w:val="28"/>
        </w:rPr>
        <w:t>minimizing false alarms</w:t>
      </w:r>
      <w:r w:rsidRPr="00FF4754">
        <w:rPr>
          <w:rFonts w:asciiTheme="majorHAnsi" w:hAnsiTheme="majorHAnsi"/>
          <w:sz w:val="28"/>
          <w:szCs w:val="28"/>
        </w:rPr>
        <w:t xml:space="preserve"> and reducing manual intervention efforts for DevSecOps teams.</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Multi-Language and Tool Support:</w:t>
      </w:r>
      <w:r w:rsidRPr="00FF4754">
        <w:rPr>
          <w:rFonts w:asciiTheme="majorHAnsi" w:hAnsiTheme="majorHAnsi"/>
          <w:sz w:val="28"/>
          <w:szCs w:val="28"/>
        </w:rPr>
        <w:br/>
        <w:t xml:space="preserve">The framework is compatible with multiple IaC platforms such as </w:t>
      </w:r>
      <w:r w:rsidRPr="00FF4754">
        <w:rPr>
          <w:rFonts w:asciiTheme="majorHAnsi" w:hAnsiTheme="majorHAnsi"/>
          <w:b/>
          <w:bCs/>
          <w:sz w:val="28"/>
          <w:szCs w:val="28"/>
        </w:rPr>
        <w:t>Terraform, Ansible, and AWS CloudFormation</w:t>
      </w:r>
      <w:r w:rsidRPr="00FF4754">
        <w:rPr>
          <w:rFonts w:asciiTheme="majorHAnsi" w:hAnsiTheme="majorHAnsi"/>
          <w:sz w:val="28"/>
          <w:szCs w:val="28"/>
        </w:rPr>
        <w:t>, offering a unified detection solution across diverse cloud and automation environments.</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Seamless DevSecOps Integration:</w:t>
      </w:r>
      <w:r w:rsidRPr="00FF4754">
        <w:rPr>
          <w:rFonts w:asciiTheme="majorHAnsi" w:hAnsiTheme="majorHAnsi"/>
          <w:sz w:val="28"/>
          <w:szCs w:val="28"/>
        </w:rPr>
        <w:br/>
        <w:t xml:space="preserve">CodeGuard ML integrates directly into </w:t>
      </w:r>
      <w:r w:rsidRPr="00FF4754">
        <w:rPr>
          <w:rFonts w:asciiTheme="majorHAnsi" w:hAnsiTheme="majorHAnsi"/>
          <w:b/>
          <w:bCs/>
          <w:sz w:val="28"/>
          <w:szCs w:val="28"/>
        </w:rPr>
        <w:t>CI/CD pipelines</w:t>
      </w:r>
      <w:r w:rsidRPr="00FF4754">
        <w:rPr>
          <w:rFonts w:asciiTheme="majorHAnsi" w:hAnsiTheme="majorHAnsi"/>
          <w:sz w:val="28"/>
          <w:szCs w:val="28"/>
        </w:rPr>
        <w:t>, providing real-time scanning and security feedback during code commits and deployments, thus preventing insecure configurations before they reach production.</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Actionable Visualization and Threat Prioritization:</w:t>
      </w:r>
      <w:r w:rsidRPr="00FF4754">
        <w:rPr>
          <w:rFonts w:asciiTheme="majorHAnsi" w:hAnsiTheme="majorHAnsi"/>
          <w:sz w:val="28"/>
          <w:szCs w:val="28"/>
        </w:rPr>
        <w:br/>
        <w:t xml:space="preserve">The system includes an intuitive </w:t>
      </w:r>
      <w:r w:rsidRPr="00FF4754">
        <w:rPr>
          <w:rFonts w:asciiTheme="majorHAnsi" w:hAnsiTheme="majorHAnsi"/>
          <w:b/>
          <w:bCs/>
          <w:sz w:val="28"/>
          <w:szCs w:val="28"/>
        </w:rPr>
        <w:t>dashboard</w:t>
      </w:r>
      <w:r w:rsidRPr="00FF4754">
        <w:rPr>
          <w:rFonts w:asciiTheme="majorHAnsi" w:hAnsiTheme="majorHAnsi"/>
          <w:sz w:val="28"/>
          <w:szCs w:val="28"/>
        </w:rPr>
        <w:t xml:space="preserve"> that displays threat levels, risk categories, and remediation suggestions, enabling organizations to prioritize high-risk issues efficiently.</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Scalability and Automation:</w:t>
      </w:r>
      <w:r w:rsidRPr="00FF4754">
        <w:rPr>
          <w:rFonts w:asciiTheme="majorHAnsi" w:hAnsiTheme="majorHAnsi"/>
          <w:sz w:val="28"/>
          <w:szCs w:val="28"/>
        </w:rPr>
        <w:br/>
        <w:t xml:space="preserve">Designed with modular and cloud-native architecture, the system easily </w:t>
      </w:r>
      <w:r w:rsidRPr="00FF4754">
        <w:rPr>
          <w:rFonts w:asciiTheme="majorHAnsi" w:hAnsiTheme="majorHAnsi"/>
          <w:b/>
          <w:bCs/>
          <w:sz w:val="28"/>
          <w:szCs w:val="28"/>
        </w:rPr>
        <w:t>scales</w:t>
      </w:r>
      <w:r w:rsidRPr="00FF4754">
        <w:rPr>
          <w:rFonts w:asciiTheme="majorHAnsi" w:hAnsiTheme="majorHAnsi"/>
          <w:sz w:val="28"/>
          <w:szCs w:val="28"/>
        </w:rPr>
        <w:t xml:space="preserve"> to analyze large repositories and can be deployed in </w:t>
      </w:r>
      <w:r w:rsidRPr="00FF4754">
        <w:rPr>
          <w:rFonts w:asciiTheme="majorHAnsi" w:hAnsiTheme="majorHAnsi"/>
          <w:sz w:val="28"/>
          <w:szCs w:val="28"/>
        </w:rPr>
        <w:lastRenderedPageBreak/>
        <w:t>both enterprise and cloud-native environments with minimal configuration.</w:t>
      </w:r>
    </w:p>
    <w:p w:rsidR="00FF4754" w:rsidRPr="00FF4754" w:rsidRDefault="00FF4754" w:rsidP="00FF4754">
      <w:pPr>
        <w:pStyle w:val="ListParagraph"/>
        <w:numPr>
          <w:ilvl w:val="1"/>
          <w:numId w:val="10"/>
        </w:numPr>
        <w:jc w:val="both"/>
        <w:rPr>
          <w:rFonts w:asciiTheme="majorHAnsi" w:hAnsiTheme="majorHAnsi"/>
          <w:sz w:val="28"/>
          <w:szCs w:val="28"/>
        </w:rPr>
      </w:pPr>
      <w:r w:rsidRPr="00FF4754">
        <w:rPr>
          <w:rFonts w:asciiTheme="majorHAnsi" w:hAnsiTheme="majorHAnsi"/>
          <w:b/>
          <w:bCs/>
          <w:sz w:val="28"/>
          <w:szCs w:val="28"/>
        </w:rPr>
        <w:t>Improved Overall IaC Security Posture:</w:t>
      </w:r>
      <w:r w:rsidRPr="00FF4754">
        <w:rPr>
          <w:rFonts w:asciiTheme="majorHAnsi" w:hAnsiTheme="majorHAnsi"/>
          <w:sz w:val="28"/>
          <w:szCs w:val="28"/>
        </w:rPr>
        <w:br/>
        <w:t xml:space="preserve">By combining automation, intelligence, and explainability, CodeGuard ML transforms IaC security from reactive scanning to </w:t>
      </w:r>
      <w:r w:rsidRPr="00FF4754">
        <w:rPr>
          <w:rFonts w:asciiTheme="majorHAnsi" w:hAnsiTheme="majorHAnsi"/>
          <w:b/>
          <w:bCs/>
          <w:sz w:val="28"/>
          <w:szCs w:val="28"/>
        </w:rPr>
        <w:t>proactive threat prevention</w:t>
      </w:r>
      <w:r w:rsidRPr="00FF4754">
        <w:rPr>
          <w:rFonts w:asciiTheme="majorHAnsi" w:hAnsiTheme="majorHAnsi"/>
          <w:sz w:val="28"/>
          <w:szCs w:val="28"/>
        </w:rPr>
        <w:t>, strengthening organizational resilience against configuration-based cyberattacks.</w:t>
      </w:r>
    </w:p>
    <w:p w:rsidR="00A816E2" w:rsidRDefault="00A816E2" w:rsidP="00A816E2">
      <w:pPr>
        <w:jc w:val="both"/>
        <w:rPr>
          <w:rFonts w:asciiTheme="majorHAnsi" w:hAnsiTheme="majorHAnsi"/>
          <w:sz w:val="28"/>
          <w:szCs w:val="28"/>
        </w:rPr>
      </w:pPr>
    </w:p>
    <w:p w:rsidR="00FF4754" w:rsidRDefault="00FF4754"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FF4754" w:rsidRPr="00A816E2" w:rsidRDefault="00FF4754" w:rsidP="00A816E2">
      <w:pPr>
        <w:jc w:val="both"/>
        <w:rPr>
          <w:rFonts w:asciiTheme="majorHAnsi" w:hAnsiTheme="majorHAnsi"/>
          <w:sz w:val="28"/>
          <w:szCs w:val="28"/>
        </w:rPr>
      </w:pPr>
    </w:p>
    <w:p w:rsidR="00A816E2" w:rsidRP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4 </w:t>
      </w:r>
      <w:r w:rsidR="00FF4754" w:rsidRPr="00A816E2">
        <w:rPr>
          <w:rFonts w:asciiTheme="majorHAnsi" w:hAnsiTheme="majorHAnsi"/>
          <w:b/>
          <w:bCs/>
          <w:sz w:val="28"/>
          <w:szCs w:val="28"/>
        </w:rPr>
        <w:t xml:space="preserve">System Requirement </w:t>
      </w: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4.1 </w:t>
      </w:r>
      <w:r w:rsidR="00FF4754" w:rsidRPr="00A816E2">
        <w:rPr>
          <w:rFonts w:asciiTheme="majorHAnsi" w:hAnsiTheme="majorHAnsi"/>
          <w:b/>
          <w:bCs/>
          <w:sz w:val="28"/>
          <w:szCs w:val="28"/>
        </w:rPr>
        <w:t xml:space="preserve">Hardware Requirement </w:t>
      </w:r>
    </w:p>
    <w:p w:rsidR="00FF4754" w:rsidRPr="002E6BBF" w:rsidRDefault="00FF4754" w:rsidP="00FF4754">
      <w:pPr>
        <w:pStyle w:val="ListParagraph"/>
        <w:spacing w:line="360" w:lineRule="auto"/>
        <w:jc w:val="both"/>
        <w:rPr>
          <w:rFonts w:asciiTheme="majorHAnsi" w:hAnsiTheme="majorHAnsi"/>
          <w:b/>
          <w:bCs/>
          <w:sz w:val="28"/>
          <w:szCs w:val="28"/>
          <w:u w:val="single"/>
        </w:rPr>
      </w:pPr>
    </w:p>
    <w:p w:rsidR="00FF4754" w:rsidRPr="002E6BBF" w:rsidRDefault="00FF4754" w:rsidP="00FF4754">
      <w:pPr>
        <w:pStyle w:val="ListParagraph"/>
        <w:numPr>
          <w:ilvl w:val="0"/>
          <w:numId w:val="7"/>
        </w:numPr>
        <w:spacing w:line="360" w:lineRule="auto"/>
        <w:contextualSpacing w:val="0"/>
        <w:jc w:val="both"/>
        <w:rPr>
          <w:rFonts w:asciiTheme="majorHAnsi" w:hAnsiTheme="majorHAnsi"/>
          <w:sz w:val="28"/>
          <w:szCs w:val="28"/>
        </w:rPr>
      </w:pPr>
      <w:r w:rsidRPr="002E6BBF">
        <w:rPr>
          <w:rFonts w:asciiTheme="majorHAnsi" w:hAnsiTheme="majorHAnsi"/>
          <w:sz w:val="28"/>
          <w:szCs w:val="28"/>
        </w:rPr>
        <w:t>System</w:t>
      </w:r>
      <w:r w:rsidRPr="002E6BBF">
        <w:rPr>
          <w:rFonts w:asciiTheme="majorHAnsi" w:hAnsiTheme="majorHAnsi"/>
          <w:sz w:val="28"/>
          <w:szCs w:val="28"/>
        </w:rPr>
        <w:tab/>
        <w:t>:  Pentium IV 2.4 GHz.</w:t>
      </w:r>
    </w:p>
    <w:p w:rsidR="00FF4754" w:rsidRPr="002E6BBF" w:rsidRDefault="00FF4754" w:rsidP="00FF4754">
      <w:pPr>
        <w:pStyle w:val="ListParagraph"/>
        <w:numPr>
          <w:ilvl w:val="0"/>
          <w:numId w:val="7"/>
        </w:numPr>
        <w:spacing w:line="360" w:lineRule="auto"/>
        <w:contextualSpacing w:val="0"/>
        <w:jc w:val="both"/>
        <w:rPr>
          <w:rFonts w:asciiTheme="majorHAnsi" w:hAnsiTheme="majorHAnsi"/>
          <w:sz w:val="28"/>
          <w:szCs w:val="28"/>
        </w:rPr>
      </w:pPr>
      <w:r w:rsidRPr="002E6BBF">
        <w:rPr>
          <w:rFonts w:asciiTheme="majorHAnsi" w:hAnsiTheme="majorHAnsi"/>
          <w:sz w:val="28"/>
          <w:szCs w:val="28"/>
        </w:rPr>
        <w:t>Hard Disk</w:t>
      </w:r>
      <w:r w:rsidRPr="002E6BBF">
        <w:rPr>
          <w:rFonts w:asciiTheme="majorHAnsi" w:hAnsiTheme="majorHAnsi"/>
          <w:sz w:val="28"/>
          <w:szCs w:val="28"/>
        </w:rPr>
        <w:tab/>
        <w:t>: 40 GB.</w:t>
      </w:r>
    </w:p>
    <w:p w:rsidR="00FF4754" w:rsidRPr="002E6BBF" w:rsidRDefault="00FF4754" w:rsidP="00FF4754">
      <w:pPr>
        <w:pStyle w:val="ListParagraph"/>
        <w:numPr>
          <w:ilvl w:val="0"/>
          <w:numId w:val="7"/>
        </w:numPr>
        <w:spacing w:line="360" w:lineRule="auto"/>
        <w:contextualSpacing w:val="0"/>
        <w:jc w:val="both"/>
        <w:rPr>
          <w:rFonts w:asciiTheme="majorHAnsi" w:hAnsiTheme="majorHAnsi"/>
          <w:sz w:val="28"/>
          <w:szCs w:val="28"/>
        </w:rPr>
      </w:pPr>
      <w:r w:rsidRPr="002E6BBF">
        <w:rPr>
          <w:rFonts w:asciiTheme="majorHAnsi" w:hAnsiTheme="majorHAnsi"/>
          <w:sz w:val="28"/>
          <w:szCs w:val="28"/>
        </w:rPr>
        <w:t>Monitor</w:t>
      </w:r>
      <w:r w:rsidRPr="002E6BBF">
        <w:rPr>
          <w:rFonts w:asciiTheme="majorHAnsi" w:hAnsiTheme="majorHAnsi"/>
          <w:sz w:val="28"/>
          <w:szCs w:val="28"/>
        </w:rPr>
        <w:tab/>
        <w:t>: 15 inch VGA Color.</w:t>
      </w:r>
    </w:p>
    <w:p w:rsidR="00FF4754" w:rsidRPr="002E6BBF" w:rsidRDefault="00FF4754" w:rsidP="00FF4754">
      <w:pPr>
        <w:pStyle w:val="ListParagraph"/>
        <w:numPr>
          <w:ilvl w:val="0"/>
          <w:numId w:val="7"/>
        </w:numPr>
        <w:spacing w:line="360" w:lineRule="auto"/>
        <w:contextualSpacing w:val="0"/>
        <w:jc w:val="both"/>
        <w:rPr>
          <w:rFonts w:asciiTheme="majorHAnsi" w:hAnsiTheme="majorHAnsi"/>
          <w:sz w:val="28"/>
          <w:szCs w:val="28"/>
        </w:rPr>
      </w:pPr>
      <w:r w:rsidRPr="002E6BBF">
        <w:rPr>
          <w:rFonts w:asciiTheme="majorHAnsi" w:hAnsiTheme="majorHAnsi"/>
          <w:sz w:val="28"/>
          <w:szCs w:val="28"/>
        </w:rPr>
        <w:t>Mouse</w:t>
      </w:r>
      <w:r w:rsidRPr="002E6BBF">
        <w:rPr>
          <w:rFonts w:asciiTheme="majorHAnsi" w:hAnsiTheme="majorHAnsi"/>
          <w:sz w:val="28"/>
          <w:szCs w:val="28"/>
        </w:rPr>
        <w:tab/>
        <w:t>: Logitech Mouse.</w:t>
      </w:r>
    </w:p>
    <w:p w:rsidR="00FF4754" w:rsidRPr="002E6BBF" w:rsidRDefault="00FF4754" w:rsidP="00FF4754">
      <w:pPr>
        <w:pStyle w:val="ListParagraph"/>
        <w:numPr>
          <w:ilvl w:val="0"/>
          <w:numId w:val="7"/>
        </w:numPr>
        <w:spacing w:line="360" w:lineRule="auto"/>
        <w:contextualSpacing w:val="0"/>
        <w:jc w:val="both"/>
        <w:rPr>
          <w:rFonts w:asciiTheme="majorHAnsi" w:hAnsiTheme="majorHAnsi"/>
          <w:sz w:val="28"/>
          <w:szCs w:val="28"/>
        </w:rPr>
      </w:pPr>
      <w:r w:rsidRPr="002E6BBF">
        <w:rPr>
          <w:rFonts w:asciiTheme="majorHAnsi" w:hAnsiTheme="majorHAnsi"/>
          <w:sz w:val="28"/>
          <w:szCs w:val="28"/>
        </w:rPr>
        <w:t>Ram</w:t>
      </w:r>
      <w:r w:rsidRPr="002E6BBF">
        <w:rPr>
          <w:rFonts w:asciiTheme="majorHAnsi" w:hAnsiTheme="majorHAnsi"/>
          <w:sz w:val="28"/>
          <w:szCs w:val="28"/>
        </w:rPr>
        <w:tab/>
      </w:r>
      <w:r w:rsidRPr="002E6BBF">
        <w:rPr>
          <w:rFonts w:asciiTheme="majorHAnsi" w:hAnsiTheme="majorHAnsi"/>
          <w:sz w:val="28"/>
          <w:szCs w:val="28"/>
        </w:rPr>
        <w:tab/>
        <w:t>: 512 MB</w:t>
      </w:r>
    </w:p>
    <w:p w:rsidR="00FF4754" w:rsidRPr="002E6BBF" w:rsidRDefault="00FF4754" w:rsidP="00FF4754">
      <w:pPr>
        <w:pStyle w:val="ListParagraph"/>
        <w:numPr>
          <w:ilvl w:val="0"/>
          <w:numId w:val="7"/>
        </w:numPr>
        <w:spacing w:line="360" w:lineRule="auto"/>
        <w:contextualSpacing w:val="0"/>
        <w:jc w:val="both"/>
        <w:rPr>
          <w:rFonts w:asciiTheme="majorHAnsi" w:hAnsiTheme="majorHAnsi"/>
          <w:sz w:val="28"/>
          <w:szCs w:val="28"/>
        </w:rPr>
      </w:pPr>
      <w:r w:rsidRPr="002E6BBF">
        <w:rPr>
          <w:rFonts w:asciiTheme="majorHAnsi" w:hAnsiTheme="majorHAnsi"/>
          <w:sz w:val="28"/>
          <w:szCs w:val="28"/>
        </w:rPr>
        <w:t>Keyboard</w:t>
      </w:r>
      <w:r w:rsidRPr="002E6BBF">
        <w:rPr>
          <w:rFonts w:asciiTheme="majorHAnsi" w:hAnsiTheme="majorHAnsi"/>
          <w:sz w:val="28"/>
          <w:szCs w:val="28"/>
        </w:rPr>
        <w:tab/>
        <w:t>: Standard Keyboard</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4.2 </w:t>
      </w:r>
      <w:r w:rsidR="00FF4754" w:rsidRPr="00A816E2">
        <w:rPr>
          <w:rFonts w:asciiTheme="majorHAnsi" w:hAnsiTheme="majorHAnsi"/>
          <w:b/>
          <w:bCs/>
          <w:sz w:val="28"/>
          <w:szCs w:val="28"/>
        </w:rPr>
        <w:t xml:space="preserve">Softwer Requirement </w:t>
      </w:r>
    </w:p>
    <w:p w:rsidR="00FF4754" w:rsidRPr="002E6BBF" w:rsidRDefault="00FF4754" w:rsidP="00FF4754">
      <w:pPr>
        <w:pStyle w:val="ListParagraph"/>
        <w:numPr>
          <w:ilvl w:val="0"/>
          <w:numId w:val="8"/>
        </w:numPr>
        <w:spacing w:line="360" w:lineRule="auto"/>
        <w:contextualSpacing w:val="0"/>
        <w:jc w:val="both"/>
        <w:rPr>
          <w:rFonts w:asciiTheme="majorHAnsi" w:hAnsiTheme="majorHAnsi"/>
          <w:sz w:val="28"/>
          <w:szCs w:val="28"/>
        </w:rPr>
      </w:pPr>
      <w:r w:rsidRPr="002E6BBF">
        <w:rPr>
          <w:rFonts w:asciiTheme="majorHAnsi" w:hAnsiTheme="majorHAnsi"/>
          <w:sz w:val="28"/>
          <w:szCs w:val="28"/>
        </w:rPr>
        <w:t>Operating System</w:t>
      </w:r>
      <w:r w:rsidRPr="002E6BBF">
        <w:rPr>
          <w:rFonts w:asciiTheme="majorHAnsi" w:hAnsiTheme="majorHAnsi"/>
          <w:sz w:val="28"/>
          <w:szCs w:val="28"/>
        </w:rPr>
        <w:tab/>
        <w:t>: Windows XP.</w:t>
      </w:r>
    </w:p>
    <w:p w:rsidR="00FF4754" w:rsidRPr="002E6BBF" w:rsidRDefault="00FF4754" w:rsidP="00FF4754">
      <w:pPr>
        <w:pStyle w:val="ListParagraph"/>
        <w:numPr>
          <w:ilvl w:val="0"/>
          <w:numId w:val="8"/>
        </w:numPr>
        <w:spacing w:line="360" w:lineRule="auto"/>
        <w:contextualSpacing w:val="0"/>
        <w:jc w:val="both"/>
        <w:rPr>
          <w:rFonts w:asciiTheme="majorHAnsi" w:hAnsiTheme="majorHAnsi"/>
          <w:sz w:val="28"/>
          <w:szCs w:val="28"/>
        </w:rPr>
      </w:pPr>
      <w:r w:rsidRPr="002E6BBF">
        <w:rPr>
          <w:rFonts w:asciiTheme="majorHAnsi" w:hAnsiTheme="majorHAnsi"/>
          <w:sz w:val="28"/>
          <w:szCs w:val="28"/>
        </w:rPr>
        <w:t>Platform</w:t>
      </w:r>
      <w:r w:rsidRPr="002E6BBF">
        <w:rPr>
          <w:rFonts w:asciiTheme="majorHAnsi" w:hAnsiTheme="majorHAnsi"/>
          <w:sz w:val="28"/>
          <w:szCs w:val="28"/>
        </w:rPr>
        <w:tab/>
      </w:r>
      <w:r w:rsidRPr="002E6BBF">
        <w:rPr>
          <w:rFonts w:asciiTheme="majorHAnsi" w:hAnsiTheme="majorHAnsi"/>
          <w:sz w:val="28"/>
          <w:szCs w:val="28"/>
        </w:rPr>
        <w:tab/>
        <w:t xml:space="preserve">: PYTHON TECHNOLOGY </w:t>
      </w:r>
    </w:p>
    <w:p w:rsidR="00FF4754" w:rsidRPr="002E6BBF" w:rsidRDefault="00FF4754" w:rsidP="00FF4754">
      <w:pPr>
        <w:pStyle w:val="ListParagraph"/>
        <w:numPr>
          <w:ilvl w:val="0"/>
          <w:numId w:val="8"/>
        </w:numPr>
        <w:spacing w:line="360" w:lineRule="auto"/>
        <w:contextualSpacing w:val="0"/>
        <w:jc w:val="both"/>
        <w:rPr>
          <w:rFonts w:asciiTheme="majorHAnsi" w:hAnsiTheme="majorHAnsi"/>
          <w:sz w:val="28"/>
          <w:szCs w:val="28"/>
        </w:rPr>
      </w:pPr>
      <w:r w:rsidRPr="002E6BBF">
        <w:rPr>
          <w:rFonts w:asciiTheme="majorHAnsi" w:hAnsiTheme="majorHAnsi"/>
          <w:sz w:val="28"/>
          <w:szCs w:val="28"/>
        </w:rPr>
        <w:t>Tool</w:t>
      </w:r>
      <w:r w:rsidRPr="002E6BBF">
        <w:rPr>
          <w:rFonts w:asciiTheme="majorHAnsi" w:hAnsiTheme="majorHAnsi"/>
          <w:sz w:val="28"/>
          <w:szCs w:val="28"/>
        </w:rPr>
        <w:tab/>
      </w:r>
      <w:r w:rsidRPr="002E6BBF">
        <w:rPr>
          <w:rFonts w:asciiTheme="majorHAnsi" w:hAnsiTheme="majorHAnsi"/>
          <w:sz w:val="28"/>
          <w:szCs w:val="28"/>
        </w:rPr>
        <w:tab/>
      </w:r>
      <w:r w:rsidRPr="002E6BBF">
        <w:rPr>
          <w:rFonts w:asciiTheme="majorHAnsi" w:hAnsiTheme="majorHAnsi"/>
          <w:sz w:val="28"/>
          <w:szCs w:val="28"/>
        </w:rPr>
        <w:tab/>
        <w:t>: Python 3.6</w:t>
      </w:r>
    </w:p>
    <w:p w:rsidR="00FF4754" w:rsidRPr="002E6BBF" w:rsidRDefault="00FF4754" w:rsidP="00FF4754">
      <w:pPr>
        <w:pStyle w:val="ListParagraph"/>
        <w:numPr>
          <w:ilvl w:val="0"/>
          <w:numId w:val="8"/>
        </w:numPr>
        <w:spacing w:line="360" w:lineRule="auto"/>
        <w:contextualSpacing w:val="0"/>
        <w:jc w:val="both"/>
        <w:rPr>
          <w:rFonts w:asciiTheme="majorHAnsi" w:hAnsiTheme="majorHAnsi"/>
          <w:sz w:val="28"/>
          <w:szCs w:val="28"/>
        </w:rPr>
      </w:pPr>
      <w:r w:rsidRPr="002E6BBF">
        <w:rPr>
          <w:rFonts w:asciiTheme="majorHAnsi" w:hAnsiTheme="majorHAnsi"/>
          <w:sz w:val="28"/>
          <w:szCs w:val="28"/>
        </w:rPr>
        <w:t>Front End</w:t>
      </w:r>
      <w:r w:rsidRPr="002E6BBF">
        <w:rPr>
          <w:rFonts w:asciiTheme="majorHAnsi" w:hAnsiTheme="majorHAnsi"/>
          <w:sz w:val="28"/>
          <w:szCs w:val="28"/>
        </w:rPr>
        <w:tab/>
      </w:r>
      <w:r w:rsidRPr="002E6BBF">
        <w:rPr>
          <w:rFonts w:asciiTheme="majorHAnsi" w:hAnsiTheme="majorHAnsi"/>
          <w:sz w:val="28"/>
          <w:szCs w:val="28"/>
        </w:rPr>
        <w:tab/>
        <w:t>: Python anaconda script</w:t>
      </w:r>
    </w:p>
    <w:p w:rsidR="00FF4754" w:rsidRPr="002E6BBF" w:rsidRDefault="00FF4754" w:rsidP="00FF4754">
      <w:pPr>
        <w:pStyle w:val="ListParagraph"/>
        <w:numPr>
          <w:ilvl w:val="0"/>
          <w:numId w:val="8"/>
        </w:numPr>
        <w:spacing w:line="360" w:lineRule="auto"/>
        <w:contextualSpacing w:val="0"/>
        <w:jc w:val="both"/>
        <w:rPr>
          <w:rFonts w:asciiTheme="majorHAnsi" w:hAnsiTheme="majorHAnsi"/>
          <w:sz w:val="28"/>
          <w:szCs w:val="28"/>
        </w:rPr>
      </w:pPr>
      <w:r w:rsidRPr="002E6BBF">
        <w:rPr>
          <w:rFonts w:asciiTheme="majorHAnsi" w:hAnsiTheme="majorHAnsi"/>
          <w:sz w:val="28"/>
          <w:szCs w:val="28"/>
        </w:rPr>
        <w:t>Back End</w:t>
      </w:r>
      <w:r w:rsidRPr="002E6BBF">
        <w:rPr>
          <w:rFonts w:asciiTheme="majorHAnsi" w:hAnsiTheme="majorHAnsi"/>
          <w:sz w:val="28"/>
          <w:szCs w:val="28"/>
        </w:rPr>
        <w:tab/>
      </w:r>
      <w:r w:rsidRPr="002E6BBF">
        <w:rPr>
          <w:rFonts w:asciiTheme="majorHAnsi" w:hAnsiTheme="majorHAnsi"/>
          <w:sz w:val="28"/>
          <w:szCs w:val="28"/>
        </w:rPr>
        <w:tab/>
        <w:t>: Spyder</w:t>
      </w:r>
    </w:p>
    <w:p w:rsidR="00A816E2" w:rsidRDefault="00A816E2" w:rsidP="00A816E2">
      <w:pPr>
        <w:jc w:val="both"/>
        <w:rPr>
          <w:rFonts w:asciiTheme="majorHAnsi" w:hAnsiTheme="majorHAnsi"/>
          <w:sz w:val="28"/>
          <w:szCs w:val="28"/>
        </w:rPr>
      </w:pPr>
    </w:p>
    <w:p w:rsidR="00FF4754" w:rsidRDefault="00FF4754" w:rsidP="00A816E2">
      <w:pPr>
        <w:jc w:val="both"/>
        <w:rPr>
          <w:rFonts w:asciiTheme="majorHAnsi" w:hAnsiTheme="majorHAnsi"/>
          <w:sz w:val="28"/>
          <w:szCs w:val="28"/>
        </w:rPr>
      </w:pPr>
    </w:p>
    <w:p w:rsidR="00FF4754" w:rsidRDefault="00FF4754" w:rsidP="00A816E2">
      <w:pPr>
        <w:jc w:val="both"/>
        <w:rPr>
          <w:rFonts w:asciiTheme="majorHAnsi" w:hAnsiTheme="majorHAnsi"/>
          <w:sz w:val="28"/>
          <w:szCs w:val="28"/>
        </w:rPr>
      </w:pPr>
    </w:p>
    <w:p w:rsidR="00FF4754" w:rsidRPr="00A816E2" w:rsidRDefault="00FF4754"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4.3 </w:t>
      </w:r>
      <w:r w:rsidR="00FF4754" w:rsidRPr="00A816E2">
        <w:rPr>
          <w:rFonts w:asciiTheme="majorHAnsi" w:hAnsiTheme="majorHAnsi"/>
          <w:b/>
          <w:bCs/>
          <w:sz w:val="28"/>
          <w:szCs w:val="28"/>
        </w:rPr>
        <w:t>Compounds Required</w:t>
      </w:r>
    </w:p>
    <w:p w:rsidR="00175509" w:rsidRPr="00175509" w:rsidRDefault="00175509" w:rsidP="00175509">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75509">
        <w:rPr>
          <w:rFonts w:ascii="Times New Roman" w:eastAsia="Times New Roman" w:hAnsi="Times New Roman" w:cs="Times New Roman"/>
          <w:b/>
          <w:bCs/>
          <w:sz w:val="27"/>
          <w:szCs w:val="27"/>
          <w:lang w:bidi="ar-SA"/>
        </w:rPr>
        <w:t>Machine Learning &amp; AI Libraries</w:t>
      </w:r>
    </w:p>
    <w:tbl>
      <w:tblPr>
        <w:tblW w:w="7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146"/>
        <w:gridCol w:w="4301"/>
      </w:tblGrid>
      <w:tr w:rsidR="00175509" w:rsidRPr="00175509" w:rsidTr="00175509">
        <w:trPr>
          <w:trHeight w:val="428"/>
          <w:tblHeader/>
        </w:trPr>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Library</w:t>
            </w:r>
          </w:p>
        </w:tc>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Usage</w:t>
            </w:r>
          </w:p>
        </w:tc>
      </w:tr>
      <w:tr w:rsidR="00175509" w:rsidRPr="00175509" w:rsidTr="00175509">
        <w:trPr>
          <w:trHeight w:val="428"/>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NumPy</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Numerical computations</w:t>
            </w:r>
          </w:p>
        </w:tc>
      </w:tr>
      <w:tr w:rsidR="00175509" w:rsidRPr="00175509" w:rsidTr="00175509">
        <w:trPr>
          <w:trHeight w:val="428"/>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Pandas</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Data preprocessing</w:t>
            </w:r>
          </w:p>
        </w:tc>
      </w:tr>
      <w:tr w:rsidR="00175509" w:rsidRPr="00175509" w:rsidTr="00175509">
        <w:trPr>
          <w:trHeight w:val="428"/>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Scikit-learn</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Traditional ML algorithms</w:t>
            </w:r>
          </w:p>
        </w:tc>
      </w:tr>
      <w:tr w:rsidR="00175509" w:rsidRPr="00175509" w:rsidTr="00175509">
        <w:trPr>
          <w:trHeight w:val="428"/>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TensorFlow / PyTorch</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Deep learning models</w:t>
            </w:r>
          </w:p>
        </w:tc>
      </w:tr>
      <w:tr w:rsidR="00175509" w:rsidRPr="00175509" w:rsidTr="00175509">
        <w:trPr>
          <w:trHeight w:val="428"/>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Keras</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High-level neural network API</w:t>
            </w:r>
          </w:p>
        </w:tc>
      </w:tr>
      <w:tr w:rsidR="00175509" w:rsidRPr="00175509" w:rsidTr="00175509">
        <w:trPr>
          <w:trHeight w:val="428"/>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NLTK / SpaCy</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NLP-based code parsing</w:t>
            </w:r>
          </w:p>
        </w:tc>
      </w:tr>
      <w:tr w:rsidR="00175509" w:rsidRPr="00175509" w:rsidTr="00175509">
        <w:trPr>
          <w:trHeight w:val="428"/>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Regex</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Pattern-based detection</w:t>
            </w:r>
          </w:p>
        </w:tc>
      </w:tr>
      <w:tr w:rsidR="00175509" w:rsidRPr="00175509" w:rsidTr="00175509">
        <w:trPr>
          <w:trHeight w:val="411"/>
        </w:trPr>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Matplotlib / Seaborn</w:t>
            </w:r>
          </w:p>
        </w:tc>
        <w:tc>
          <w:tcPr>
            <w:tcW w:w="0" w:type="auto"/>
            <w:vAlign w:val="center"/>
            <w:hideMark/>
          </w:tcPr>
          <w:p w:rsidR="00175509" w:rsidRPr="00175509" w:rsidRDefault="00175509" w:rsidP="00175509">
            <w:pPr>
              <w:spacing w:after="0" w:line="360" w:lineRule="auto"/>
              <w:rPr>
                <w:rFonts w:ascii="Times New Roman" w:eastAsia="Times New Roman" w:hAnsi="Times New Roman" w:cs="Times New Roman"/>
                <w:sz w:val="32"/>
                <w:szCs w:val="24"/>
                <w:lang w:bidi="ar-SA"/>
              </w:rPr>
            </w:pPr>
            <w:r w:rsidRPr="00175509">
              <w:rPr>
                <w:rFonts w:ascii="Times New Roman" w:eastAsia="Times New Roman" w:hAnsi="Times New Roman" w:cs="Times New Roman"/>
                <w:sz w:val="32"/>
                <w:szCs w:val="24"/>
                <w:lang w:bidi="ar-SA"/>
              </w:rPr>
              <w:t>Data visualization</w:t>
            </w:r>
          </w:p>
        </w:tc>
      </w:tr>
    </w:tbl>
    <w:p w:rsidR="00A816E2" w:rsidRDefault="00A816E2" w:rsidP="00175509">
      <w:pPr>
        <w:spacing w:line="360" w:lineRule="auto"/>
        <w:jc w:val="both"/>
        <w:rPr>
          <w:rFonts w:asciiTheme="majorHAnsi" w:hAnsiTheme="majorHAnsi"/>
          <w:b/>
          <w:bCs/>
          <w:sz w:val="36"/>
          <w:szCs w:val="28"/>
        </w:rPr>
      </w:pPr>
    </w:p>
    <w:p w:rsidR="00175509" w:rsidRDefault="00175509" w:rsidP="00175509">
      <w:pPr>
        <w:spacing w:line="360" w:lineRule="auto"/>
        <w:jc w:val="both"/>
        <w:rPr>
          <w:rFonts w:asciiTheme="majorHAnsi" w:hAnsiTheme="majorHAnsi"/>
          <w:b/>
          <w:bCs/>
          <w:sz w:val="36"/>
          <w:szCs w:val="28"/>
        </w:rPr>
      </w:pPr>
    </w:p>
    <w:p w:rsidR="00175509" w:rsidRDefault="00175509" w:rsidP="00175509">
      <w:pPr>
        <w:spacing w:line="360" w:lineRule="auto"/>
        <w:jc w:val="both"/>
        <w:rPr>
          <w:rFonts w:asciiTheme="majorHAnsi" w:hAnsiTheme="majorHAnsi"/>
          <w:b/>
          <w:bCs/>
          <w:sz w:val="36"/>
          <w:szCs w:val="28"/>
        </w:rPr>
      </w:pPr>
    </w:p>
    <w:p w:rsidR="00175509" w:rsidRDefault="00175509" w:rsidP="00175509">
      <w:pPr>
        <w:spacing w:line="360" w:lineRule="auto"/>
        <w:jc w:val="both"/>
        <w:rPr>
          <w:rFonts w:asciiTheme="majorHAnsi" w:hAnsiTheme="majorHAnsi"/>
          <w:b/>
          <w:bCs/>
          <w:sz w:val="36"/>
          <w:szCs w:val="28"/>
        </w:rPr>
      </w:pPr>
    </w:p>
    <w:p w:rsidR="00175509" w:rsidRDefault="00175509" w:rsidP="00175509">
      <w:pPr>
        <w:spacing w:line="360" w:lineRule="auto"/>
        <w:jc w:val="both"/>
        <w:rPr>
          <w:rFonts w:asciiTheme="majorHAnsi" w:hAnsiTheme="majorHAnsi"/>
          <w:b/>
          <w:bCs/>
          <w:sz w:val="36"/>
          <w:szCs w:val="28"/>
        </w:rPr>
      </w:pPr>
    </w:p>
    <w:p w:rsidR="00175509" w:rsidRDefault="00175509" w:rsidP="00175509">
      <w:pPr>
        <w:spacing w:line="360" w:lineRule="auto"/>
        <w:jc w:val="both"/>
        <w:rPr>
          <w:rFonts w:asciiTheme="majorHAnsi" w:hAnsiTheme="majorHAnsi"/>
          <w:b/>
          <w:bCs/>
          <w:sz w:val="36"/>
          <w:szCs w:val="28"/>
        </w:rPr>
      </w:pPr>
    </w:p>
    <w:p w:rsidR="00175509" w:rsidRDefault="00175509" w:rsidP="00175509">
      <w:pPr>
        <w:spacing w:line="360" w:lineRule="auto"/>
        <w:jc w:val="both"/>
        <w:rPr>
          <w:rFonts w:asciiTheme="majorHAnsi" w:hAnsiTheme="majorHAnsi"/>
          <w:b/>
          <w:bCs/>
          <w:sz w:val="36"/>
          <w:szCs w:val="28"/>
        </w:rPr>
      </w:pPr>
    </w:p>
    <w:p w:rsidR="00175509" w:rsidRDefault="00175509" w:rsidP="00175509">
      <w:pPr>
        <w:spacing w:line="360" w:lineRule="auto"/>
        <w:jc w:val="both"/>
        <w:rPr>
          <w:rFonts w:asciiTheme="majorHAnsi" w:hAnsiTheme="majorHAnsi"/>
          <w:b/>
          <w:bCs/>
          <w:sz w:val="36"/>
          <w:szCs w:val="28"/>
        </w:rPr>
      </w:pPr>
    </w:p>
    <w:p w:rsidR="00A816E2" w:rsidRPr="00A816E2" w:rsidRDefault="00FF4754"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5 </w:t>
      </w:r>
      <w:r>
        <w:rPr>
          <w:rFonts w:asciiTheme="majorHAnsi" w:hAnsiTheme="majorHAnsi"/>
          <w:b/>
          <w:bCs/>
          <w:sz w:val="28"/>
          <w:szCs w:val="28"/>
        </w:rPr>
        <w:t xml:space="preserve"> </w:t>
      </w:r>
      <w:r w:rsidRPr="00A816E2">
        <w:rPr>
          <w:rFonts w:asciiTheme="majorHAnsi" w:hAnsiTheme="majorHAnsi"/>
          <w:b/>
          <w:bCs/>
          <w:sz w:val="28"/>
          <w:szCs w:val="28"/>
        </w:rPr>
        <w:t>Modules</w:t>
      </w: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5.1 </w:t>
      </w:r>
      <w:r w:rsidR="00FF4754" w:rsidRPr="00A816E2">
        <w:rPr>
          <w:rFonts w:asciiTheme="majorHAnsi" w:hAnsiTheme="majorHAnsi"/>
          <w:b/>
          <w:bCs/>
          <w:sz w:val="28"/>
          <w:szCs w:val="28"/>
        </w:rPr>
        <w:t>Maintaining The Integity Of The Specifications</w:t>
      </w:r>
    </w:p>
    <w:p w:rsidR="00A816E2" w:rsidRDefault="00FF4754" w:rsidP="00A816E2">
      <w:pPr>
        <w:jc w:val="both"/>
        <w:rPr>
          <w:rFonts w:asciiTheme="majorHAnsi" w:hAnsiTheme="majorHAnsi"/>
          <w:sz w:val="28"/>
          <w:szCs w:val="28"/>
        </w:rPr>
      </w:pPr>
      <w:r w:rsidRPr="00FF4754">
        <w:rPr>
          <w:rFonts w:asciiTheme="majorHAnsi" w:hAnsiTheme="majorHAnsi"/>
          <w:sz w:val="28"/>
          <w:szCs w:val="28"/>
        </w:rPr>
        <w:t xml:space="preserve">CodeGuard ML ensures the </w:t>
      </w:r>
      <w:r w:rsidRPr="00FF4754">
        <w:rPr>
          <w:rFonts w:asciiTheme="majorHAnsi" w:hAnsiTheme="majorHAnsi"/>
          <w:b/>
          <w:bCs/>
          <w:sz w:val="28"/>
          <w:szCs w:val="28"/>
        </w:rPr>
        <w:t>integrity of Infrastructure-as-Code (IaC) specifications</w:t>
      </w:r>
      <w:r w:rsidRPr="00FF4754">
        <w:rPr>
          <w:rFonts w:asciiTheme="majorHAnsi" w:hAnsiTheme="majorHAnsi"/>
          <w:sz w:val="28"/>
          <w:szCs w:val="28"/>
        </w:rPr>
        <w:t xml:space="preserve"> by combining automated validation, semantic analysis, and continuous monitoring throughout the DevOps lifecycle. The system verifies that every configuration and script adheres to predefined </w:t>
      </w:r>
      <w:r w:rsidRPr="00FF4754">
        <w:rPr>
          <w:rFonts w:asciiTheme="majorHAnsi" w:hAnsiTheme="majorHAnsi"/>
          <w:b/>
          <w:bCs/>
          <w:sz w:val="28"/>
          <w:szCs w:val="28"/>
        </w:rPr>
        <w:t>security, compliance, and performance standards</w:t>
      </w:r>
      <w:r w:rsidRPr="00FF4754">
        <w:rPr>
          <w:rFonts w:asciiTheme="majorHAnsi" w:hAnsiTheme="majorHAnsi"/>
          <w:sz w:val="28"/>
          <w:szCs w:val="28"/>
        </w:rPr>
        <w:t xml:space="preserve"> before deployment. Through advanced </w:t>
      </w:r>
      <w:r w:rsidRPr="00FF4754">
        <w:rPr>
          <w:rFonts w:asciiTheme="majorHAnsi" w:hAnsiTheme="majorHAnsi"/>
          <w:b/>
          <w:bCs/>
          <w:sz w:val="28"/>
          <w:szCs w:val="28"/>
        </w:rPr>
        <w:t>machine learning and policy-based verification</w:t>
      </w:r>
      <w:r w:rsidRPr="00FF4754">
        <w:rPr>
          <w:rFonts w:asciiTheme="majorHAnsi" w:hAnsiTheme="majorHAnsi"/>
          <w:sz w:val="28"/>
          <w:szCs w:val="28"/>
        </w:rPr>
        <w:t xml:space="preserve">, it detects unauthorized modifications, hidden scripts, or deviations from baseline specifications that may compromise infrastructure integrity. By comparing the current configuration state with secure templates and version-controlled baselines, CodeGuard ML guarantees that only </w:t>
      </w:r>
      <w:r w:rsidRPr="00FF4754">
        <w:rPr>
          <w:rFonts w:asciiTheme="majorHAnsi" w:hAnsiTheme="majorHAnsi"/>
          <w:b/>
          <w:bCs/>
          <w:sz w:val="28"/>
          <w:szCs w:val="28"/>
        </w:rPr>
        <w:t>authentic and verified changes</w:t>
      </w:r>
      <w:r w:rsidRPr="00FF4754">
        <w:rPr>
          <w:rFonts w:asciiTheme="majorHAnsi" w:hAnsiTheme="majorHAnsi"/>
          <w:sz w:val="28"/>
          <w:szCs w:val="28"/>
        </w:rPr>
        <w:t xml:space="preserve"> are approved for execution. Additionally, the use of </w:t>
      </w:r>
      <w:r w:rsidRPr="00FF4754">
        <w:rPr>
          <w:rFonts w:asciiTheme="majorHAnsi" w:hAnsiTheme="majorHAnsi"/>
          <w:b/>
          <w:bCs/>
          <w:sz w:val="28"/>
          <w:szCs w:val="28"/>
        </w:rPr>
        <w:t>cryptographic hashing and version tracking</w:t>
      </w:r>
      <w:r w:rsidRPr="00FF4754">
        <w:rPr>
          <w:rFonts w:asciiTheme="majorHAnsi" w:hAnsiTheme="majorHAnsi"/>
          <w:sz w:val="28"/>
          <w:szCs w:val="28"/>
        </w:rPr>
        <w:t xml:space="preserve"> ensures that every change to IaC files is traceable and auditable. This multi-layered validation process prevents tampering, enforces configuration consistency, and preserves the </w:t>
      </w:r>
      <w:r w:rsidRPr="00FF4754">
        <w:rPr>
          <w:rFonts w:asciiTheme="majorHAnsi" w:hAnsiTheme="majorHAnsi"/>
          <w:b/>
          <w:bCs/>
          <w:sz w:val="28"/>
          <w:szCs w:val="28"/>
        </w:rPr>
        <w:t>trustworthiness of infrastructure specifications</w:t>
      </w:r>
      <w:r w:rsidRPr="00FF4754">
        <w:rPr>
          <w:rFonts w:asciiTheme="majorHAnsi" w:hAnsiTheme="majorHAnsi"/>
          <w:sz w:val="28"/>
          <w:szCs w:val="28"/>
        </w:rPr>
        <w:t>, enabling organizations to maintain a secure and compliant IaC environment across continuous integration and deployment cycles.</w:t>
      </w:r>
    </w:p>
    <w:p w:rsidR="00FF4754" w:rsidRPr="00A816E2" w:rsidRDefault="00FF4754"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5.2</w:t>
      </w:r>
      <w:r w:rsidR="00FF4754" w:rsidRPr="00A816E2">
        <w:rPr>
          <w:rFonts w:asciiTheme="majorHAnsi" w:hAnsiTheme="majorHAnsi"/>
          <w:b/>
          <w:bCs/>
          <w:sz w:val="28"/>
          <w:szCs w:val="28"/>
        </w:rPr>
        <w:t xml:space="preserve"> Prepocessing</w:t>
      </w:r>
    </w:p>
    <w:p w:rsidR="00FF4754" w:rsidRPr="00FF4754" w:rsidRDefault="00FF4754" w:rsidP="00FF4754">
      <w:pPr>
        <w:jc w:val="both"/>
        <w:rPr>
          <w:rFonts w:asciiTheme="majorHAnsi" w:hAnsiTheme="majorHAnsi"/>
          <w:sz w:val="28"/>
          <w:szCs w:val="28"/>
        </w:rPr>
      </w:pPr>
      <w:r w:rsidRPr="00FF4754">
        <w:rPr>
          <w:rFonts w:asciiTheme="majorHAnsi" w:hAnsiTheme="majorHAnsi"/>
          <w:sz w:val="28"/>
          <w:szCs w:val="28"/>
        </w:rPr>
        <w:t xml:space="preserve">The </w:t>
      </w:r>
      <w:r w:rsidRPr="00FF4754">
        <w:rPr>
          <w:rFonts w:asciiTheme="majorHAnsi" w:hAnsiTheme="majorHAnsi"/>
          <w:b/>
          <w:bCs/>
          <w:sz w:val="28"/>
          <w:szCs w:val="28"/>
        </w:rPr>
        <w:t>preprocessing stage</w:t>
      </w:r>
      <w:r w:rsidRPr="00FF4754">
        <w:rPr>
          <w:rFonts w:asciiTheme="majorHAnsi" w:hAnsiTheme="majorHAnsi"/>
          <w:sz w:val="28"/>
          <w:szCs w:val="28"/>
        </w:rPr>
        <w:t xml:space="preserve"> is the foundation of CodeGuard ML, preparing raw Infrastructure-as-Code (IaC) scripts for effective analysis by machine learning models. IaC scripts, such as those written in Terraform, Ansible, or CloudFormation, often contain comments, redundant syntax, and variable references that do not directly contribute to security analysis. CodeGuard ML begins by </w:t>
      </w:r>
      <w:r w:rsidRPr="00FF4754">
        <w:rPr>
          <w:rFonts w:asciiTheme="majorHAnsi" w:hAnsiTheme="majorHAnsi"/>
          <w:b/>
          <w:bCs/>
          <w:sz w:val="28"/>
          <w:szCs w:val="28"/>
        </w:rPr>
        <w:t>cleaning the code</w:t>
      </w:r>
      <w:r w:rsidRPr="00FF4754">
        <w:rPr>
          <w:rFonts w:asciiTheme="majorHAnsi" w:hAnsiTheme="majorHAnsi"/>
          <w:sz w:val="28"/>
          <w:szCs w:val="28"/>
        </w:rPr>
        <w:t xml:space="preserve">, removing unnecessary whitespaces, inline documentation, and extraneous characters to ensure the data is structured and consistent. Following this, scripts are </w:t>
      </w:r>
      <w:r w:rsidRPr="00FF4754">
        <w:rPr>
          <w:rFonts w:asciiTheme="majorHAnsi" w:hAnsiTheme="majorHAnsi"/>
          <w:b/>
          <w:bCs/>
          <w:sz w:val="28"/>
          <w:szCs w:val="28"/>
        </w:rPr>
        <w:t>tokenized</w:t>
      </w:r>
      <w:r w:rsidRPr="00FF4754">
        <w:rPr>
          <w:rFonts w:asciiTheme="majorHAnsi" w:hAnsiTheme="majorHAnsi"/>
          <w:sz w:val="28"/>
          <w:szCs w:val="28"/>
        </w:rPr>
        <w:t xml:space="preserve"> into meaningful units, such as keywords, operators, resource types, and function calls, which form the building blocks for downstream analysis.</w:t>
      </w:r>
    </w:p>
    <w:p w:rsidR="00FF4754" w:rsidRPr="00FF4754" w:rsidRDefault="00FF4754" w:rsidP="00FF4754">
      <w:pPr>
        <w:jc w:val="both"/>
        <w:rPr>
          <w:rFonts w:asciiTheme="majorHAnsi" w:hAnsiTheme="majorHAnsi"/>
          <w:sz w:val="28"/>
          <w:szCs w:val="28"/>
        </w:rPr>
      </w:pPr>
      <w:r w:rsidRPr="00FF4754">
        <w:rPr>
          <w:rFonts w:asciiTheme="majorHAnsi" w:hAnsiTheme="majorHAnsi"/>
          <w:sz w:val="28"/>
          <w:szCs w:val="28"/>
        </w:rPr>
        <w:lastRenderedPageBreak/>
        <w:t xml:space="preserve">After tokenization, the system performs </w:t>
      </w:r>
      <w:r w:rsidRPr="00FF4754">
        <w:rPr>
          <w:rFonts w:asciiTheme="majorHAnsi" w:hAnsiTheme="majorHAnsi"/>
          <w:b/>
          <w:bCs/>
          <w:sz w:val="28"/>
          <w:szCs w:val="28"/>
        </w:rPr>
        <w:t>normalization</w:t>
      </w:r>
      <w:r w:rsidRPr="00FF4754">
        <w:rPr>
          <w:rFonts w:asciiTheme="majorHAnsi" w:hAnsiTheme="majorHAnsi"/>
          <w:sz w:val="28"/>
          <w:szCs w:val="28"/>
        </w:rPr>
        <w:t xml:space="preserve">, standardizing variable names, paths, and references to reduce superficial variations, ensuring that equivalent code patterns are recognized consistently. CodeGuard ML also extracts </w:t>
      </w:r>
      <w:r w:rsidRPr="00FF4754">
        <w:rPr>
          <w:rFonts w:asciiTheme="majorHAnsi" w:hAnsiTheme="majorHAnsi"/>
          <w:b/>
          <w:bCs/>
          <w:sz w:val="28"/>
          <w:szCs w:val="28"/>
        </w:rPr>
        <w:t>resource dependencies and hierarchical relationships</w:t>
      </w:r>
      <w:r w:rsidRPr="00FF4754">
        <w:rPr>
          <w:rFonts w:asciiTheme="majorHAnsi" w:hAnsiTheme="majorHAnsi"/>
          <w:sz w:val="28"/>
          <w:szCs w:val="28"/>
        </w:rPr>
        <w:t xml:space="preserve"> within scripts to capture structural and semantic information, which is essential for understanding context-sensitive configurations. Finally, the cleaned and structured code is </w:t>
      </w:r>
      <w:r w:rsidRPr="00FF4754">
        <w:rPr>
          <w:rFonts w:asciiTheme="majorHAnsi" w:hAnsiTheme="majorHAnsi"/>
          <w:b/>
          <w:bCs/>
          <w:sz w:val="28"/>
          <w:szCs w:val="28"/>
        </w:rPr>
        <w:t>encoded into numerical vector representations</w:t>
      </w:r>
      <w:r w:rsidRPr="00FF4754">
        <w:rPr>
          <w:rFonts w:asciiTheme="majorHAnsi" w:hAnsiTheme="majorHAnsi"/>
          <w:sz w:val="28"/>
          <w:szCs w:val="28"/>
        </w:rPr>
        <w:t xml:space="preserve"> using embedding techniques, enabling the machine learning model to analyze the data efficiently. By filtering out noise and focusing on meaningful code patterns, this preprocessing pipeline ensures that the input to the AI detection module is both high-quality and semantically rich, significantly enhancing the accuracy, robustness, and efficiency of malicious pattern detection in IaC environments.</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    5.2.1 </w:t>
      </w:r>
      <w:r w:rsidR="00FF4754" w:rsidRPr="00A816E2">
        <w:rPr>
          <w:rFonts w:asciiTheme="majorHAnsi" w:hAnsiTheme="majorHAnsi"/>
          <w:b/>
          <w:bCs/>
          <w:sz w:val="28"/>
          <w:szCs w:val="28"/>
        </w:rPr>
        <w:t>Efficient Best Algorithm</w:t>
      </w:r>
    </w:p>
    <w:p w:rsidR="00FF4754" w:rsidRPr="00FF4754" w:rsidRDefault="00FF4754" w:rsidP="00FF4754">
      <w:pPr>
        <w:jc w:val="both"/>
        <w:rPr>
          <w:rFonts w:asciiTheme="majorHAnsi" w:hAnsiTheme="majorHAnsi"/>
          <w:sz w:val="28"/>
          <w:szCs w:val="28"/>
        </w:rPr>
      </w:pPr>
      <w:r w:rsidRPr="00FF4754">
        <w:rPr>
          <w:rFonts w:asciiTheme="majorHAnsi" w:hAnsiTheme="majorHAnsi"/>
          <w:sz w:val="28"/>
          <w:szCs w:val="28"/>
        </w:rPr>
        <w:t xml:space="preserve">The </w:t>
      </w:r>
      <w:r w:rsidRPr="00FF4754">
        <w:rPr>
          <w:rFonts w:asciiTheme="majorHAnsi" w:hAnsiTheme="majorHAnsi"/>
          <w:b/>
          <w:bCs/>
          <w:sz w:val="28"/>
          <w:szCs w:val="28"/>
        </w:rPr>
        <w:t>Efficient Best Algorithm</w:t>
      </w:r>
      <w:r w:rsidRPr="00FF4754">
        <w:rPr>
          <w:rFonts w:asciiTheme="majorHAnsi" w:hAnsiTheme="majorHAnsi"/>
          <w:sz w:val="28"/>
          <w:szCs w:val="28"/>
        </w:rPr>
        <w:t xml:space="preserve"> in CodeGuard ML is designed to optimize the detection of malicious patterns in Infrastructure-as-Code (IaC) scripts while ensuring </w:t>
      </w:r>
      <w:r w:rsidRPr="00FF4754">
        <w:rPr>
          <w:rFonts w:asciiTheme="majorHAnsi" w:hAnsiTheme="majorHAnsi"/>
          <w:b/>
          <w:bCs/>
          <w:sz w:val="28"/>
          <w:szCs w:val="28"/>
        </w:rPr>
        <w:t>high accuracy, low computational cost, and fast inference</w:t>
      </w:r>
      <w:r w:rsidRPr="00FF4754">
        <w:rPr>
          <w:rFonts w:asciiTheme="majorHAnsi" w:hAnsiTheme="majorHAnsi"/>
          <w:sz w:val="28"/>
          <w:szCs w:val="28"/>
        </w:rPr>
        <w:t xml:space="preserve">. This algorithm combines </w:t>
      </w:r>
      <w:r w:rsidRPr="00FF4754">
        <w:rPr>
          <w:rFonts w:asciiTheme="majorHAnsi" w:hAnsiTheme="majorHAnsi"/>
          <w:b/>
          <w:bCs/>
          <w:sz w:val="28"/>
          <w:szCs w:val="28"/>
        </w:rPr>
        <w:t>feature selection, hybrid model learning, and adaptive thresholding</w:t>
      </w:r>
      <w:r w:rsidRPr="00FF4754">
        <w:rPr>
          <w:rFonts w:asciiTheme="majorHAnsi" w:hAnsiTheme="majorHAnsi"/>
          <w:sz w:val="28"/>
          <w:szCs w:val="28"/>
        </w:rPr>
        <w:t xml:space="preserve"> to identify security threats efficiently. Rather than analyzing every line of code equally, it prioritizes </w:t>
      </w:r>
      <w:r w:rsidRPr="00FF4754">
        <w:rPr>
          <w:rFonts w:asciiTheme="majorHAnsi" w:hAnsiTheme="majorHAnsi"/>
          <w:b/>
          <w:bCs/>
          <w:sz w:val="28"/>
          <w:szCs w:val="28"/>
        </w:rPr>
        <w:t>high-risk code segments</w:t>
      </w:r>
      <w:r w:rsidRPr="00FF4754">
        <w:rPr>
          <w:rFonts w:asciiTheme="majorHAnsi" w:hAnsiTheme="majorHAnsi"/>
          <w:sz w:val="28"/>
          <w:szCs w:val="28"/>
        </w:rPr>
        <w:t xml:space="preserve"> based on syntactic, semantic, and contextual features extracted during preprocessing. By focusing computational resources on the most relevant parts of the IaC script, the system achieves </w:t>
      </w:r>
      <w:r w:rsidRPr="00FF4754">
        <w:rPr>
          <w:rFonts w:asciiTheme="majorHAnsi" w:hAnsiTheme="majorHAnsi"/>
          <w:b/>
          <w:bCs/>
          <w:sz w:val="28"/>
          <w:szCs w:val="28"/>
        </w:rPr>
        <w:t>faster processing without compromising detection quality</w:t>
      </w:r>
      <w:r w:rsidRPr="00FF4754">
        <w:rPr>
          <w:rFonts w:asciiTheme="majorHAnsi" w:hAnsiTheme="majorHAnsi"/>
          <w:sz w:val="28"/>
          <w:szCs w:val="28"/>
        </w:rPr>
        <w:t>.</w:t>
      </w:r>
    </w:p>
    <w:p w:rsidR="00FF4754" w:rsidRPr="00FF4754" w:rsidRDefault="00FF4754" w:rsidP="00FF4754">
      <w:pPr>
        <w:jc w:val="both"/>
        <w:rPr>
          <w:rFonts w:asciiTheme="majorHAnsi" w:hAnsiTheme="majorHAnsi"/>
          <w:sz w:val="28"/>
          <w:szCs w:val="28"/>
        </w:rPr>
      </w:pPr>
      <w:r w:rsidRPr="00FF4754">
        <w:rPr>
          <w:rFonts w:asciiTheme="majorHAnsi" w:hAnsiTheme="majorHAnsi"/>
          <w:sz w:val="28"/>
          <w:szCs w:val="28"/>
        </w:rPr>
        <w:t xml:space="preserve">The algorithm leverages a </w:t>
      </w:r>
      <w:r w:rsidRPr="00FF4754">
        <w:rPr>
          <w:rFonts w:asciiTheme="majorHAnsi" w:hAnsiTheme="majorHAnsi"/>
          <w:b/>
          <w:bCs/>
          <w:sz w:val="28"/>
          <w:szCs w:val="28"/>
        </w:rPr>
        <w:t>hybrid deep learning architecture</w:t>
      </w:r>
      <w:r w:rsidRPr="00FF4754">
        <w:rPr>
          <w:rFonts w:asciiTheme="majorHAnsi" w:hAnsiTheme="majorHAnsi"/>
          <w:sz w:val="28"/>
          <w:szCs w:val="28"/>
        </w:rPr>
        <w:t xml:space="preserve">, typically combining </w:t>
      </w:r>
      <w:r w:rsidRPr="00FF4754">
        <w:rPr>
          <w:rFonts w:asciiTheme="majorHAnsi" w:hAnsiTheme="majorHAnsi"/>
          <w:b/>
          <w:bCs/>
          <w:sz w:val="28"/>
          <w:szCs w:val="28"/>
        </w:rPr>
        <w:t>LSTM layers</w:t>
      </w:r>
      <w:r w:rsidRPr="00FF4754">
        <w:rPr>
          <w:rFonts w:asciiTheme="majorHAnsi" w:hAnsiTheme="majorHAnsi"/>
          <w:sz w:val="28"/>
          <w:szCs w:val="28"/>
        </w:rPr>
        <w:t xml:space="preserve"> for sequential learning of code tokens and </w:t>
      </w:r>
      <w:r w:rsidRPr="00FF4754">
        <w:rPr>
          <w:rFonts w:asciiTheme="majorHAnsi" w:hAnsiTheme="majorHAnsi"/>
          <w:b/>
          <w:bCs/>
          <w:sz w:val="28"/>
          <w:szCs w:val="28"/>
        </w:rPr>
        <w:t>Transformer-based attention mechanisms</w:t>
      </w:r>
      <w:r w:rsidRPr="00FF4754">
        <w:rPr>
          <w:rFonts w:asciiTheme="majorHAnsi" w:hAnsiTheme="majorHAnsi"/>
          <w:sz w:val="28"/>
          <w:szCs w:val="28"/>
        </w:rPr>
        <w:t xml:space="preserve"> for capturing long-range dependencies and contextual relationships. During training, the algorithm employs </w:t>
      </w:r>
      <w:r w:rsidRPr="00FF4754">
        <w:rPr>
          <w:rFonts w:asciiTheme="majorHAnsi" w:hAnsiTheme="majorHAnsi"/>
          <w:b/>
          <w:bCs/>
          <w:sz w:val="28"/>
          <w:szCs w:val="28"/>
        </w:rPr>
        <w:t>dynamic weighting</w:t>
      </w:r>
      <w:r w:rsidRPr="00FF4754">
        <w:rPr>
          <w:rFonts w:asciiTheme="majorHAnsi" w:hAnsiTheme="majorHAnsi"/>
          <w:sz w:val="28"/>
          <w:szCs w:val="28"/>
        </w:rPr>
        <w:t xml:space="preserve"> of features and pseudo-labeling for semi-supervised learning, which enables it to adapt to unseen malicious patterns and evolving IaC configurations. A </w:t>
      </w:r>
      <w:r w:rsidRPr="00FF4754">
        <w:rPr>
          <w:rFonts w:asciiTheme="majorHAnsi" w:hAnsiTheme="majorHAnsi"/>
          <w:b/>
          <w:bCs/>
          <w:sz w:val="28"/>
          <w:szCs w:val="28"/>
        </w:rPr>
        <w:t>ranking mechanism</w:t>
      </w:r>
      <w:r w:rsidRPr="00FF4754">
        <w:rPr>
          <w:rFonts w:asciiTheme="majorHAnsi" w:hAnsiTheme="majorHAnsi"/>
          <w:sz w:val="28"/>
          <w:szCs w:val="28"/>
        </w:rPr>
        <w:t xml:space="preserve"> further ensures that </w:t>
      </w:r>
      <w:r w:rsidRPr="00FF4754">
        <w:rPr>
          <w:rFonts w:asciiTheme="majorHAnsi" w:hAnsiTheme="majorHAnsi"/>
          <w:sz w:val="28"/>
          <w:szCs w:val="28"/>
        </w:rPr>
        <w:lastRenderedPageBreak/>
        <w:t xml:space="preserve">the highest-probability threats are flagged first, enhancing threat prioritization and response efficiency. By integrating preprocessing, feature extraction, semantic embedding, and adaptive learning, the Efficient Best Algorithm provides a </w:t>
      </w:r>
      <w:r w:rsidRPr="00FF4754">
        <w:rPr>
          <w:rFonts w:asciiTheme="majorHAnsi" w:hAnsiTheme="majorHAnsi"/>
          <w:b/>
          <w:bCs/>
          <w:sz w:val="28"/>
          <w:szCs w:val="28"/>
        </w:rPr>
        <w:t>robust, scalable, and intelligent solution</w:t>
      </w:r>
      <w:r w:rsidRPr="00FF4754">
        <w:rPr>
          <w:rFonts w:asciiTheme="majorHAnsi" w:hAnsiTheme="majorHAnsi"/>
          <w:sz w:val="28"/>
          <w:szCs w:val="28"/>
        </w:rPr>
        <w:t xml:space="preserve"> for real-time detection of malicious patterns in modern cloud infrastructure environments.</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    5.2.2 </w:t>
      </w:r>
      <w:r w:rsidR="00FF4754" w:rsidRPr="00A816E2">
        <w:rPr>
          <w:rFonts w:asciiTheme="majorHAnsi" w:hAnsiTheme="majorHAnsi"/>
          <w:b/>
          <w:bCs/>
          <w:sz w:val="28"/>
          <w:szCs w:val="28"/>
        </w:rPr>
        <w:t>Applications</w:t>
      </w:r>
    </w:p>
    <w:p w:rsidR="00FF4754" w:rsidRPr="00FF4754" w:rsidRDefault="00FF4754" w:rsidP="00FF4754">
      <w:pPr>
        <w:jc w:val="both"/>
        <w:rPr>
          <w:rFonts w:asciiTheme="majorHAnsi" w:hAnsiTheme="majorHAnsi"/>
          <w:sz w:val="28"/>
          <w:szCs w:val="28"/>
        </w:rPr>
      </w:pPr>
      <w:r w:rsidRPr="00FF4754">
        <w:rPr>
          <w:rFonts w:asciiTheme="majorHAnsi" w:hAnsiTheme="majorHAnsi"/>
          <w:sz w:val="28"/>
          <w:szCs w:val="28"/>
        </w:rPr>
        <w:t xml:space="preserve">CodeGuard ML has a wide range of applications in securing modern cloud and DevOps environments. It can be seamlessly integrated into </w:t>
      </w:r>
      <w:r w:rsidRPr="00FF4754">
        <w:rPr>
          <w:rFonts w:asciiTheme="majorHAnsi" w:hAnsiTheme="majorHAnsi"/>
          <w:b/>
          <w:bCs/>
          <w:sz w:val="28"/>
          <w:szCs w:val="28"/>
        </w:rPr>
        <w:t>continuous integration and continuous deployment (CI/CD) pipelines</w:t>
      </w:r>
      <w:r w:rsidRPr="00FF4754">
        <w:rPr>
          <w:rFonts w:asciiTheme="majorHAnsi" w:hAnsiTheme="majorHAnsi"/>
          <w:sz w:val="28"/>
          <w:szCs w:val="28"/>
        </w:rPr>
        <w:t xml:space="preserve">, enabling automated scanning of Infrastructure-as-Code (IaC) scripts before deployment and preventing the introduction of insecure or malicious configurations into production. Organizations can leverage CodeGuard ML to maintain </w:t>
      </w:r>
      <w:r w:rsidRPr="00FF4754">
        <w:rPr>
          <w:rFonts w:asciiTheme="majorHAnsi" w:hAnsiTheme="majorHAnsi"/>
          <w:b/>
          <w:bCs/>
          <w:sz w:val="28"/>
          <w:szCs w:val="28"/>
        </w:rPr>
        <w:t>cloud infrastructure security</w:t>
      </w:r>
      <w:r w:rsidRPr="00FF4754">
        <w:rPr>
          <w:rFonts w:asciiTheme="majorHAnsi" w:hAnsiTheme="majorHAnsi"/>
          <w:sz w:val="28"/>
          <w:szCs w:val="28"/>
        </w:rPr>
        <w:t xml:space="preserve"> across platforms such as AWS, Azure, and Google Cloud by detecting misconfigurations, hidden scripts, and privilege escalations that could lead to data breaches or unauthorized access. Additionally, the system supports </w:t>
      </w:r>
      <w:r w:rsidRPr="00FF4754">
        <w:rPr>
          <w:rFonts w:asciiTheme="majorHAnsi" w:hAnsiTheme="majorHAnsi"/>
          <w:b/>
          <w:bCs/>
          <w:sz w:val="28"/>
          <w:szCs w:val="28"/>
        </w:rPr>
        <w:t>compliance and policy enforcement</w:t>
      </w:r>
      <w:r w:rsidRPr="00FF4754">
        <w:rPr>
          <w:rFonts w:asciiTheme="majorHAnsi" w:hAnsiTheme="majorHAnsi"/>
          <w:sz w:val="28"/>
          <w:szCs w:val="28"/>
        </w:rPr>
        <w:t xml:space="preserve">, automatically verifying that IaC templates adhere to industry standards and regulatory frameworks like ISO 27001, NIST, and CIS benchmarks.Beyond security enforcement, CodeGuard ML contributes to </w:t>
      </w:r>
      <w:r w:rsidRPr="00FF4754">
        <w:rPr>
          <w:rFonts w:asciiTheme="majorHAnsi" w:hAnsiTheme="majorHAnsi"/>
          <w:b/>
          <w:bCs/>
          <w:sz w:val="28"/>
          <w:szCs w:val="28"/>
        </w:rPr>
        <w:t>threat intelligence and automated code review</w:t>
      </w:r>
      <w:r w:rsidRPr="00FF4754">
        <w:rPr>
          <w:rFonts w:asciiTheme="majorHAnsi" w:hAnsiTheme="majorHAnsi"/>
          <w:sz w:val="28"/>
          <w:szCs w:val="28"/>
        </w:rPr>
        <w:t xml:space="preserve">, providing actionable insights and explainable recommendations for developers and security teams. It helps detect emerging attack patterns and anomalous configurations, enabling proactive threat mitigation and informed decision-making. The system is also valuable for </w:t>
      </w:r>
      <w:r w:rsidRPr="00FF4754">
        <w:rPr>
          <w:rFonts w:asciiTheme="majorHAnsi" w:hAnsiTheme="majorHAnsi"/>
          <w:b/>
          <w:bCs/>
          <w:sz w:val="28"/>
          <w:szCs w:val="28"/>
        </w:rPr>
        <w:t>large-scale IaC repository analysis</w:t>
      </w:r>
      <w:r w:rsidRPr="00FF4754">
        <w:rPr>
          <w:rFonts w:asciiTheme="majorHAnsi" w:hAnsiTheme="majorHAnsi"/>
          <w:sz w:val="28"/>
          <w:szCs w:val="28"/>
        </w:rPr>
        <w:t xml:space="preserve">, continuously auditing multiple projects to ensure consistency, reduce technical debt, and minimize risks. Furthermore, CodeGuard ML can serve as an </w:t>
      </w:r>
      <w:r w:rsidRPr="00FF4754">
        <w:rPr>
          <w:rFonts w:asciiTheme="majorHAnsi" w:hAnsiTheme="majorHAnsi"/>
          <w:b/>
          <w:bCs/>
          <w:sz w:val="28"/>
          <w:szCs w:val="28"/>
        </w:rPr>
        <w:t>educational tool</w:t>
      </w:r>
      <w:r w:rsidRPr="00FF4754">
        <w:rPr>
          <w:rFonts w:asciiTheme="majorHAnsi" w:hAnsiTheme="majorHAnsi"/>
          <w:sz w:val="28"/>
          <w:szCs w:val="28"/>
        </w:rPr>
        <w:t xml:space="preserve">, demonstrating real-world vulnerabilities and teaching secure coding practices within DevOps training programs. Overall, its applications enhance </w:t>
      </w:r>
      <w:r w:rsidRPr="00FF4754">
        <w:rPr>
          <w:rFonts w:asciiTheme="majorHAnsi" w:hAnsiTheme="majorHAnsi"/>
          <w:b/>
          <w:bCs/>
          <w:sz w:val="28"/>
          <w:szCs w:val="28"/>
        </w:rPr>
        <w:t>security, compliance, and operational efficiency</w:t>
      </w:r>
      <w:r w:rsidRPr="00FF4754">
        <w:rPr>
          <w:rFonts w:asciiTheme="majorHAnsi" w:hAnsiTheme="majorHAnsi"/>
          <w:sz w:val="28"/>
          <w:szCs w:val="28"/>
        </w:rPr>
        <w:t>, making it a versatile tool for modern cloud-native and DevSecOps environments.</w:t>
      </w:r>
    </w:p>
    <w:p w:rsidR="00A816E2" w:rsidRPr="00A816E2" w:rsidRDefault="00A816E2" w:rsidP="00A816E2">
      <w:pPr>
        <w:jc w:val="both"/>
        <w:rPr>
          <w:rFonts w:asciiTheme="majorHAnsi" w:hAnsiTheme="majorHAnsi"/>
          <w:sz w:val="28"/>
          <w:szCs w:val="28"/>
        </w:rPr>
      </w:pPr>
    </w:p>
    <w:p w:rsidR="00A816E2" w:rsidRPr="00A816E2" w:rsidRDefault="00FF4754" w:rsidP="00A816E2">
      <w:pPr>
        <w:jc w:val="both"/>
        <w:rPr>
          <w:rFonts w:asciiTheme="majorHAnsi" w:hAnsiTheme="majorHAnsi"/>
          <w:b/>
          <w:bCs/>
          <w:sz w:val="28"/>
          <w:szCs w:val="28"/>
        </w:rPr>
      </w:pPr>
      <w:r w:rsidRPr="00A816E2">
        <w:rPr>
          <w:rFonts w:asciiTheme="majorHAnsi" w:hAnsiTheme="majorHAnsi"/>
          <w:b/>
          <w:bCs/>
          <w:sz w:val="28"/>
          <w:szCs w:val="28"/>
        </w:rPr>
        <w:lastRenderedPageBreak/>
        <w:t>5.3 Detection Of Minute Details In Fundes Using Average Pooling</w:t>
      </w:r>
    </w:p>
    <w:p w:rsidR="00A816E2" w:rsidRDefault="00FF4754" w:rsidP="00A816E2">
      <w:pPr>
        <w:jc w:val="both"/>
        <w:rPr>
          <w:rFonts w:asciiTheme="majorHAnsi" w:hAnsiTheme="majorHAnsi"/>
          <w:b/>
          <w:bCs/>
          <w:sz w:val="28"/>
          <w:szCs w:val="28"/>
        </w:rPr>
      </w:pPr>
      <w:r w:rsidRPr="00A816E2">
        <w:rPr>
          <w:rFonts w:asciiTheme="majorHAnsi" w:hAnsiTheme="majorHAnsi"/>
          <w:b/>
          <w:bCs/>
          <w:sz w:val="28"/>
          <w:szCs w:val="28"/>
        </w:rPr>
        <w:t xml:space="preserve">    I) 5.3.1 Advantage Of </w:t>
      </w:r>
      <w:r>
        <w:rPr>
          <w:rFonts w:asciiTheme="majorHAnsi" w:hAnsiTheme="majorHAnsi"/>
          <w:b/>
          <w:bCs/>
          <w:sz w:val="28"/>
          <w:szCs w:val="28"/>
        </w:rPr>
        <w:t xml:space="preserve"> </w:t>
      </w:r>
      <w:r w:rsidRPr="00A816E2">
        <w:rPr>
          <w:rFonts w:asciiTheme="majorHAnsi" w:hAnsiTheme="majorHAnsi"/>
          <w:b/>
          <w:bCs/>
          <w:sz w:val="28"/>
          <w:szCs w:val="28"/>
        </w:rPr>
        <w:t>The Proposed Model</w:t>
      </w:r>
    </w:p>
    <w:p w:rsidR="00A816E2" w:rsidRDefault="00FF4754" w:rsidP="00A816E2">
      <w:pPr>
        <w:jc w:val="both"/>
        <w:rPr>
          <w:rFonts w:asciiTheme="majorHAnsi" w:hAnsiTheme="majorHAnsi"/>
          <w:sz w:val="28"/>
          <w:szCs w:val="28"/>
        </w:rPr>
      </w:pPr>
      <w:r w:rsidRPr="00FF4754">
        <w:rPr>
          <w:rFonts w:asciiTheme="majorHAnsi" w:hAnsiTheme="majorHAnsi"/>
          <w:sz w:val="28"/>
          <w:szCs w:val="28"/>
        </w:rPr>
        <w:t xml:space="preserve">The proposed CodeGuard ML model offers several significant advantages over traditional IaC security solutions. By integrating </w:t>
      </w:r>
      <w:r w:rsidRPr="00FF4754">
        <w:rPr>
          <w:rFonts w:asciiTheme="majorHAnsi" w:hAnsiTheme="majorHAnsi"/>
          <w:b/>
          <w:bCs/>
          <w:sz w:val="28"/>
          <w:szCs w:val="28"/>
        </w:rPr>
        <w:t>machine learning and natural language processing</w:t>
      </w:r>
      <w:r w:rsidRPr="00FF4754">
        <w:rPr>
          <w:rFonts w:asciiTheme="majorHAnsi" w:hAnsiTheme="majorHAnsi"/>
          <w:sz w:val="28"/>
          <w:szCs w:val="28"/>
        </w:rPr>
        <w:t xml:space="preserve">, it can detect both known and previously unseen malicious patterns, providing a level of </w:t>
      </w:r>
      <w:r w:rsidRPr="00FF4754">
        <w:rPr>
          <w:rFonts w:asciiTheme="majorHAnsi" w:hAnsiTheme="majorHAnsi"/>
          <w:b/>
          <w:bCs/>
          <w:sz w:val="28"/>
          <w:szCs w:val="28"/>
        </w:rPr>
        <w:t>adaptive intelligence</w:t>
      </w:r>
      <w:r w:rsidRPr="00FF4754">
        <w:rPr>
          <w:rFonts w:asciiTheme="majorHAnsi" w:hAnsiTheme="majorHAnsi"/>
          <w:sz w:val="28"/>
          <w:szCs w:val="28"/>
        </w:rPr>
        <w:t xml:space="preserve"> that static rule-based tools cannot achieve. The model’s </w:t>
      </w:r>
      <w:r w:rsidRPr="00FF4754">
        <w:rPr>
          <w:rFonts w:asciiTheme="majorHAnsi" w:hAnsiTheme="majorHAnsi"/>
          <w:b/>
          <w:bCs/>
          <w:sz w:val="28"/>
          <w:szCs w:val="28"/>
        </w:rPr>
        <w:t>contextual and semantic analysis</w:t>
      </w:r>
      <w:r w:rsidRPr="00FF4754">
        <w:rPr>
          <w:rFonts w:asciiTheme="majorHAnsi" w:hAnsiTheme="majorHAnsi"/>
          <w:sz w:val="28"/>
          <w:szCs w:val="28"/>
        </w:rPr>
        <w:t xml:space="preserve"> allows it to understand dependencies and variable relationships within scripts, resulting in </w:t>
      </w:r>
      <w:r w:rsidRPr="00FF4754">
        <w:rPr>
          <w:rFonts w:asciiTheme="majorHAnsi" w:hAnsiTheme="majorHAnsi"/>
          <w:b/>
          <w:bCs/>
          <w:sz w:val="28"/>
          <w:szCs w:val="28"/>
        </w:rPr>
        <w:t>higher detection accuracy and reduced false positives</w:t>
      </w:r>
      <w:r w:rsidRPr="00FF4754">
        <w:rPr>
          <w:rFonts w:asciiTheme="majorHAnsi" w:hAnsiTheme="majorHAnsi"/>
          <w:sz w:val="28"/>
          <w:szCs w:val="28"/>
        </w:rPr>
        <w:t xml:space="preserve">. Its </w:t>
      </w:r>
      <w:r w:rsidRPr="00FF4754">
        <w:rPr>
          <w:rFonts w:asciiTheme="majorHAnsi" w:hAnsiTheme="majorHAnsi"/>
          <w:b/>
          <w:bCs/>
          <w:sz w:val="28"/>
          <w:szCs w:val="28"/>
        </w:rPr>
        <w:t>explainable AI (XAI) module</w:t>
      </w:r>
      <w:r w:rsidRPr="00FF4754">
        <w:rPr>
          <w:rFonts w:asciiTheme="majorHAnsi" w:hAnsiTheme="majorHAnsi"/>
          <w:sz w:val="28"/>
          <w:szCs w:val="28"/>
        </w:rPr>
        <w:t xml:space="preserve"> enhances transparency by providing human-readable explanations for each alert, helping developers and security teams quickly understand and remediate issues. Furthermore, CodeGuard ML supports </w:t>
      </w:r>
      <w:r w:rsidRPr="00FF4754">
        <w:rPr>
          <w:rFonts w:asciiTheme="majorHAnsi" w:hAnsiTheme="majorHAnsi"/>
          <w:b/>
          <w:bCs/>
          <w:sz w:val="28"/>
          <w:szCs w:val="28"/>
        </w:rPr>
        <w:t>multi-language IaC environments</w:t>
      </w:r>
      <w:r w:rsidRPr="00FF4754">
        <w:rPr>
          <w:rFonts w:asciiTheme="majorHAnsi" w:hAnsiTheme="majorHAnsi"/>
          <w:sz w:val="28"/>
          <w:szCs w:val="28"/>
        </w:rPr>
        <w:t xml:space="preserve"> such as Terraform, Ansible, and CloudFormation, offering unified security monitoring across diverse cloud platforms. The model’s </w:t>
      </w:r>
      <w:r w:rsidRPr="00FF4754">
        <w:rPr>
          <w:rFonts w:asciiTheme="majorHAnsi" w:hAnsiTheme="majorHAnsi"/>
          <w:b/>
          <w:bCs/>
          <w:sz w:val="28"/>
          <w:szCs w:val="28"/>
        </w:rPr>
        <w:t>continuous learning and retraining capabilities</w:t>
      </w:r>
      <w:r w:rsidRPr="00FF4754">
        <w:rPr>
          <w:rFonts w:asciiTheme="majorHAnsi" w:hAnsiTheme="majorHAnsi"/>
          <w:sz w:val="28"/>
          <w:szCs w:val="28"/>
        </w:rPr>
        <w:t xml:space="preserve"> ensure that it remains effective against emerging threats and evolving attack patterns. Additionally, its seamless </w:t>
      </w:r>
      <w:r w:rsidRPr="00FF4754">
        <w:rPr>
          <w:rFonts w:asciiTheme="majorHAnsi" w:hAnsiTheme="majorHAnsi"/>
          <w:b/>
          <w:bCs/>
          <w:sz w:val="28"/>
          <w:szCs w:val="28"/>
        </w:rPr>
        <w:t>integration into CI/CD pipelines</w:t>
      </w:r>
      <w:r w:rsidRPr="00FF4754">
        <w:rPr>
          <w:rFonts w:asciiTheme="majorHAnsi" w:hAnsiTheme="majorHAnsi"/>
          <w:sz w:val="28"/>
          <w:szCs w:val="28"/>
        </w:rPr>
        <w:t xml:space="preserve"> provides real-time feedback during development and deployment, enabling </w:t>
      </w:r>
      <w:r w:rsidRPr="00FF4754">
        <w:rPr>
          <w:rFonts w:asciiTheme="majorHAnsi" w:hAnsiTheme="majorHAnsi"/>
          <w:b/>
          <w:bCs/>
          <w:sz w:val="28"/>
          <w:szCs w:val="28"/>
        </w:rPr>
        <w:t>proactive prevention of security breaches</w:t>
      </w:r>
      <w:r w:rsidRPr="00FF4754">
        <w:rPr>
          <w:rFonts w:asciiTheme="majorHAnsi" w:hAnsiTheme="majorHAnsi"/>
          <w:sz w:val="28"/>
          <w:szCs w:val="28"/>
        </w:rPr>
        <w:t>, improving compliance, and reducing manual security review efforts, thereby enhancing overall operational efficiency and trustworthiness of infrastructure code.</w:t>
      </w:r>
    </w:p>
    <w:p w:rsidR="00FF4754" w:rsidRDefault="00FF4754" w:rsidP="00A816E2">
      <w:pPr>
        <w:jc w:val="both"/>
        <w:rPr>
          <w:rFonts w:asciiTheme="majorHAnsi" w:hAnsiTheme="majorHAnsi"/>
          <w:sz w:val="28"/>
          <w:szCs w:val="28"/>
        </w:rPr>
      </w:pPr>
    </w:p>
    <w:p w:rsidR="00FF4754" w:rsidRDefault="00FF4754"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FF4754" w:rsidRPr="00A816E2" w:rsidRDefault="00FF4754" w:rsidP="00A816E2">
      <w:pPr>
        <w:jc w:val="both"/>
        <w:rPr>
          <w:rFonts w:asciiTheme="majorHAnsi" w:hAnsiTheme="majorHAnsi"/>
          <w:sz w:val="28"/>
          <w:szCs w:val="28"/>
        </w:rPr>
      </w:pPr>
    </w:p>
    <w:p w:rsidR="00A816E2" w:rsidRP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5.4 </w:t>
      </w:r>
      <w:r w:rsidR="00FF4754">
        <w:rPr>
          <w:rFonts w:asciiTheme="majorHAnsi" w:hAnsiTheme="majorHAnsi"/>
          <w:b/>
          <w:bCs/>
          <w:sz w:val="28"/>
          <w:szCs w:val="28"/>
        </w:rPr>
        <w:t xml:space="preserve"> </w:t>
      </w:r>
      <w:r w:rsidRPr="00A816E2">
        <w:rPr>
          <w:rFonts w:asciiTheme="majorHAnsi" w:hAnsiTheme="majorHAnsi"/>
          <w:b/>
          <w:bCs/>
          <w:sz w:val="28"/>
          <w:szCs w:val="28"/>
        </w:rPr>
        <w:t>implementation</w:t>
      </w: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    i)  5.4.1 datasets</w:t>
      </w:r>
    </w:p>
    <w:p w:rsidR="00175509" w:rsidRPr="00175509" w:rsidRDefault="00175509" w:rsidP="00175509">
      <w:pPr>
        <w:spacing w:before="100" w:beforeAutospacing="1" w:after="100" w:afterAutospacing="1"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 xml:space="preserve">The effectiveness of the </w:t>
      </w:r>
      <w:r w:rsidRPr="00175509">
        <w:rPr>
          <w:rFonts w:ascii="Times New Roman" w:eastAsia="Times New Roman" w:hAnsi="Times New Roman" w:cs="Times New Roman"/>
          <w:b/>
          <w:bCs/>
          <w:sz w:val="24"/>
          <w:szCs w:val="24"/>
          <w:lang w:bidi="ar-SA"/>
        </w:rPr>
        <w:t>CodeGuard ML</w:t>
      </w:r>
      <w:r w:rsidRPr="00175509">
        <w:rPr>
          <w:rFonts w:ascii="Times New Roman" w:eastAsia="Times New Roman" w:hAnsi="Times New Roman" w:cs="Times New Roman"/>
          <w:sz w:val="24"/>
          <w:szCs w:val="24"/>
          <w:lang w:bidi="ar-SA"/>
        </w:rPr>
        <w:t xml:space="preserve"> system depends on diverse and well-labeled Infrastructure-as-Code (IaC) datasets. Multiple datasets are used to capture </w:t>
      </w:r>
      <w:r w:rsidRPr="00175509">
        <w:rPr>
          <w:rFonts w:ascii="Times New Roman" w:eastAsia="Times New Roman" w:hAnsi="Times New Roman" w:cs="Times New Roman"/>
          <w:b/>
          <w:bCs/>
          <w:sz w:val="24"/>
          <w:szCs w:val="24"/>
          <w:lang w:bidi="ar-SA"/>
        </w:rPr>
        <w:t>secure configurations</w:t>
      </w:r>
      <w:r w:rsidRPr="00175509">
        <w:rPr>
          <w:rFonts w:ascii="Times New Roman" w:eastAsia="Times New Roman" w:hAnsi="Times New Roman" w:cs="Times New Roman"/>
          <w:sz w:val="24"/>
          <w:szCs w:val="24"/>
          <w:lang w:bidi="ar-SA"/>
        </w:rPr>
        <w:t xml:space="preserve">, </w:t>
      </w:r>
      <w:r w:rsidRPr="00175509">
        <w:rPr>
          <w:rFonts w:ascii="Times New Roman" w:eastAsia="Times New Roman" w:hAnsi="Times New Roman" w:cs="Times New Roman"/>
          <w:b/>
          <w:bCs/>
          <w:sz w:val="24"/>
          <w:szCs w:val="24"/>
          <w:lang w:bidi="ar-SA"/>
        </w:rPr>
        <w:t>misconfigurations</w:t>
      </w:r>
      <w:r w:rsidRPr="00175509">
        <w:rPr>
          <w:rFonts w:ascii="Times New Roman" w:eastAsia="Times New Roman" w:hAnsi="Times New Roman" w:cs="Times New Roman"/>
          <w:sz w:val="24"/>
          <w:szCs w:val="24"/>
          <w:lang w:bidi="ar-SA"/>
        </w:rPr>
        <w:t xml:space="preserve">, and </w:t>
      </w:r>
      <w:r w:rsidRPr="00175509">
        <w:rPr>
          <w:rFonts w:ascii="Times New Roman" w:eastAsia="Times New Roman" w:hAnsi="Times New Roman" w:cs="Times New Roman"/>
          <w:b/>
          <w:bCs/>
          <w:sz w:val="24"/>
          <w:szCs w:val="24"/>
          <w:lang w:bidi="ar-SA"/>
        </w:rPr>
        <w:t>malicious patterns</w:t>
      </w:r>
      <w:r w:rsidRPr="00175509">
        <w:rPr>
          <w:rFonts w:ascii="Times New Roman" w:eastAsia="Times New Roman" w:hAnsi="Times New Roman" w:cs="Times New Roman"/>
          <w:sz w:val="24"/>
          <w:szCs w:val="24"/>
          <w:lang w:bidi="ar-SA"/>
        </w:rPr>
        <w:t xml:space="preserve"> across cloud platforms. The datasets include both </w:t>
      </w:r>
      <w:r w:rsidRPr="00175509">
        <w:rPr>
          <w:rFonts w:ascii="Times New Roman" w:eastAsia="Times New Roman" w:hAnsi="Times New Roman" w:cs="Times New Roman"/>
          <w:b/>
          <w:bCs/>
          <w:sz w:val="24"/>
          <w:szCs w:val="24"/>
          <w:lang w:bidi="ar-SA"/>
        </w:rPr>
        <w:t>real-world IaC repositories</w:t>
      </w:r>
      <w:r w:rsidRPr="00175509">
        <w:rPr>
          <w:rFonts w:ascii="Times New Roman" w:eastAsia="Times New Roman" w:hAnsi="Times New Roman" w:cs="Times New Roman"/>
          <w:sz w:val="24"/>
          <w:szCs w:val="24"/>
          <w:lang w:bidi="ar-SA"/>
        </w:rPr>
        <w:t xml:space="preserve"> and </w:t>
      </w:r>
      <w:r w:rsidRPr="00175509">
        <w:rPr>
          <w:rFonts w:ascii="Times New Roman" w:eastAsia="Times New Roman" w:hAnsi="Times New Roman" w:cs="Times New Roman"/>
          <w:b/>
          <w:bCs/>
          <w:sz w:val="24"/>
          <w:szCs w:val="24"/>
          <w:lang w:bidi="ar-SA"/>
        </w:rPr>
        <w:t>synthetically generated attack configurations</w:t>
      </w:r>
      <w:r w:rsidRPr="00175509">
        <w:rPr>
          <w:rFonts w:ascii="Times New Roman" w:eastAsia="Times New Roman" w:hAnsi="Times New Roman" w:cs="Times New Roman"/>
          <w:sz w:val="24"/>
          <w:szCs w:val="24"/>
          <w:lang w:bidi="ar-SA"/>
        </w:rPr>
        <w:t>.</w:t>
      </w:r>
    </w:p>
    <w:p w:rsidR="00175509" w:rsidRPr="00175509" w:rsidRDefault="00175509" w:rsidP="00175509">
      <w:pPr>
        <w:spacing w:after="0" w:line="240" w:lineRule="auto"/>
        <w:rPr>
          <w:rFonts w:ascii="Times New Roman" w:eastAsia="Times New Roman" w:hAnsi="Times New Roman" w:cs="Times New Roman"/>
          <w:sz w:val="24"/>
          <w:szCs w:val="24"/>
          <w:lang w:bidi="ar-SA"/>
        </w:rPr>
      </w:pPr>
    </w:p>
    <w:p w:rsidR="00175509" w:rsidRPr="00175509" w:rsidRDefault="00175509" w:rsidP="00175509">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75509">
        <w:rPr>
          <w:rFonts w:ascii="Times New Roman" w:eastAsia="Times New Roman" w:hAnsi="Times New Roman" w:cs="Times New Roman"/>
          <w:b/>
          <w:bCs/>
          <w:sz w:val="27"/>
          <w:szCs w:val="27"/>
          <w:lang w:bidi="ar-SA"/>
        </w:rPr>
        <w:t>2. Primary Dataset Categories</w:t>
      </w:r>
    </w:p>
    <w:tbl>
      <w:tblPr>
        <w:tblW w:w="9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15"/>
        <w:gridCol w:w="4254"/>
        <w:gridCol w:w="2234"/>
      </w:tblGrid>
      <w:tr w:rsidR="00175509" w:rsidRPr="00175509" w:rsidTr="00175509">
        <w:trPr>
          <w:trHeight w:val="593"/>
          <w:tblHeader/>
        </w:trPr>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Dataset Category</w:t>
            </w:r>
          </w:p>
        </w:tc>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Description</w:t>
            </w:r>
          </w:p>
        </w:tc>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Purpose</w:t>
            </w:r>
          </w:p>
        </w:tc>
      </w:tr>
      <w:tr w:rsidR="00175509" w:rsidRPr="00175509" w:rsidTr="00175509">
        <w:trPr>
          <w:trHeight w:val="593"/>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Benign IaC Dataset</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Secure, best-practice configurations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Baseline learning</w:t>
            </w:r>
          </w:p>
        </w:tc>
      </w:tr>
      <w:tr w:rsidR="00175509" w:rsidRPr="00175509" w:rsidTr="00175509">
        <w:trPr>
          <w:trHeight w:val="570"/>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Malicious IaC Dataset</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Known insecure and attack-prone configs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Attack detection</w:t>
            </w:r>
          </w:p>
        </w:tc>
      </w:tr>
      <w:tr w:rsidR="00175509" w:rsidRPr="00175509" w:rsidTr="00175509">
        <w:trPr>
          <w:trHeight w:val="593"/>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Misconfiguration Dataset</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Poor security practices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Risk identification</w:t>
            </w:r>
          </w:p>
        </w:tc>
      </w:tr>
      <w:tr w:rsidR="00175509" w:rsidRPr="00175509" w:rsidTr="00175509">
        <w:trPr>
          <w:trHeight w:val="593"/>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Policy Violation Dataset</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Non-compliant configurations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Compliance checking</w:t>
            </w:r>
          </w:p>
        </w:tc>
      </w:tr>
    </w:tbl>
    <w:p w:rsidR="00175509" w:rsidRPr="00175509" w:rsidRDefault="00C81A4B" w:rsidP="00175509">
      <w:pPr>
        <w:spacing w:after="0" w:line="240" w:lineRule="auto"/>
        <w:rPr>
          <w:rFonts w:ascii="Times New Roman" w:eastAsia="Times New Roman" w:hAnsi="Times New Roman" w:cs="Times New Roman"/>
          <w:sz w:val="24"/>
          <w:szCs w:val="24"/>
          <w:lang w:bidi="ar-SA"/>
        </w:rPr>
      </w:pPr>
      <w:r w:rsidRPr="00C81A4B">
        <w:rPr>
          <w:rFonts w:ascii="Times New Roman" w:eastAsia="Times New Roman" w:hAnsi="Times New Roman" w:cs="Times New Roman"/>
          <w:sz w:val="24"/>
          <w:szCs w:val="24"/>
          <w:lang w:bidi="ar-SA"/>
        </w:rPr>
        <w:pict>
          <v:rect id="_x0000_i1025" style="width:0;height:1.5pt" o:hralign="center" o:hrstd="t" o:hr="t" fillcolor="#a0a0a0" stroked="f"/>
        </w:pict>
      </w:r>
    </w:p>
    <w:p w:rsidR="00175509" w:rsidRPr="00175509" w:rsidRDefault="00175509" w:rsidP="00175509">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75509">
        <w:rPr>
          <w:rFonts w:ascii="Times New Roman" w:eastAsia="Times New Roman" w:hAnsi="Times New Roman" w:cs="Times New Roman"/>
          <w:b/>
          <w:bCs/>
          <w:sz w:val="27"/>
          <w:szCs w:val="27"/>
          <w:lang w:bidi="ar-SA"/>
        </w:rPr>
        <w:t>3. IaC Configuration Sources</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13"/>
        <w:gridCol w:w="1982"/>
        <w:gridCol w:w="3757"/>
      </w:tblGrid>
      <w:tr w:rsidR="00175509" w:rsidRPr="00175509" w:rsidTr="00175509">
        <w:trPr>
          <w:trHeight w:val="443"/>
          <w:tblHeader/>
        </w:trPr>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Source</w:t>
            </w:r>
          </w:p>
        </w:tc>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Format</w:t>
            </w:r>
          </w:p>
        </w:tc>
        <w:tc>
          <w:tcPr>
            <w:tcW w:w="0" w:type="auto"/>
            <w:vAlign w:val="center"/>
            <w:hideMark/>
          </w:tcPr>
          <w:p w:rsidR="00175509" w:rsidRPr="00175509" w:rsidRDefault="00175509" w:rsidP="00175509">
            <w:pPr>
              <w:spacing w:after="0" w:line="240" w:lineRule="auto"/>
              <w:jc w:val="center"/>
              <w:rPr>
                <w:rFonts w:ascii="Times New Roman" w:eastAsia="Times New Roman" w:hAnsi="Times New Roman" w:cs="Times New Roman"/>
                <w:b/>
                <w:bCs/>
                <w:sz w:val="24"/>
                <w:szCs w:val="24"/>
                <w:lang w:bidi="ar-SA"/>
              </w:rPr>
            </w:pPr>
            <w:r w:rsidRPr="00175509">
              <w:rPr>
                <w:rFonts w:ascii="Times New Roman" w:eastAsia="Times New Roman" w:hAnsi="Times New Roman" w:cs="Times New Roman"/>
                <w:b/>
                <w:bCs/>
                <w:sz w:val="24"/>
                <w:szCs w:val="24"/>
                <w:lang w:bidi="ar-SA"/>
              </w:rPr>
              <w:t>Details</w:t>
            </w:r>
          </w:p>
        </w:tc>
      </w:tr>
      <w:tr w:rsidR="00175509" w:rsidRPr="00175509" w:rsidTr="00175509">
        <w:trPr>
          <w:trHeight w:val="443"/>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GitHub Repositories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Terraform (.tf)</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Real-world cloud setups</w:t>
            </w:r>
          </w:p>
        </w:tc>
      </w:tr>
      <w:tr w:rsidR="00175509" w:rsidRPr="00175509" w:rsidTr="00175509">
        <w:trPr>
          <w:trHeight w:val="443"/>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Open-Source IaC Samples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YAML / JSON</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Kubernetes &amp; cloud configs</w:t>
            </w:r>
          </w:p>
        </w:tc>
      </w:tr>
      <w:tr w:rsidR="00175509" w:rsidRPr="00175509" w:rsidTr="00175509">
        <w:trPr>
          <w:trHeight w:val="443"/>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Cloud Provider Examples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JSON / YAML</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AWS, Azure, GCP templates</w:t>
            </w:r>
          </w:p>
        </w:tc>
      </w:tr>
      <w:tr w:rsidR="00175509" w:rsidRPr="00175509" w:rsidTr="00175509">
        <w:trPr>
          <w:trHeight w:val="443"/>
        </w:trPr>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Security Tool Repos</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Mixed</w:t>
            </w:r>
          </w:p>
        </w:tc>
        <w:tc>
          <w:tcPr>
            <w:tcW w:w="0" w:type="auto"/>
            <w:vAlign w:val="center"/>
            <w:hideMark/>
          </w:tcPr>
          <w:p w:rsidR="00175509" w:rsidRPr="00175509" w:rsidRDefault="00175509" w:rsidP="00175509">
            <w:pPr>
              <w:spacing w:after="0" w:line="240" w:lineRule="auto"/>
              <w:rPr>
                <w:rFonts w:ascii="Times New Roman" w:eastAsia="Times New Roman" w:hAnsi="Times New Roman" w:cs="Times New Roman"/>
                <w:sz w:val="24"/>
                <w:szCs w:val="24"/>
                <w:lang w:bidi="ar-SA"/>
              </w:rPr>
            </w:pPr>
            <w:r w:rsidRPr="00175509">
              <w:rPr>
                <w:rFonts w:ascii="Times New Roman" w:eastAsia="Times New Roman" w:hAnsi="Times New Roman" w:cs="Times New Roman"/>
                <w:sz w:val="24"/>
                <w:szCs w:val="24"/>
                <w:lang w:bidi="ar-SA"/>
              </w:rPr>
              <w:t>Known vulnerable IaC cases</w:t>
            </w:r>
          </w:p>
        </w:tc>
      </w:tr>
    </w:tbl>
    <w:p w:rsidR="00A816E2" w:rsidRDefault="00A816E2"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Pr="00A816E2" w:rsidRDefault="00175509"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    ii) 5.4.2 model flow for classification</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The classification flow in CodeGuard ML is designed to automatically identify malicious or insecure patterns within Infrastructure-as-Code (IaC) scripts using a </w:t>
      </w:r>
      <w:r w:rsidRPr="00291F93">
        <w:rPr>
          <w:rFonts w:asciiTheme="majorHAnsi" w:hAnsiTheme="majorHAnsi"/>
          <w:b/>
          <w:bCs/>
          <w:sz w:val="28"/>
          <w:szCs w:val="28"/>
        </w:rPr>
        <w:t>hybrid machine learning architecture</w:t>
      </w:r>
      <w:r w:rsidRPr="00291F93">
        <w:rPr>
          <w:rFonts w:asciiTheme="majorHAnsi" w:hAnsiTheme="majorHAnsi"/>
          <w:sz w:val="28"/>
          <w:szCs w:val="28"/>
        </w:rPr>
        <w:t xml:space="preserve">. The process begins with </w:t>
      </w:r>
      <w:r w:rsidRPr="00291F93">
        <w:rPr>
          <w:rFonts w:asciiTheme="majorHAnsi" w:hAnsiTheme="majorHAnsi"/>
          <w:b/>
          <w:bCs/>
          <w:sz w:val="28"/>
          <w:szCs w:val="28"/>
        </w:rPr>
        <w:t>data preprocessing</w:t>
      </w:r>
      <w:r w:rsidRPr="00291F93">
        <w:rPr>
          <w:rFonts w:asciiTheme="majorHAnsi" w:hAnsiTheme="majorHAnsi"/>
          <w:sz w:val="28"/>
          <w:szCs w:val="28"/>
        </w:rPr>
        <w:t xml:space="preserve">, where IaC scripts from platforms such as Terraform, Ansible, and CloudFormation are cleaned, tokenized, normalized, and structured for analysis. The next step is </w:t>
      </w:r>
      <w:r w:rsidRPr="00291F93">
        <w:rPr>
          <w:rFonts w:asciiTheme="majorHAnsi" w:hAnsiTheme="majorHAnsi"/>
          <w:b/>
          <w:bCs/>
          <w:sz w:val="28"/>
          <w:szCs w:val="28"/>
        </w:rPr>
        <w:t>feature extraction</w:t>
      </w:r>
      <w:r w:rsidRPr="00291F93">
        <w:rPr>
          <w:rFonts w:asciiTheme="majorHAnsi" w:hAnsiTheme="majorHAnsi"/>
          <w:sz w:val="28"/>
          <w:szCs w:val="28"/>
        </w:rPr>
        <w:t xml:space="preserve">, where the preprocessed code is converted into numerical or embedded representations that capture both </w:t>
      </w:r>
      <w:r w:rsidRPr="00291F93">
        <w:rPr>
          <w:rFonts w:asciiTheme="majorHAnsi" w:hAnsiTheme="majorHAnsi"/>
          <w:b/>
          <w:bCs/>
          <w:sz w:val="28"/>
          <w:szCs w:val="28"/>
        </w:rPr>
        <w:t>syntactic structures</w:t>
      </w:r>
      <w:r w:rsidRPr="00291F93">
        <w:rPr>
          <w:rFonts w:asciiTheme="majorHAnsi" w:hAnsiTheme="majorHAnsi"/>
          <w:sz w:val="28"/>
          <w:szCs w:val="28"/>
        </w:rPr>
        <w:t xml:space="preserve"> (keywords, operators, resource types) and </w:t>
      </w:r>
      <w:r w:rsidRPr="00291F93">
        <w:rPr>
          <w:rFonts w:asciiTheme="majorHAnsi" w:hAnsiTheme="majorHAnsi"/>
          <w:b/>
          <w:bCs/>
          <w:sz w:val="28"/>
          <w:szCs w:val="28"/>
        </w:rPr>
        <w:t>semantic relationships</w:t>
      </w:r>
      <w:r w:rsidRPr="00291F93">
        <w:rPr>
          <w:rFonts w:asciiTheme="majorHAnsi" w:hAnsiTheme="majorHAnsi"/>
          <w:sz w:val="28"/>
          <w:szCs w:val="28"/>
        </w:rPr>
        <w:t xml:space="preserve"> (variable dependencies, resource hierarchies, and context).Once features are extracted, the data is fed into a </w:t>
      </w:r>
      <w:r w:rsidRPr="00291F93">
        <w:rPr>
          <w:rFonts w:asciiTheme="majorHAnsi" w:hAnsiTheme="majorHAnsi"/>
          <w:b/>
          <w:bCs/>
          <w:sz w:val="28"/>
          <w:szCs w:val="28"/>
        </w:rPr>
        <w:t>hybrid deep learning classifier</w:t>
      </w:r>
      <w:r w:rsidRPr="00291F93">
        <w:rPr>
          <w:rFonts w:asciiTheme="majorHAnsi" w:hAnsiTheme="majorHAnsi"/>
          <w:sz w:val="28"/>
          <w:szCs w:val="28"/>
        </w:rPr>
        <w:t xml:space="preserve"> that combines </w:t>
      </w:r>
      <w:r w:rsidRPr="00291F93">
        <w:rPr>
          <w:rFonts w:asciiTheme="majorHAnsi" w:hAnsiTheme="majorHAnsi"/>
          <w:b/>
          <w:bCs/>
          <w:sz w:val="28"/>
          <w:szCs w:val="28"/>
        </w:rPr>
        <w:t>Long Short-Term Memory (LSTM) networks</w:t>
      </w:r>
      <w:r w:rsidRPr="00291F93">
        <w:rPr>
          <w:rFonts w:asciiTheme="majorHAnsi" w:hAnsiTheme="majorHAnsi"/>
          <w:sz w:val="28"/>
          <w:szCs w:val="28"/>
        </w:rPr>
        <w:t xml:space="preserve"> for sequential pattern learning and </w:t>
      </w:r>
      <w:r w:rsidRPr="00291F93">
        <w:rPr>
          <w:rFonts w:asciiTheme="majorHAnsi" w:hAnsiTheme="majorHAnsi"/>
          <w:b/>
          <w:bCs/>
          <w:sz w:val="28"/>
          <w:szCs w:val="28"/>
        </w:rPr>
        <w:t>Transformer-based attention mechanisms</w:t>
      </w:r>
      <w:r w:rsidRPr="00291F93">
        <w:rPr>
          <w:rFonts w:asciiTheme="majorHAnsi" w:hAnsiTheme="majorHAnsi"/>
          <w:sz w:val="28"/>
          <w:szCs w:val="28"/>
        </w:rPr>
        <w:t xml:space="preserve"> for contextual understanding. The model evaluates each configuration or code segment to classify it as </w:t>
      </w:r>
      <w:r w:rsidRPr="00291F93">
        <w:rPr>
          <w:rFonts w:asciiTheme="majorHAnsi" w:hAnsiTheme="majorHAnsi"/>
          <w:b/>
          <w:bCs/>
          <w:sz w:val="28"/>
          <w:szCs w:val="28"/>
        </w:rPr>
        <w:t>secure, potentially insecure, or malicious</w:t>
      </w:r>
      <w:r w:rsidRPr="00291F93">
        <w:rPr>
          <w:rFonts w:asciiTheme="majorHAnsi" w:hAnsiTheme="majorHAnsi"/>
          <w:sz w:val="28"/>
          <w:szCs w:val="28"/>
        </w:rPr>
        <w:t xml:space="preserve">. In parallel, an </w:t>
      </w:r>
      <w:r w:rsidRPr="00291F93">
        <w:rPr>
          <w:rFonts w:asciiTheme="majorHAnsi" w:hAnsiTheme="majorHAnsi"/>
          <w:b/>
          <w:bCs/>
          <w:sz w:val="28"/>
          <w:szCs w:val="28"/>
        </w:rPr>
        <w:t>anomaly detection module</w:t>
      </w:r>
      <w:r w:rsidRPr="00291F93">
        <w:rPr>
          <w:rFonts w:asciiTheme="majorHAnsi" w:hAnsiTheme="majorHAnsi"/>
          <w:sz w:val="28"/>
          <w:szCs w:val="28"/>
        </w:rPr>
        <w:t xml:space="preserve"> identifies unusual patterns not matching known safe configurations, ensuring the detection of new or obfuscated threats. The classification outputs are then processed through an </w:t>
      </w:r>
      <w:r w:rsidRPr="00291F93">
        <w:rPr>
          <w:rFonts w:asciiTheme="majorHAnsi" w:hAnsiTheme="majorHAnsi"/>
          <w:b/>
          <w:bCs/>
          <w:sz w:val="28"/>
          <w:szCs w:val="28"/>
        </w:rPr>
        <w:t>explainable AI (XAI) layer</w:t>
      </w:r>
      <w:r w:rsidRPr="00291F93">
        <w:rPr>
          <w:rFonts w:asciiTheme="majorHAnsi" w:hAnsiTheme="majorHAnsi"/>
          <w:sz w:val="28"/>
          <w:szCs w:val="28"/>
        </w:rPr>
        <w:t xml:space="preserve">, which provides human-readable justifications and assigns a </w:t>
      </w:r>
      <w:r w:rsidRPr="00291F93">
        <w:rPr>
          <w:rFonts w:asciiTheme="majorHAnsi" w:hAnsiTheme="majorHAnsi"/>
          <w:b/>
          <w:bCs/>
          <w:sz w:val="28"/>
          <w:szCs w:val="28"/>
        </w:rPr>
        <w:t>threat score</w:t>
      </w:r>
      <w:r w:rsidRPr="00291F93">
        <w:rPr>
          <w:rFonts w:asciiTheme="majorHAnsi" w:hAnsiTheme="majorHAnsi"/>
          <w:sz w:val="28"/>
          <w:szCs w:val="28"/>
        </w:rPr>
        <w:t xml:space="preserve"> to each flagged pattern. Finally, results are presented in a </w:t>
      </w:r>
      <w:r w:rsidRPr="00291F93">
        <w:rPr>
          <w:rFonts w:asciiTheme="majorHAnsi" w:hAnsiTheme="majorHAnsi"/>
          <w:b/>
          <w:bCs/>
          <w:sz w:val="28"/>
          <w:szCs w:val="28"/>
        </w:rPr>
        <w:t>dashboard</w:t>
      </w:r>
      <w:r w:rsidRPr="00291F93">
        <w:rPr>
          <w:rFonts w:asciiTheme="majorHAnsi" w:hAnsiTheme="majorHAnsi"/>
          <w:sz w:val="28"/>
          <w:szCs w:val="28"/>
        </w:rPr>
        <w:t xml:space="preserve">, enabling prioritization and remediation by DevSecOps teams. This systematic model flow ensures </w:t>
      </w:r>
      <w:r w:rsidRPr="00291F93">
        <w:rPr>
          <w:rFonts w:asciiTheme="majorHAnsi" w:hAnsiTheme="majorHAnsi"/>
          <w:b/>
          <w:bCs/>
          <w:sz w:val="28"/>
          <w:szCs w:val="28"/>
        </w:rPr>
        <w:t>accurate, transparent, and real-time classification</w:t>
      </w:r>
      <w:r w:rsidRPr="00291F93">
        <w:rPr>
          <w:rFonts w:asciiTheme="majorHAnsi" w:hAnsiTheme="majorHAnsi"/>
          <w:sz w:val="28"/>
          <w:szCs w:val="28"/>
        </w:rPr>
        <w:t xml:space="preserve"> of IaC configurations, enhancing both security and operational efficiency in cloud-native environments.</w:t>
      </w:r>
    </w:p>
    <w:p w:rsidR="00A816E2" w:rsidRDefault="00A816E2" w:rsidP="00A816E2">
      <w:pPr>
        <w:jc w:val="both"/>
        <w:rPr>
          <w:rFonts w:asciiTheme="majorHAnsi" w:hAnsiTheme="majorHAnsi"/>
          <w:sz w:val="28"/>
          <w:szCs w:val="28"/>
        </w:rPr>
      </w:pPr>
    </w:p>
    <w:p w:rsidR="00291F93" w:rsidRDefault="00291F93"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175509" w:rsidRDefault="00175509" w:rsidP="00A816E2">
      <w:pPr>
        <w:jc w:val="both"/>
        <w:rPr>
          <w:rFonts w:asciiTheme="majorHAnsi" w:hAnsiTheme="majorHAnsi"/>
          <w:sz w:val="28"/>
          <w:szCs w:val="28"/>
        </w:rPr>
      </w:pPr>
    </w:p>
    <w:p w:rsidR="00291F93" w:rsidRPr="00A816E2" w:rsidRDefault="00291F93"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    iii)5.4.3</w:t>
      </w:r>
      <w:r w:rsidR="00291F93">
        <w:rPr>
          <w:rFonts w:asciiTheme="majorHAnsi" w:hAnsiTheme="majorHAnsi"/>
          <w:b/>
          <w:bCs/>
          <w:sz w:val="28"/>
          <w:szCs w:val="28"/>
        </w:rPr>
        <w:t xml:space="preserve"> </w:t>
      </w:r>
      <w:r w:rsidRPr="00A816E2">
        <w:rPr>
          <w:rFonts w:asciiTheme="majorHAnsi" w:hAnsiTheme="majorHAnsi"/>
          <w:b/>
          <w:bCs/>
          <w:sz w:val="28"/>
          <w:szCs w:val="28"/>
        </w:rPr>
        <w:t xml:space="preserve"> </w:t>
      </w:r>
      <w:r w:rsidR="00175509">
        <w:rPr>
          <w:rFonts w:asciiTheme="majorHAnsi" w:hAnsiTheme="majorHAnsi"/>
          <w:b/>
          <w:bCs/>
          <w:sz w:val="28"/>
          <w:szCs w:val="28"/>
        </w:rPr>
        <w:t>P</w:t>
      </w:r>
      <w:r w:rsidR="00175509" w:rsidRPr="00A816E2">
        <w:rPr>
          <w:rFonts w:asciiTheme="majorHAnsi" w:hAnsiTheme="majorHAnsi"/>
          <w:b/>
          <w:bCs/>
          <w:sz w:val="28"/>
          <w:szCs w:val="28"/>
        </w:rPr>
        <w:t>erformance</w:t>
      </w:r>
      <w:r w:rsidR="00175509">
        <w:rPr>
          <w:rFonts w:asciiTheme="majorHAnsi" w:hAnsiTheme="majorHAnsi"/>
          <w:b/>
          <w:bCs/>
          <w:sz w:val="28"/>
          <w:szCs w:val="28"/>
        </w:rPr>
        <w:t xml:space="preserve"> E</w:t>
      </w:r>
      <w:r w:rsidRPr="00A816E2">
        <w:rPr>
          <w:rFonts w:asciiTheme="majorHAnsi" w:hAnsiTheme="majorHAnsi"/>
          <w:b/>
          <w:bCs/>
          <w:sz w:val="28"/>
          <w:szCs w:val="28"/>
        </w:rPr>
        <w:t>valuations</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The performance of CodeGuard ML is evaluated using a combination of </w:t>
      </w:r>
      <w:r w:rsidRPr="00291F93">
        <w:rPr>
          <w:rFonts w:asciiTheme="majorHAnsi" w:hAnsiTheme="majorHAnsi"/>
          <w:b/>
          <w:bCs/>
          <w:sz w:val="28"/>
          <w:szCs w:val="28"/>
        </w:rPr>
        <w:t>accuracy, precision, recall, F1-score, and processing time metrics</w:t>
      </w:r>
      <w:r w:rsidRPr="00291F93">
        <w:rPr>
          <w:rFonts w:asciiTheme="majorHAnsi" w:hAnsiTheme="majorHAnsi"/>
          <w:sz w:val="28"/>
          <w:szCs w:val="28"/>
        </w:rPr>
        <w:t xml:space="preserve"> to ensure the system effectively detects malicious patterns in Infrastructure-as-Code (IaC) scripts. Accuracy measures the overall correctness of the classification, while precision and recall assess the system’s ability to </w:t>
      </w:r>
      <w:r w:rsidRPr="00291F93">
        <w:rPr>
          <w:rFonts w:asciiTheme="majorHAnsi" w:hAnsiTheme="majorHAnsi"/>
          <w:b/>
          <w:bCs/>
          <w:sz w:val="28"/>
          <w:szCs w:val="28"/>
        </w:rPr>
        <w:t>correctly identify malicious patterns</w:t>
      </w:r>
      <w:r w:rsidRPr="00291F93">
        <w:rPr>
          <w:rFonts w:asciiTheme="majorHAnsi" w:hAnsiTheme="majorHAnsi"/>
          <w:sz w:val="28"/>
          <w:szCs w:val="28"/>
        </w:rPr>
        <w:t xml:space="preserve"> without generating excessive false positives or missing genuine threats. The </w:t>
      </w:r>
      <w:r w:rsidRPr="00291F93">
        <w:rPr>
          <w:rFonts w:asciiTheme="majorHAnsi" w:hAnsiTheme="majorHAnsi"/>
          <w:b/>
          <w:bCs/>
          <w:sz w:val="28"/>
          <w:szCs w:val="28"/>
        </w:rPr>
        <w:t>F1-score</w:t>
      </w:r>
      <w:r w:rsidRPr="00291F93">
        <w:rPr>
          <w:rFonts w:asciiTheme="majorHAnsi" w:hAnsiTheme="majorHAnsi"/>
          <w:sz w:val="28"/>
          <w:szCs w:val="28"/>
        </w:rPr>
        <w:t xml:space="preserve"> provides a harmonic mean of precision and recall, offering a balanced metric for model performance in scenarios with imbalanced data distributions, which is common in IaC vulnerability datasets.In addition to detection metrics, CodeGuard ML is evaluated for </w:t>
      </w:r>
      <w:r w:rsidRPr="00291F93">
        <w:rPr>
          <w:rFonts w:asciiTheme="majorHAnsi" w:hAnsiTheme="majorHAnsi"/>
          <w:b/>
          <w:bCs/>
          <w:sz w:val="28"/>
          <w:szCs w:val="28"/>
        </w:rPr>
        <w:t>computational efficiency</w:t>
      </w:r>
      <w:r w:rsidRPr="00291F93">
        <w:rPr>
          <w:rFonts w:asciiTheme="majorHAnsi" w:hAnsiTheme="majorHAnsi"/>
          <w:sz w:val="28"/>
          <w:szCs w:val="28"/>
        </w:rPr>
        <w:t xml:space="preserve"> and scalability, including the time required for preprocessing, feature extraction, and classification of large-scale IaC repositories. Benchmarking against traditional </w:t>
      </w:r>
      <w:r w:rsidRPr="00291F93">
        <w:rPr>
          <w:rFonts w:asciiTheme="majorHAnsi" w:hAnsiTheme="majorHAnsi"/>
          <w:b/>
          <w:bCs/>
          <w:sz w:val="28"/>
          <w:szCs w:val="28"/>
        </w:rPr>
        <w:t>rule-based scanners</w:t>
      </w:r>
      <w:r w:rsidRPr="00291F93">
        <w:rPr>
          <w:rFonts w:asciiTheme="majorHAnsi" w:hAnsiTheme="majorHAnsi"/>
          <w:sz w:val="28"/>
          <w:szCs w:val="28"/>
        </w:rPr>
        <w:t xml:space="preserve"> demonstrates that the hybrid ML model provides </w:t>
      </w:r>
      <w:r w:rsidRPr="00291F93">
        <w:rPr>
          <w:rFonts w:asciiTheme="majorHAnsi" w:hAnsiTheme="majorHAnsi"/>
          <w:b/>
          <w:bCs/>
          <w:sz w:val="28"/>
          <w:szCs w:val="28"/>
        </w:rPr>
        <w:t>higher detection accuracy and fewer false positives</w:t>
      </w:r>
      <w:r w:rsidRPr="00291F93">
        <w:rPr>
          <w:rFonts w:asciiTheme="majorHAnsi" w:hAnsiTheme="majorHAnsi"/>
          <w:sz w:val="28"/>
          <w:szCs w:val="28"/>
        </w:rPr>
        <w:t xml:space="preserve"> while maintaining acceptable processing times suitable for real-time integration into CI/CD pipelines. Furthermore, the </w:t>
      </w:r>
      <w:r w:rsidRPr="00291F93">
        <w:rPr>
          <w:rFonts w:asciiTheme="majorHAnsi" w:hAnsiTheme="majorHAnsi"/>
          <w:b/>
          <w:bCs/>
          <w:sz w:val="28"/>
          <w:szCs w:val="28"/>
        </w:rPr>
        <w:t>explainability module</w:t>
      </w:r>
      <w:r w:rsidRPr="00291F93">
        <w:rPr>
          <w:rFonts w:asciiTheme="majorHAnsi" w:hAnsiTheme="majorHAnsi"/>
          <w:sz w:val="28"/>
          <w:szCs w:val="28"/>
        </w:rPr>
        <w:t xml:space="preserve"> is evaluated qualitatively by assessing whether generated explanations align with expert developer understanding and can guide corrective actions effectively. Overall, these performance evaluations indicate that CodeGuard ML not only improves the </w:t>
      </w:r>
      <w:r w:rsidRPr="00291F93">
        <w:rPr>
          <w:rFonts w:asciiTheme="majorHAnsi" w:hAnsiTheme="majorHAnsi"/>
          <w:b/>
          <w:bCs/>
          <w:sz w:val="28"/>
          <w:szCs w:val="28"/>
        </w:rPr>
        <w:t>accuracy and reliability</w:t>
      </w:r>
      <w:r w:rsidRPr="00291F93">
        <w:rPr>
          <w:rFonts w:asciiTheme="majorHAnsi" w:hAnsiTheme="majorHAnsi"/>
          <w:sz w:val="28"/>
          <w:szCs w:val="28"/>
        </w:rPr>
        <w:t xml:space="preserve"> of malicious pattern detection but also enhances operational efficiency and developer trust in automated IaC security processes.</w:t>
      </w:r>
    </w:p>
    <w:p w:rsidR="00A816E2" w:rsidRDefault="00A816E2" w:rsidP="00A816E2">
      <w:pPr>
        <w:jc w:val="both"/>
        <w:rPr>
          <w:rFonts w:asciiTheme="majorHAnsi" w:hAnsiTheme="majorHAnsi"/>
          <w:sz w:val="28"/>
          <w:szCs w:val="28"/>
        </w:rPr>
      </w:pPr>
    </w:p>
    <w:p w:rsidR="00CD2BA6" w:rsidRDefault="00CD2BA6" w:rsidP="00A816E2">
      <w:pPr>
        <w:jc w:val="both"/>
        <w:rPr>
          <w:rFonts w:asciiTheme="majorHAnsi" w:hAnsiTheme="majorHAnsi"/>
          <w:sz w:val="28"/>
          <w:szCs w:val="28"/>
        </w:rPr>
      </w:pPr>
    </w:p>
    <w:p w:rsidR="00CD2BA6" w:rsidRDefault="00CD2BA6" w:rsidP="00A816E2">
      <w:pPr>
        <w:jc w:val="both"/>
        <w:rPr>
          <w:rFonts w:asciiTheme="majorHAnsi" w:hAnsiTheme="majorHAnsi"/>
          <w:sz w:val="28"/>
          <w:szCs w:val="28"/>
        </w:rPr>
      </w:pPr>
    </w:p>
    <w:p w:rsidR="00CD2BA6" w:rsidRDefault="00CD2BA6" w:rsidP="00A816E2">
      <w:pPr>
        <w:jc w:val="both"/>
        <w:rPr>
          <w:rFonts w:asciiTheme="majorHAnsi" w:hAnsiTheme="majorHAnsi"/>
          <w:sz w:val="28"/>
          <w:szCs w:val="28"/>
        </w:rPr>
      </w:pPr>
    </w:p>
    <w:p w:rsidR="00CD2BA6" w:rsidRDefault="00CD2BA6" w:rsidP="00A816E2">
      <w:pPr>
        <w:jc w:val="both"/>
        <w:rPr>
          <w:rFonts w:asciiTheme="majorHAnsi" w:hAnsiTheme="majorHAnsi"/>
          <w:sz w:val="28"/>
          <w:szCs w:val="28"/>
        </w:rPr>
      </w:pPr>
    </w:p>
    <w:p w:rsidR="00CD2BA6" w:rsidRDefault="00CD2BA6" w:rsidP="00A816E2">
      <w:pPr>
        <w:jc w:val="both"/>
        <w:rPr>
          <w:rFonts w:asciiTheme="majorHAnsi" w:hAnsiTheme="majorHAnsi"/>
          <w:sz w:val="28"/>
          <w:szCs w:val="28"/>
        </w:rPr>
      </w:pPr>
    </w:p>
    <w:p w:rsidR="00CD2BA6" w:rsidRPr="00A816E2" w:rsidRDefault="00CD2BA6" w:rsidP="00A816E2">
      <w:pPr>
        <w:jc w:val="both"/>
        <w:rPr>
          <w:rFonts w:asciiTheme="majorHAnsi" w:hAnsiTheme="majorHAnsi"/>
          <w:sz w:val="28"/>
          <w:szCs w:val="28"/>
        </w:rPr>
      </w:pPr>
    </w:p>
    <w:p w:rsidR="00A816E2" w:rsidRPr="00A816E2" w:rsidRDefault="00A816E2" w:rsidP="00A816E2">
      <w:pPr>
        <w:jc w:val="both"/>
        <w:rPr>
          <w:rFonts w:asciiTheme="majorHAnsi" w:hAnsiTheme="majorHAnsi"/>
          <w:b/>
          <w:bCs/>
          <w:sz w:val="28"/>
          <w:szCs w:val="28"/>
        </w:rPr>
      </w:pPr>
      <w:r w:rsidRPr="00A816E2">
        <w:rPr>
          <w:rFonts w:asciiTheme="majorHAnsi" w:hAnsiTheme="majorHAnsi"/>
          <w:b/>
          <w:bCs/>
          <w:sz w:val="28"/>
          <w:szCs w:val="28"/>
        </w:rPr>
        <w:lastRenderedPageBreak/>
        <w:t xml:space="preserve">6 </w:t>
      </w:r>
      <w:r w:rsidR="00291F93" w:rsidRPr="00A816E2">
        <w:rPr>
          <w:rFonts w:asciiTheme="majorHAnsi" w:hAnsiTheme="majorHAnsi"/>
          <w:b/>
          <w:bCs/>
          <w:sz w:val="28"/>
          <w:szCs w:val="28"/>
        </w:rPr>
        <w:t xml:space="preserve">System Design </w:t>
      </w:r>
    </w:p>
    <w:p w:rsidR="00A816E2"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6.1 Architecture Diagram </w:t>
      </w:r>
    </w:p>
    <w:p w:rsidR="00A816E2" w:rsidRDefault="00CD2BA6"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508418"/>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srcRect/>
                    <a:stretch>
                      <a:fillRect/>
                    </a:stretch>
                  </pic:blipFill>
                  <pic:spPr bwMode="auto">
                    <a:xfrm>
                      <a:off x="0" y="0"/>
                      <a:ext cx="5943600" cy="3508418"/>
                    </a:xfrm>
                    <a:prstGeom prst="rect">
                      <a:avLst/>
                    </a:prstGeom>
                    <a:noFill/>
                    <a:ln w="9525">
                      <a:noFill/>
                      <a:miter lim="800000"/>
                      <a:headEnd/>
                      <a:tailEnd/>
                    </a:ln>
                  </pic:spPr>
                </pic:pic>
              </a:graphicData>
            </a:graphic>
          </wp:inline>
        </w:drawing>
      </w:r>
    </w:p>
    <w:p w:rsidR="00B35E7C" w:rsidRDefault="00B35E7C" w:rsidP="00A816E2">
      <w:pPr>
        <w:jc w:val="both"/>
        <w:rPr>
          <w:rFonts w:asciiTheme="majorHAnsi" w:hAnsiTheme="majorHAnsi"/>
          <w:sz w:val="28"/>
          <w:szCs w:val="28"/>
        </w:rPr>
      </w:pPr>
    </w:p>
    <w:p w:rsidR="00B35E7C" w:rsidRDefault="00B35E7C" w:rsidP="00A816E2">
      <w:pPr>
        <w:jc w:val="both"/>
        <w:rPr>
          <w:rFonts w:asciiTheme="majorHAnsi" w:hAnsiTheme="majorHAnsi"/>
          <w:sz w:val="28"/>
          <w:szCs w:val="28"/>
        </w:rPr>
      </w:pPr>
    </w:p>
    <w:p w:rsidR="00B35E7C" w:rsidRPr="00A816E2" w:rsidRDefault="00B35E7C" w:rsidP="00A816E2">
      <w:pPr>
        <w:jc w:val="both"/>
        <w:rPr>
          <w:rFonts w:asciiTheme="majorHAnsi" w:hAnsiTheme="majorHAnsi"/>
          <w:sz w:val="28"/>
          <w:szCs w:val="28"/>
        </w:rPr>
      </w:pPr>
    </w:p>
    <w:p w:rsidR="003C3674" w:rsidRDefault="003C3674" w:rsidP="00A816E2">
      <w:pPr>
        <w:jc w:val="both"/>
        <w:rPr>
          <w:rFonts w:asciiTheme="majorHAnsi" w:hAnsiTheme="majorHAnsi"/>
          <w:b/>
          <w:bCs/>
          <w:sz w:val="28"/>
          <w:szCs w:val="28"/>
        </w:rPr>
      </w:pPr>
    </w:p>
    <w:p w:rsidR="003C3674" w:rsidRDefault="003C3674" w:rsidP="00A816E2">
      <w:pPr>
        <w:jc w:val="both"/>
        <w:rPr>
          <w:rFonts w:asciiTheme="majorHAnsi" w:hAnsiTheme="majorHAnsi"/>
          <w:b/>
          <w:bCs/>
          <w:sz w:val="28"/>
          <w:szCs w:val="28"/>
        </w:rPr>
      </w:pPr>
    </w:p>
    <w:p w:rsidR="003C3674" w:rsidRDefault="003C3674" w:rsidP="00A816E2">
      <w:pPr>
        <w:jc w:val="both"/>
        <w:rPr>
          <w:rFonts w:asciiTheme="majorHAnsi" w:hAnsiTheme="majorHAnsi"/>
          <w:b/>
          <w:bCs/>
          <w:sz w:val="28"/>
          <w:szCs w:val="28"/>
        </w:rPr>
      </w:pPr>
    </w:p>
    <w:p w:rsidR="003C3674" w:rsidRDefault="003C3674" w:rsidP="00A816E2">
      <w:pPr>
        <w:jc w:val="both"/>
        <w:rPr>
          <w:rFonts w:asciiTheme="majorHAnsi" w:hAnsiTheme="majorHAnsi"/>
          <w:b/>
          <w:bCs/>
          <w:sz w:val="28"/>
          <w:szCs w:val="28"/>
        </w:rPr>
      </w:pPr>
    </w:p>
    <w:p w:rsidR="003C3674" w:rsidRDefault="003C3674" w:rsidP="00A816E2">
      <w:pPr>
        <w:jc w:val="both"/>
        <w:rPr>
          <w:rFonts w:asciiTheme="majorHAnsi" w:hAnsiTheme="majorHAnsi"/>
          <w:b/>
          <w:bCs/>
          <w:sz w:val="28"/>
          <w:szCs w:val="28"/>
        </w:rPr>
      </w:pPr>
    </w:p>
    <w:p w:rsidR="003C3674" w:rsidRDefault="003C3674" w:rsidP="00A816E2">
      <w:pPr>
        <w:jc w:val="both"/>
        <w:rPr>
          <w:rFonts w:asciiTheme="majorHAnsi" w:hAnsiTheme="majorHAnsi"/>
          <w:b/>
          <w:bCs/>
          <w:sz w:val="28"/>
          <w:szCs w:val="28"/>
        </w:rPr>
      </w:pPr>
    </w:p>
    <w:p w:rsidR="003C3674" w:rsidRDefault="003C3674" w:rsidP="00A816E2">
      <w:pPr>
        <w:jc w:val="both"/>
        <w:rPr>
          <w:rFonts w:asciiTheme="majorHAnsi" w:hAnsiTheme="majorHAnsi"/>
          <w:b/>
          <w:bCs/>
          <w:sz w:val="28"/>
          <w:szCs w:val="28"/>
        </w:rPr>
      </w:pPr>
    </w:p>
    <w:p w:rsidR="003C3674" w:rsidRDefault="0040284E" w:rsidP="00A816E2">
      <w:pPr>
        <w:jc w:val="both"/>
        <w:rPr>
          <w:rFonts w:asciiTheme="majorHAnsi" w:hAnsiTheme="majorHAnsi"/>
          <w:b/>
          <w:bCs/>
          <w:sz w:val="28"/>
          <w:szCs w:val="28"/>
        </w:rPr>
      </w:pPr>
      <w:r>
        <w:rPr>
          <w:rFonts w:asciiTheme="majorHAnsi" w:hAnsiTheme="majorHAnsi"/>
          <w:b/>
          <w:bCs/>
          <w:sz w:val="28"/>
          <w:szCs w:val="28"/>
        </w:rPr>
        <w:lastRenderedPageBreak/>
        <w:t>Data Flow Diagram</w:t>
      </w:r>
    </w:p>
    <w:p w:rsidR="0040284E" w:rsidRDefault="0040284E" w:rsidP="00A816E2">
      <w:pPr>
        <w:jc w:val="both"/>
        <w:rPr>
          <w:rFonts w:asciiTheme="majorHAnsi" w:hAnsiTheme="majorHAnsi"/>
          <w:b/>
          <w:bCs/>
          <w:sz w:val="28"/>
          <w:szCs w:val="28"/>
        </w:rPr>
      </w:pPr>
      <w:r>
        <w:rPr>
          <w:rFonts w:asciiTheme="majorHAnsi" w:hAnsiTheme="majorHAnsi"/>
          <w:b/>
          <w:bCs/>
          <w:noProof/>
          <w:sz w:val="28"/>
          <w:szCs w:val="28"/>
          <w:lang w:bidi="ar-SA"/>
        </w:rPr>
        <w:drawing>
          <wp:inline distT="0" distB="0" distL="0" distR="0">
            <wp:extent cx="5945332" cy="3241964"/>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a:srcRect/>
                    <a:stretch>
                      <a:fillRect/>
                    </a:stretch>
                  </pic:blipFill>
                  <pic:spPr bwMode="auto">
                    <a:xfrm>
                      <a:off x="0" y="0"/>
                      <a:ext cx="5943600" cy="3241020"/>
                    </a:xfrm>
                    <a:prstGeom prst="rect">
                      <a:avLst/>
                    </a:prstGeom>
                    <a:noFill/>
                    <a:ln w="9525">
                      <a:noFill/>
                      <a:miter lim="800000"/>
                      <a:headEnd/>
                      <a:tailEnd/>
                    </a:ln>
                  </pic:spPr>
                </pic:pic>
              </a:graphicData>
            </a:graphic>
          </wp:inline>
        </w:drawing>
      </w:r>
    </w:p>
    <w:p w:rsidR="0040284E" w:rsidRDefault="0040284E"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4153">
      <w:pPr>
        <w:rPr>
          <w:rFonts w:ascii="Times New Roman" w:hAnsi="Times New Roman" w:cs="Times New Roman"/>
          <w:b/>
          <w:sz w:val="28"/>
          <w:szCs w:val="28"/>
        </w:rPr>
      </w:pPr>
      <w:r w:rsidRPr="004D1F66">
        <w:rPr>
          <w:rFonts w:ascii="Times New Roman" w:hAnsi="Times New Roman" w:cs="Times New Roman"/>
          <w:b/>
          <w:sz w:val="28"/>
          <w:szCs w:val="28"/>
        </w:rPr>
        <w:lastRenderedPageBreak/>
        <w:t>USE CASE DIAGRAM:</w:t>
      </w:r>
    </w:p>
    <w:p w:rsidR="00A84153" w:rsidRDefault="00C81A4B" w:rsidP="00A84153">
      <w:pPr>
        <w:pStyle w:val="NormalWeb"/>
        <w:shd w:val="clear" w:color="auto" w:fill="FFFFFF"/>
        <w:spacing w:line="360" w:lineRule="auto"/>
        <w:ind w:firstLine="720"/>
        <w:jc w:val="both"/>
        <w:rPr>
          <w:rFonts w:eastAsia="BatangChe"/>
          <w:b/>
          <w:sz w:val="28"/>
          <w:szCs w:val="28"/>
        </w:rPr>
      </w:pPr>
      <w:r>
        <w:rPr>
          <w:rFonts w:eastAsia="BatangChe"/>
          <w:b/>
          <w:sz w:val="28"/>
          <w:szCs w:val="28"/>
        </w:rPr>
      </w:r>
      <w:r>
        <w:rPr>
          <w:rFonts w:eastAsia="BatangChe"/>
          <w:b/>
          <w:sz w:val="28"/>
          <w:szCs w:val="28"/>
        </w:rPr>
        <w:pict>
          <v:group id="_x0000_s1259" editas="canvas" style="width:451.5pt;height:434.5pt;mso-position-horizontal-relative:char;mso-position-vertical-relative:line" coordsize="9030,869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60" type="#_x0000_t75" style="position:absolute;width:9030;height:8690" o:preferrelative="f">
              <v:fill o:detectmouseclick="t"/>
              <v:path o:extrusionok="t" o:connecttype="none"/>
              <o:lock v:ext="edit" text="t"/>
            </v:shape>
            <v:oval id="_x0000_s1261" style="position:absolute;left:3657;top:415;width:690;height:357" fillcolor="#ffc" strokecolor="#903" strokeweight="8e-5mm"/>
            <v:rect id="_x0000_s1262" style="position:absolute;left:3762;top:874;width:522;height:385;mso-wrap-style:none" filled="f" stroked="f">
              <v:textbox style="mso-fit-shape-to-text:t" inset="0,0,0,0">
                <w:txbxContent>
                  <w:p w:rsidR="00926275" w:rsidRDefault="00926275" w:rsidP="00A84153">
                    <w:r>
                      <w:rPr>
                        <w:rFonts w:ascii="Arial" w:hAnsi="Arial" w:cs="Arial"/>
                        <w:color w:val="000000"/>
                        <w:sz w:val="14"/>
                        <w:szCs w:val="14"/>
                      </w:rPr>
                      <w:t>Register</w:t>
                    </w:r>
                  </w:p>
                </w:txbxContent>
              </v:textbox>
            </v:rect>
            <v:oval id="_x0000_s1263" style="position:absolute;left:3708;top:1436;width:690;height:357" fillcolor="#ffc" strokecolor="#903" strokeweight="8e-5mm"/>
            <v:rect id="_x0000_s1264" style="position:absolute;left:3900;top:1896;width:343;height:385;mso-wrap-style:none" filled="f" stroked="f">
              <v:textbox style="mso-fit-shape-to-text:t" inset="0,0,0,0">
                <w:txbxContent>
                  <w:p w:rsidR="00926275" w:rsidRDefault="00926275" w:rsidP="00A84153">
                    <w:r>
                      <w:rPr>
                        <w:rFonts w:ascii="Arial" w:hAnsi="Arial" w:cs="Arial"/>
                        <w:color w:val="000000"/>
                        <w:sz w:val="14"/>
                        <w:szCs w:val="14"/>
                      </w:rPr>
                      <w:t>Login</w:t>
                    </w:r>
                  </w:p>
                </w:txbxContent>
              </v:textbox>
            </v:rect>
            <v:oval id="_x0000_s1265" style="position:absolute;left:3708;top:2406;width:690;height:357" fillcolor="#ffc" strokecolor="#903" strokeweight="8e-5mm"/>
            <v:rect id="_x0000_s1266" style="position:absolute;left:3721;top:2866;width:794;height:385;mso-wrap-style:none" filled="f" stroked="f">
              <v:textbox style="mso-fit-shape-to-text:t" inset="0,0,0,0">
                <w:txbxContent>
                  <w:p w:rsidR="00926275" w:rsidRPr="002847A3" w:rsidRDefault="00926275" w:rsidP="00A84153">
                    <w:pPr>
                      <w:rPr>
                        <w:lang w:val="en-IN"/>
                      </w:rPr>
                    </w:pPr>
                    <w:proofErr w:type="gramStart"/>
                    <w:r>
                      <w:rPr>
                        <w:rFonts w:ascii="Arial" w:hAnsi="Arial" w:cs="Arial"/>
                        <w:color w:val="000000"/>
                        <w:sz w:val="14"/>
                        <w:szCs w:val="14"/>
                        <w:lang w:val="en-IN"/>
                      </w:rPr>
                      <w:t>Upload  data</w:t>
                    </w:r>
                    <w:proofErr w:type="gramEnd"/>
                  </w:p>
                </w:txbxContent>
              </v:textbox>
            </v:rect>
            <v:oval id="_x0000_s1267" style="position:absolute;left:3708;top:3325;width:690;height:357" fillcolor="#ffc" strokecolor="#903" strokeweight="8e-5mm"/>
            <v:rect id="_x0000_s1268" style="position:absolute;left:3660;top:3785;width:1300;height:385;mso-wrap-style:none" filled="f" stroked="f">
              <v:textbox style="mso-fit-shape-to-text:t" inset="0,0,0,0">
                <w:txbxContent>
                  <w:p w:rsidR="00926275" w:rsidRPr="002847A3" w:rsidRDefault="00926275" w:rsidP="00A84153">
                    <w:pPr>
                      <w:rPr>
                        <w:lang w:val="en-IN"/>
                      </w:rPr>
                    </w:pPr>
                    <w:r>
                      <w:rPr>
                        <w:rFonts w:ascii="Arial" w:hAnsi="Arial" w:cs="Arial"/>
                        <w:color w:val="000000"/>
                        <w:sz w:val="14"/>
                        <w:szCs w:val="14"/>
                        <w:lang w:val="en-IN"/>
                      </w:rPr>
                      <w:t>ML Detection Engine</w:t>
                    </w:r>
                  </w:p>
                </w:txbxContent>
              </v:textbox>
            </v:rect>
            <v:group id="_x0000_s1269" style="position:absolute;left:748;top:2591;width:371;height:501" coordorigin="748,2591" coordsize="371,501">
              <v:oval id="_x0000_s1270" style="position:absolute;left:851;top:2591;width:172;height:168" filled="f" strokecolor="#903" strokeweight="8e-5mm"/>
              <v:line id="_x0000_s1271" style="position:absolute" from="933,2756" to="934,2911" strokecolor="#903" strokeweight="8e-5mm"/>
              <v:line id="_x0000_s1272" style="position:absolute" from="800,2800" to="1067,2801" strokecolor="#903" strokeweight="8e-5mm"/>
              <v:shape id="_x0000_s1273" style="position:absolute;left:748;top:2911;width:371;height:181" coordsize="108,54" path="m,54l54,r54,54e" filled="f" strokecolor="#903" strokeweight="8e-5mm">
                <v:path arrowok="t"/>
              </v:shape>
            </v:group>
            <v:rect id="_x0000_s1274" style="position:absolute;left:454;top:3271;width:296;height:385;mso-wrap-style:none" filled="f" stroked="f">
              <v:textbox style="mso-fit-shape-to-text:t" inset="0,0,0,0">
                <w:txbxContent>
                  <w:p w:rsidR="00926275" w:rsidRPr="00926275" w:rsidRDefault="00926275" w:rsidP="00A84153">
                    <w:pPr>
                      <w:rPr>
                        <w:lang w:val="en-IN"/>
                      </w:rPr>
                    </w:pPr>
                    <w:r>
                      <w:rPr>
                        <w:rFonts w:ascii="Arial" w:hAnsi="Arial" w:cs="Arial"/>
                        <w:color w:val="000000"/>
                        <w:sz w:val="14"/>
                        <w:szCs w:val="14"/>
                        <w:lang w:val="en-IN"/>
                      </w:rPr>
                      <w:t>User</w:t>
                    </w:r>
                  </w:p>
                </w:txbxContent>
              </v:textbox>
            </v:rect>
            <v:line id="_x0000_s1275" style="position:absolute;flip:y" from="2423,772" to="3733,1730" strokecolor="#903" strokeweight="8e-5mm"/>
            <v:line id="_x0000_s1276" style="position:absolute;flip:x" from="3670,772" to="3733,878" strokecolor="#903" strokeweight="8e-5mm"/>
            <v:line id="_x0000_s1277" style="position:absolute;flip:x" from="3612,772" to="3733,801" strokecolor="#903" strokeweight="8e-5mm"/>
            <v:line id="_x0000_s1278" style="position:absolute;flip:x" from="1116,1730" to="2423,2690" strokecolor="#903" strokeweight="8e-5mm"/>
            <v:line id="_x0000_s1279" style="position:absolute;flip:y" from="2407,1742" to="3698,2250" strokecolor="#903" strokeweight="8e-5mm"/>
            <v:line id="_x0000_s1280" style="position:absolute;flip:x" from="3609,1742" to="3698,1828" strokecolor="#903" strokeweight="8e-5mm"/>
            <v:line id="_x0000_s1281" style="position:absolute;flip:x y" from="3577,1739" to="3698,1742" strokecolor="#903" strokeweight="8e-5mm"/>
            <v:line id="_x0000_s1282" style="position:absolute;flip:x" from="1116,2250" to="2407,2757" strokecolor="#903" strokeweight="8e-5mm"/>
            <v:line id="_x0000_s1283" style="position:absolute;flip:y" from="2407,2601" to="3698,2706" strokecolor="#903" strokeweight="8e-5mm"/>
            <v:line id="_x0000_s1284" style="position:absolute;flip:x" from="3586,2601" to="3698,2658" strokecolor="#903" strokeweight="8e-5mm"/>
            <v:line id="_x0000_s1285" style="position:absolute;flip:x y" from="3580,2562" to="3698,2601" strokecolor="#903" strokeweight="8e-5mm"/>
            <v:line id="_x0000_s1286" style="position:absolute;flip:x" from="1116,2706" to="2407,2815" strokecolor="#903" strokeweight="8e-5mm"/>
            <v:line id="_x0000_s1287" style="position:absolute" from="2407,3143" to="3698,3421" strokecolor="#903" strokeweight="8e-5mm"/>
            <v:line id="_x0000_s1288" style="position:absolute;flip:x y" from="3596,3347" to="3698,3421" strokecolor="#903" strokeweight="8e-5mm"/>
            <v:line id="_x0000_s1289" style="position:absolute;flip:x" from="3577,3421" to="3698,3443" strokecolor="#903" strokeweight="8e-5mm"/>
            <v:line id="_x0000_s1290" style="position:absolute;flip:x y" from="1116,2869" to="2407,3143" strokecolor="#903" strokeweight="8e-5mm"/>
            <v:oval id="_x0000_s1291" style="position:absolute;left:3759;top:4142;width:690;height:357" fillcolor="#ffc" strokecolor="#903" strokeweight="8e-5mm"/>
            <v:rect id="_x0000_s1292" style="position:absolute;left:3817;top:4602;width:1136;height:385;mso-wrap-style:none" filled="f" stroked="f">
              <v:textbox style="mso-fit-shape-to-text:t" inset="0,0,0,0">
                <w:txbxContent>
                  <w:p w:rsidR="00926275" w:rsidRPr="00926275" w:rsidRDefault="00926275" w:rsidP="00A84153">
                    <w:pPr>
                      <w:rPr>
                        <w:lang w:val="en-IN"/>
                      </w:rPr>
                    </w:pPr>
                    <w:r>
                      <w:rPr>
                        <w:rFonts w:ascii="Arial" w:hAnsi="Arial" w:cs="Arial"/>
                        <w:color w:val="000000"/>
                        <w:sz w:val="14"/>
                        <w:szCs w:val="14"/>
                        <w:lang w:val="en-IN"/>
                      </w:rPr>
                      <w:t>Risk Classification</w:t>
                    </w:r>
                  </w:p>
                </w:txbxContent>
              </v:textbox>
            </v:rect>
            <v:line id="_x0000_s1293" style="position:absolute" from="2429,3533" to="3746,4145" strokecolor="#903" strokeweight="8e-5mm"/>
            <v:line id="_x0000_s1294" style="position:absolute;flip:x y" from="3660,4053" to="3746,4145" strokecolor="#903" strokeweight="8e-5mm"/>
            <v:line id="_x0000_s1295" style="position:absolute;flip:x y" from="3622,4142" to="3746,4145" strokecolor="#903" strokeweight="8e-5mm"/>
            <v:line id="_x0000_s1296" style="position:absolute;flip:x y" from="1116,2923" to="2429,3533" strokecolor="#903" strokeweight="8e-5mm"/>
            <v:oval id="_x0000_s1297" style="position:absolute;left:3708;top:5112;width:690;height:357" fillcolor="#ffc" strokecolor="#903" strokeweight="8e-5mm"/>
            <v:rect id="_x0000_s1298" style="position:absolute;left:3500;top:5572;width:989;height:385;mso-wrap-style:none" filled="f" stroked="f">
              <v:textbox style="mso-fit-shape-to-text:t" inset="0,0,0,0">
                <w:txbxContent>
                  <w:p w:rsidR="00926275" w:rsidRPr="002847A3" w:rsidRDefault="00926275" w:rsidP="00A84153">
                    <w:pPr>
                      <w:rPr>
                        <w:lang w:val="en-IN"/>
                      </w:rPr>
                    </w:pPr>
                    <w:r>
                      <w:rPr>
                        <w:rFonts w:ascii="Arial" w:hAnsi="Arial" w:cs="Arial"/>
                        <w:color w:val="000000"/>
                        <w:sz w:val="14"/>
                        <w:szCs w:val="14"/>
                        <w:lang w:val="en-IN"/>
                      </w:rPr>
                      <w:t xml:space="preserve">Seach </w:t>
                    </w:r>
                    <w:proofErr w:type="gramStart"/>
                    <w:r>
                      <w:rPr>
                        <w:rFonts w:ascii="Arial" w:hAnsi="Arial" w:cs="Arial"/>
                        <w:color w:val="000000"/>
                        <w:sz w:val="14"/>
                        <w:szCs w:val="14"/>
                        <w:lang w:val="en-IN"/>
                      </w:rPr>
                      <w:t>and  Tag</w:t>
                    </w:r>
                    <w:proofErr w:type="gramEnd"/>
                  </w:p>
                </w:txbxContent>
              </v:textbox>
            </v:rect>
            <v:oval id="_x0000_s1299" style="position:absolute;left:3606;top:5878;width:690;height:357" fillcolor="#ffc" strokecolor="#903" strokeweight="1e-4mm"/>
            <v:rect id="_x0000_s1300" style="position:absolute;left:3596;top:6337;width:903;height:385;mso-wrap-style:none" filled="f" stroked="f">
              <v:textbox style="mso-fit-shape-to-text:t" inset="0,0,0,0">
                <w:txbxContent>
                  <w:p w:rsidR="00926275" w:rsidRPr="002847A3" w:rsidRDefault="00926275" w:rsidP="00A84153">
                    <w:pPr>
                      <w:rPr>
                        <w:lang w:val="en-IN"/>
                      </w:rPr>
                    </w:pPr>
                    <w:r>
                      <w:rPr>
                        <w:rFonts w:ascii="Arial" w:hAnsi="Arial" w:cs="Arial"/>
                        <w:color w:val="000000"/>
                        <w:sz w:val="14"/>
                        <w:szCs w:val="14"/>
                        <w:lang w:val="en-IN"/>
                      </w:rPr>
                      <w:t>Security Alerts</w:t>
                    </w:r>
                  </w:p>
                </w:txbxContent>
              </v:textbox>
            </v:rect>
            <v:group id="_x0000_s1301" style="position:absolute;left:7908;top:2898;width:371;height:501" coordorigin="7908,2898" coordsize="371,501">
              <v:oval id="_x0000_s1302" style="position:absolute;left:8011;top:2898;width:172;height:168" filled="f" strokecolor="#903" strokeweight="1e-4mm"/>
              <v:line id="_x0000_s1303" style="position:absolute" from="8094,3062" to="8095,3217" strokecolor="#903" strokeweight="1e-4mm"/>
              <v:line id="_x0000_s1304" style="position:absolute" from="7960,3106" to="8227,3107" strokecolor="#903" strokeweight="1e-4mm"/>
              <v:shape id="_x0000_s1305" style="position:absolute;left:7908;top:3217;width:371;height:182" coordsize="108,54" path="m,54l54,r54,54e" filled="f" strokecolor="#903" strokeweight="1e-4mm">
                <v:path arrowok="t"/>
              </v:shape>
            </v:group>
            <v:rect id="_x0000_s1306" style="position:absolute;left:7825;top:3497;width:950;height:385;mso-wrap-style:none" filled="f" stroked="f">
              <v:textbox style="mso-fit-shape-to-text:t" inset="0,0,0,0">
                <w:txbxContent>
                  <w:p w:rsidR="00926275" w:rsidRPr="00926275" w:rsidRDefault="00926275" w:rsidP="00A84153">
                    <w:pPr>
                      <w:rPr>
                        <w:lang w:val="en-IN"/>
                      </w:rPr>
                    </w:pPr>
                    <w:r>
                      <w:rPr>
                        <w:rFonts w:ascii="Arial" w:hAnsi="Arial" w:cs="Arial"/>
                        <w:color w:val="000000"/>
                        <w:sz w:val="14"/>
                        <w:szCs w:val="14"/>
                        <w:lang w:val="en-IN"/>
                      </w:rPr>
                      <w:t>Data Procssing</w:t>
                    </w:r>
                  </w:p>
                </w:txbxContent>
              </v:textbox>
            </v:rect>
            <v:line id="_x0000_s1307" style="position:absolute;flip:x y" from="4398,1739" to="6150,2400" strokecolor="#903" strokeweight="8e-5mm"/>
            <v:line id="_x0000_s1308" style="position:absolute;flip:y" from="4398,1736" to="4523,1739" strokecolor="#903" strokeweight="8e-5mm"/>
            <v:line id="_x0000_s1309" style="position:absolute" from="4398,1739" to="4491,1825" strokecolor="#903" strokeweight="8e-5mm"/>
            <v:line id="_x0000_s1310" style="position:absolute" from="6150,2400" to="7905,3063" strokecolor="#903" strokeweight="8e-5mm"/>
            <v:line id="_x0000_s1311" style="position:absolute;flip:x y" from="4299,772" to="6102,1899" strokecolor="#903" strokeweight="8e-5mm"/>
            <v:line id="_x0000_s1312" style="position:absolute" from="4299,772" to="4424,791" strokecolor="#903" strokeweight="8e-5mm"/>
            <v:line id="_x0000_s1313" style="position:absolute" from="4299,772" to="4373,874" strokecolor="#903" strokeweight="8e-5mm"/>
            <v:line id="_x0000_s1314" style="position:absolute" from="6102,1899" to="7905,3025" strokecolor="#903" strokeweight="8e-5mm"/>
            <v:line id="_x0000_s1315" style="position:absolute;flip:x" from="4382,4171" to="6144,5106" strokecolor="#903" strokeweight="8e-5mm"/>
            <v:line id="_x0000_s1316" style="position:absolute;flip:y" from="4382,5093" to="4507,5106" strokecolor="#903" strokeweight="8e-5mm"/>
            <v:line id="_x0000_s1317" style="position:absolute;flip:y" from="4382,5010" to="4462,5106" strokecolor="#903" strokeweight="8e-5mm"/>
            <v:line id="_x0000_s1318" style="position:absolute;flip:y" from="6144,3239" to="7905,4171" strokecolor="#903" strokeweight="8e-5mm"/>
            <v:line id="_x0000_s1319" style="position:absolute;flip:x" from="4191,4566" to="6048,5872" strokecolor="#903" strokeweight="8e-5mm"/>
            <v:line id="_x0000_s1320" style="position:absolute;flip:y" from="4191,5843" to="4312,5872" strokecolor="#903" strokeweight="8e-5mm"/>
            <v:line id="_x0000_s1321" style="position:absolute;flip:y" from="4191,5766" to="4255,5872" strokecolor="#903" strokeweight="8e-5mm"/>
            <v:line id="_x0000_s1322" style="position:absolute;flip:y" from="6048,3265" to="7905,4566" strokecolor="#903" strokeweight="8e-5mm"/>
            <v:oval id="_x0000_s1323" style="position:absolute;left:3606;top:6746;width:690;height:357" fillcolor="#ffc" strokecolor="#903" strokeweight="1e-4mm"/>
            <v:rect id="_x0000_s1324" style="position:absolute;left:3542;top:7205;width:608;height:385;mso-wrap-style:none" filled="f" stroked="f">
              <v:textbox style="mso-fit-shape-to-text:t" inset="0,0,0,0">
                <w:txbxContent>
                  <w:p w:rsidR="00926275" w:rsidRPr="002847A3" w:rsidRDefault="00926275" w:rsidP="00A84153">
                    <w:pPr>
                      <w:rPr>
                        <w:lang w:val="en-IN"/>
                      </w:rPr>
                    </w:pPr>
                    <w:r>
                      <w:rPr>
                        <w:rFonts w:ascii="Arial" w:hAnsi="Arial" w:cs="Arial"/>
                        <w:color w:val="000000"/>
                        <w:sz w:val="14"/>
                        <w:szCs w:val="14"/>
                        <w:lang w:val="en-IN"/>
                      </w:rPr>
                      <w:t>Reporting</w:t>
                    </w:r>
                  </w:p>
                </w:txbxContent>
              </v:textbox>
            </v:rect>
            <v:line id="_x0000_s1325" style="position:absolute;flip:x" from="4139,5023" to="6022,6736" strokecolor="#903" strokeweight="8e-5mm"/>
            <v:line id="_x0000_s1326" style="position:absolute;flip:y" from="4139,6695" to="4258,6736" strokecolor="#903" strokeweight="8e-5mm"/>
            <v:line id="_x0000_s1327" style="position:absolute;flip:y" from="4139,6625" to="4194,6736" strokecolor="#903" strokeweight="8e-5mm"/>
            <v:line id="_x0000_s1328" style="position:absolute;flip:y" from="6022,3309" to="7905,5023" strokecolor="#903" strokeweight="8e-5mm"/>
            <v:group id="_x0000_s1329" style="position:absolute;left:7448;top:5042;width:371;height:501" coordorigin="7448,5042" coordsize="371,501">
              <v:oval id="_x0000_s1330" style="position:absolute;left:7551;top:5042;width:172;height:168" filled="f" strokecolor="#903" strokeweight="8e-5mm"/>
              <v:line id="_x0000_s1331" style="position:absolute" from="7633,5207" to="7634,5361" strokecolor="#903" strokeweight="8e-5mm"/>
              <v:line id="_x0000_s1332" style="position:absolute" from="7499,5250" to="7767,5251" strokecolor="#903" strokeweight="8e-5mm"/>
              <v:shape id="_x0000_s1333" style="position:absolute;left:7448;top:5361;width:371;height:182" coordsize="108,54" path="m,54l54,r54,54e" filled="f" strokecolor="#903" strokeweight="8e-5mm">
                <v:path arrowok="t"/>
              </v:shape>
            </v:group>
            <v:rect id="_x0000_s1334" style="position:absolute;left:7448;top:5642;width:397;height:385;mso-wrap-style:none" filled="f" stroked="f">
              <v:textbox style="mso-fit-shape-to-text:t" inset="0,0,0,0">
                <w:txbxContent>
                  <w:p w:rsidR="00926275" w:rsidRDefault="00926275" w:rsidP="00A84153">
                    <w:r>
                      <w:rPr>
                        <w:rFonts w:ascii="Arial" w:hAnsi="Arial" w:cs="Arial"/>
                        <w:color w:val="000000"/>
                        <w:sz w:val="14"/>
                        <w:szCs w:val="14"/>
                      </w:rPr>
                      <w:t>Admin</w:t>
                    </w:r>
                  </w:p>
                </w:txbxContent>
              </v:textbox>
            </v:rect>
            <v:line id="_x0000_s1335" style="position:absolute;flip:x y" from="4232,1793" to="5837,3443" strokecolor="#903" strokeweight="8e-5mm"/>
            <v:line id="_x0000_s1336" style="position:absolute" from="4232,1793" to="4347,1844" strokecolor="#903" strokeweight="8e-5mm"/>
            <v:line id="_x0000_s1337" style="position:absolute" from="4232,1793" to="4277,1908" strokecolor="#903" strokeweight="8e-5mm"/>
            <v:line id="_x0000_s1338" style="position:absolute" from="5837,3443" to="7441,5096" strokecolor="#903" strokeweight="8e-5mm"/>
            <v:oval id="_x0000_s1339" style="position:absolute;left:3555;top:7512;width:690;height:357" fillcolor="#ffc" strokecolor="#903" strokeweight="1e-4mm"/>
            <v:rect id="_x0000_s1340" style="position:absolute;left:3507;top:7971;width:561;height:385;mso-wrap-style:none" filled="f" stroked="f">
              <v:textbox style="mso-fit-shape-to-text:t" inset="0,0,0,0">
                <w:txbxContent>
                  <w:p w:rsidR="00926275" w:rsidRPr="002847A3" w:rsidRDefault="00926275" w:rsidP="00A84153">
                    <w:pPr>
                      <w:rPr>
                        <w:lang w:val="en-IN"/>
                      </w:rPr>
                    </w:pPr>
                    <w:r>
                      <w:rPr>
                        <w:rFonts w:ascii="Arial" w:hAnsi="Arial" w:cs="Arial"/>
                        <w:color w:val="000000"/>
                        <w:sz w:val="14"/>
                        <w:szCs w:val="14"/>
                        <w:lang w:val="en-IN"/>
                      </w:rPr>
                      <w:t>Analytics</w:t>
                    </w:r>
                  </w:p>
                </w:txbxContent>
              </v:textbox>
            </v:rect>
            <v:line id="_x0000_s1341" style="position:absolute;flip:x" from="4171,3682" to="8011,7499" strokecolor="#903" strokeweight="8e-5mm"/>
            <v:line id="_x0000_s1342" style="position:absolute;flip:y" from="4171,7480" to="4293,7499" strokecolor="#903" strokeweight="8e-5mm"/>
            <v:line id="_x0000_s1343" style="position:absolute;flip:y" from="4171,7397" to="4242,7499" strokecolor="#903" strokeweight="8e-5mm"/>
            <w10:wrap type="none"/>
            <w10:anchorlock/>
          </v:group>
        </w:pict>
      </w:r>
    </w:p>
    <w:p w:rsidR="00A84153" w:rsidRDefault="00A84153" w:rsidP="00A84153">
      <w:pPr>
        <w:jc w:val="both"/>
        <w:rPr>
          <w:rFonts w:ascii="Times New Roman" w:hAnsi="Times New Roman" w:cs="Times New Roman"/>
          <w:sz w:val="28"/>
          <w:szCs w:val="28"/>
        </w:rPr>
      </w:pPr>
    </w:p>
    <w:p w:rsidR="00A84153" w:rsidRDefault="00A84153" w:rsidP="00A84153">
      <w:pPr>
        <w:jc w:val="both"/>
        <w:rPr>
          <w:rFonts w:ascii="Times New Roman" w:hAnsi="Times New Roman" w:cs="Times New Roman"/>
          <w:sz w:val="28"/>
          <w:szCs w:val="28"/>
        </w:rPr>
      </w:pPr>
    </w:p>
    <w:p w:rsidR="00A84153" w:rsidRDefault="00A84153" w:rsidP="00A84153">
      <w:pPr>
        <w:jc w:val="both"/>
        <w:rPr>
          <w:rFonts w:ascii="Times New Roman" w:hAnsi="Times New Roman" w:cs="Times New Roman"/>
          <w:sz w:val="28"/>
          <w:szCs w:val="28"/>
        </w:rPr>
      </w:pPr>
    </w:p>
    <w:p w:rsidR="00A84153" w:rsidRDefault="00A84153" w:rsidP="00A84153">
      <w:pPr>
        <w:jc w:val="both"/>
        <w:rPr>
          <w:rFonts w:ascii="Times New Roman" w:hAnsi="Times New Roman" w:cs="Times New Roman"/>
          <w:sz w:val="28"/>
          <w:szCs w:val="28"/>
        </w:rPr>
      </w:pPr>
    </w:p>
    <w:p w:rsidR="00A84153" w:rsidRDefault="00A84153" w:rsidP="00A84153">
      <w:pPr>
        <w:jc w:val="both"/>
        <w:rPr>
          <w:rFonts w:ascii="Times New Roman" w:hAnsi="Times New Roman" w:cs="Times New Roman"/>
          <w:sz w:val="28"/>
          <w:szCs w:val="28"/>
        </w:rPr>
      </w:pPr>
    </w:p>
    <w:p w:rsidR="00A84153" w:rsidRDefault="00A84153" w:rsidP="00A84153">
      <w:pPr>
        <w:jc w:val="both"/>
        <w:rPr>
          <w:rFonts w:ascii="Times New Roman" w:hAnsi="Times New Roman" w:cs="Times New Roman"/>
          <w:sz w:val="28"/>
          <w:szCs w:val="28"/>
        </w:rPr>
      </w:pPr>
    </w:p>
    <w:p w:rsidR="00A84153" w:rsidRPr="0089727D" w:rsidRDefault="00A84153" w:rsidP="00A84153">
      <w:pPr>
        <w:tabs>
          <w:tab w:val="left" w:pos="2478"/>
        </w:tabs>
        <w:rPr>
          <w:rFonts w:ascii="Times New Roman" w:hAnsi="Times New Roman"/>
          <w:b/>
          <w:sz w:val="28"/>
          <w:szCs w:val="28"/>
        </w:rPr>
      </w:pPr>
      <w:r w:rsidRPr="0089727D">
        <w:rPr>
          <w:rFonts w:ascii="Times New Roman" w:hAnsi="Times New Roman"/>
          <w:b/>
          <w:sz w:val="28"/>
          <w:szCs w:val="28"/>
        </w:rPr>
        <w:lastRenderedPageBreak/>
        <w:t>8.2 CLASS DIAGRAM:</w:t>
      </w:r>
    </w:p>
    <w:p w:rsidR="00A84153" w:rsidRPr="00FE6475" w:rsidRDefault="00C81A4B" w:rsidP="00A84153">
      <w:pPr>
        <w:spacing w:line="360" w:lineRule="auto"/>
        <w:jc w:val="both"/>
        <w:rPr>
          <w:rFonts w:ascii="Times New Roman" w:hAnsi="Times New Roman" w:cs="Times New Roman"/>
          <w:sz w:val="32"/>
          <w:szCs w:val="32"/>
        </w:rPr>
      </w:pPr>
      <w:r>
        <w:rPr>
          <w:rFonts w:ascii="Times New Roman" w:hAnsi="Times New Roman" w:cs="Times New Roman"/>
          <w:sz w:val="32"/>
          <w:szCs w:val="32"/>
        </w:rPr>
      </w:r>
      <w:r>
        <w:rPr>
          <w:rFonts w:ascii="Times New Roman" w:hAnsi="Times New Roman" w:cs="Times New Roman"/>
          <w:sz w:val="32"/>
          <w:szCs w:val="32"/>
        </w:rPr>
        <w:pict>
          <v:group id="_x0000_s1173" editas="canvas" style="width:438.5pt;height:277.45pt;mso-position-horizontal-relative:char;mso-position-vertical-relative:line" coordsize="8770,5549">
            <o:lock v:ext="edit" aspectratio="t"/>
            <v:shape id="_x0000_s1174" type="#_x0000_t75" style="position:absolute;width:8770;height:5549" o:preferrelative="f">
              <v:fill o:detectmouseclick="t"/>
              <v:path o:extrusionok="t" o:connecttype="none"/>
              <o:lock v:ext="edit" text="t"/>
            </v:shape>
            <v:rect id="_x0000_s1175" style="position:absolute;left:3417;top:3586;width:1548;height:1357" fillcolor="#ffc" strokecolor="#903" strokeweight="1e-4mm"/>
            <v:rect id="_x0000_s1176" style="position:absolute;left:3906;top:3643;width:601;height:464;mso-wrap-style:none" filled="f" stroked="f">
              <v:textbox style="mso-fit-shape-to-text:t" inset="0,0,0,0">
                <w:txbxContent>
                  <w:p w:rsidR="00926275" w:rsidRDefault="00926275" w:rsidP="00A84153">
                    <w:proofErr w:type="gramStart"/>
                    <w:r>
                      <w:rPr>
                        <w:rFonts w:ascii="Arial" w:hAnsi="Arial" w:cs="Arial"/>
                        <w:color w:val="000000"/>
                        <w:sz w:val="20"/>
                        <w:szCs w:val="20"/>
                      </w:rPr>
                      <w:t>admin.</w:t>
                    </w:r>
                    <w:proofErr w:type="gramEnd"/>
                  </w:p>
                </w:txbxContent>
              </v:textbox>
            </v:rect>
            <v:rect id="_x0000_s1177" style="position:absolute;left:3417;top:3907;width:1548;height:1036" filled="f" strokecolor="#903" strokeweight="1e-4mm"/>
            <v:rect id="_x0000_s1178" style="position:absolute;left:3417;top:4506;width:1548;height:437" filled="f" strokecolor="#903" strokeweight="1e-4mm"/>
            <v:shape id="_x0000_s1179" type="#_x0000_t75" style="position:absolute;left:3460;top:3936;width:240;height:220">
              <v:imagedata r:id="rId17" o:title=""/>
            </v:shape>
            <v:shape id="_x0000_s1180" type="#_x0000_t75" style="position:absolute;left:3460;top:3936;width:240;height:220">
              <v:imagedata r:id="rId18" o:title=""/>
            </v:shape>
            <v:shape id="_x0000_s1181" type="#_x0000_t75" style="position:absolute;left:3460;top:3936;width:240;height:220">
              <v:imagedata r:id="rId17" o:title=""/>
            </v:shape>
            <v:rect id="_x0000_s1182" style="position:absolute;left:3700;top:3936;width:490;height:464;mso-wrap-style:none" filled="f" stroked="f">
              <v:textbox style="mso-fit-shape-to-text:t" inset="0,0,0,0">
                <w:txbxContent>
                  <w:p w:rsidR="00926275" w:rsidRDefault="00926275" w:rsidP="00A84153">
                    <w:r>
                      <w:rPr>
                        <w:rFonts w:ascii="Arial" w:hAnsi="Arial" w:cs="Arial"/>
                        <w:color w:val="000000"/>
                        <w:sz w:val="20"/>
                        <w:szCs w:val="20"/>
                      </w:rPr>
                      <w:t>Login</w:t>
                    </w:r>
                  </w:p>
                </w:txbxContent>
              </v:textbox>
            </v:rect>
            <v:shape id="_x0000_s1183" type="#_x0000_t75" style="position:absolute;left:3460;top:4176;width:240;height:220">
              <v:imagedata r:id="rId19" o:title=""/>
            </v:shape>
            <v:shape id="_x0000_s1184" type="#_x0000_t75" style="position:absolute;left:3460;top:4176;width:240;height:220">
              <v:imagedata r:id="rId20" o:title=""/>
            </v:shape>
            <v:shape id="_x0000_s1185" type="#_x0000_t75" style="position:absolute;left:3460;top:4176;width:240;height:220">
              <v:imagedata r:id="rId19" o:title=""/>
            </v:shape>
            <v:rect id="_x0000_s1186" style="position:absolute;left:3700;top:4176;width:968;height:464;mso-wrap-style:none" filled="f" stroked="f">
              <v:textbox style="mso-fit-shape-to-text:t" inset="0,0,0,0">
                <w:txbxContent>
                  <w:p w:rsidR="00926275" w:rsidRPr="002847A3" w:rsidRDefault="00926275" w:rsidP="00A84153">
                    <w:r w:rsidRPr="002847A3">
                      <w:rPr>
                        <w:rFonts w:ascii="Arial" w:hAnsi="Arial" w:cs="Arial"/>
                        <w:color w:val="000000"/>
                        <w:sz w:val="20"/>
                        <w:szCs w:val="20"/>
                      </w:rPr>
                      <w:t>Blockchain</w:t>
                    </w:r>
                  </w:p>
                </w:txbxContent>
              </v:textbox>
            </v:rect>
            <v:shape id="_x0000_s1187" type="#_x0000_t75" style="position:absolute;left:3460;top:4655;width:240;height:221">
              <v:imagedata r:id="rId21" o:title=""/>
            </v:shape>
            <v:shape id="_x0000_s1188" type="#_x0000_t75" style="position:absolute;left:3460;top:4655;width:240;height:221">
              <v:imagedata r:id="rId22" o:title=""/>
            </v:shape>
            <v:shape id="_x0000_s1189" type="#_x0000_t75" style="position:absolute;left:3460;top:4655;width:240;height:221">
              <v:imagedata r:id="rId21" o:title=""/>
            </v:shape>
            <v:rect id="_x0000_s1190" style="position:absolute;left:3700;top:4655;width:801;height:464;mso-wrap-style:none" filled="f" stroked="f">
              <v:textbox style="mso-fit-shape-to-text:t" inset="0,0,0,0">
                <w:txbxContent>
                  <w:p w:rsidR="00926275" w:rsidRPr="002847A3" w:rsidRDefault="00926275" w:rsidP="00A84153">
                    <w:r w:rsidRPr="002847A3">
                      <w:rPr>
                        <w:rFonts w:ascii="Arial" w:hAnsi="Arial" w:cs="Arial"/>
                        <w:color w:val="000000"/>
                        <w:sz w:val="20"/>
                        <w:szCs w:val="20"/>
                      </w:rPr>
                      <w:t>Analytics</w:t>
                    </w:r>
                  </w:p>
                </w:txbxContent>
              </v:textbox>
            </v:rect>
            <v:rect id="_x0000_s1191" style="position:absolute;left:6787;top:235;width:1404;height:2076" fillcolor="#ffc" strokecolor="#903" strokeweight="1e-4mm"/>
            <v:rect id="_x0000_s1192" style="position:absolute;left:7309;top:292;width:390;height:464;mso-wrap-style:none" filled="f" stroked="f">
              <v:textbox style="mso-fit-shape-to-text:t" inset="0,0,0,0">
                <w:txbxContent>
                  <w:p w:rsidR="00926275" w:rsidRDefault="00926275" w:rsidP="00A84153">
                    <w:proofErr w:type="gramStart"/>
                    <w:r>
                      <w:rPr>
                        <w:rFonts w:ascii="Arial" w:hAnsi="Arial" w:cs="Arial"/>
                        <w:color w:val="000000"/>
                        <w:sz w:val="20"/>
                        <w:szCs w:val="20"/>
                      </w:rPr>
                      <w:t>user</w:t>
                    </w:r>
                    <w:proofErr w:type="gramEnd"/>
                  </w:p>
                </w:txbxContent>
              </v:textbox>
            </v:rect>
            <v:rect id="_x0000_s1193" style="position:absolute;left:6787;top:556;width:1404;height:1755" filled="f" strokecolor="#903" strokeweight="1e-4mm"/>
            <v:rect id="_x0000_s1194" style="position:absolute;left:6787;top:1155;width:1404;height:1156" filled="f" strokecolor="#903" strokeweight="1e-4mm"/>
            <v:shape id="_x0000_s1195" type="#_x0000_t75" style="position:absolute;left:6830;top:585;width:240;height:220">
              <v:imagedata r:id="rId23" o:title=""/>
            </v:shape>
            <v:shape id="_x0000_s1196" type="#_x0000_t75" style="position:absolute;left:6830;top:585;width:240;height:220">
              <v:imagedata r:id="rId24" o:title=""/>
            </v:shape>
            <v:shape id="_x0000_s1197" type="#_x0000_t75" style="position:absolute;left:6830;top:585;width:240;height:220">
              <v:imagedata r:id="rId23" o:title=""/>
            </v:shape>
            <v:rect id="_x0000_s1198" style="position:absolute;left:7070;top:585;width:745;height:464;mso-wrap-style:none" filled="f" stroked="f">
              <v:textbox style="mso-fit-shape-to-text:t" inset="0,0,0,0">
                <w:txbxContent>
                  <w:p w:rsidR="00926275" w:rsidRDefault="00926275" w:rsidP="00A84153">
                    <w:r>
                      <w:rPr>
                        <w:rFonts w:ascii="Arial" w:hAnsi="Arial" w:cs="Arial"/>
                        <w:color w:val="000000"/>
                        <w:sz w:val="20"/>
                        <w:szCs w:val="20"/>
                      </w:rPr>
                      <w:t>Register</w:t>
                    </w:r>
                  </w:p>
                </w:txbxContent>
              </v:textbox>
            </v:rect>
            <v:shape id="_x0000_s1199" type="#_x0000_t75" style="position:absolute;left:6830;top:825;width:240;height:220">
              <v:imagedata r:id="rId25" o:title=""/>
            </v:shape>
            <v:shape id="_x0000_s1200" type="#_x0000_t75" style="position:absolute;left:6830;top:825;width:240;height:220">
              <v:imagedata r:id="rId26" o:title=""/>
            </v:shape>
            <v:shape id="_x0000_s1201" type="#_x0000_t75" style="position:absolute;left:6830;top:825;width:240;height:220">
              <v:imagedata r:id="rId25" o:title=""/>
            </v:shape>
            <v:rect id="_x0000_s1202" style="position:absolute;left:7070;top:825;width:423;height:464;mso-wrap-style:none" filled="f" stroked="f">
              <v:textbox style="mso-fit-shape-to-text:t" inset="0,0,0,0">
                <w:txbxContent>
                  <w:p w:rsidR="00926275" w:rsidRDefault="00926275" w:rsidP="00A84153">
                    <w:proofErr w:type="gramStart"/>
                    <w:r>
                      <w:rPr>
                        <w:rFonts w:ascii="Arial" w:hAnsi="Arial" w:cs="Arial"/>
                        <w:color w:val="000000"/>
                        <w:sz w:val="20"/>
                        <w:szCs w:val="20"/>
                      </w:rPr>
                      <w:t>login</w:t>
                    </w:r>
                    <w:proofErr w:type="gramEnd"/>
                  </w:p>
                </w:txbxContent>
              </v:textbox>
            </v:rect>
            <v:shape id="_x0000_s1203" type="#_x0000_t75" style="position:absolute;left:6830;top:1304;width:240;height:221">
              <v:imagedata r:id="rId27" o:title=""/>
            </v:shape>
            <v:shape id="_x0000_s1204" type="#_x0000_t75" style="position:absolute;left:6830;top:1304;width:240;height:221">
              <v:imagedata r:id="rId28" o:title=""/>
            </v:shape>
            <v:shape id="_x0000_s1205" type="#_x0000_t75" style="position:absolute;left:6830;top:1304;width:240;height:221">
              <v:imagedata r:id="rId27" o:title=""/>
            </v:shape>
            <v:rect id="_x0000_s1206" style="position:absolute;left:7070;top:1304;width:878;height:464;mso-wrap-style:none" filled="f" stroked="f">
              <v:textbox style="mso-fit-shape-to-text:t" inset="0,0,0,0">
                <w:txbxContent>
                  <w:p w:rsidR="00926275" w:rsidRDefault="00926275" w:rsidP="00A84153">
                    <w:proofErr w:type="gramStart"/>
                    <w:r>
                      <w:rPr>
                        <w:rFonts w:ascii="Arial" w:hAnsi="Arial" w:cs="Arial"/>
                        <w:color w:val="000000"/>
                        <w:sz w:val="20"/>
                        <w:szCs w:val="20"/>
                      </w:rPr>
                      <w:t>Register()</w:t>
                    </w:r>
                    <w:proofErr w:type="gramEnd"/>
                  </w:p>
                </w:txbxContent>
              </v:textbox>
            </v:rect>
            <v:shape id="_x0000_s1207" type="#_x0000_t75" style="position:absolute;left:6830;top:1544;width:240;height:220">
              <v:imagedata r:id="rId29" o:title=""/>
            </v:shape>
            <v:shape id="_x0000_s1208" type="#_x0000_t75" style="position:absolute;left:6830;top:1544;width:240;height:220">
              <v:imagedata r:id="rId30" o:title=""/>
            </v:shape>
            <v:shape id="_x0000_s1209" type="#_x0000_t75" style="position:absolute;left:6830;top:1544;width:240;height:220">
              <v:imagedata r:id="rId29" o:title=""/>
            </v:shape>
            <v:rect id="_x0000_s1210" style="position:absolute;left:7070;top:1544;width:623;height:464;mso-wrap-style:none" filled="f" stroked="f">
              <v:textbox style="mso-fit-shape-to-text:t" inset="0,0,0,0">
                <w:txbxContent>
                  <w:p w:rsidR="00926275" w:rsidRDefault="00926275" w:rsidP="00A84153">
                    <w:proofErr w:type="gramStart"/>
                    <w:r>
                      <w:rPr>
                        <w:rFonts w:ascii="Arial" w:hAnsi="Arial" w:cs="Arial"/>
                        <w:color w:val="000000"/>
                        <w:sz w:val="20"/>
                        <w:szCs w:val="20"/>
                      </w:rPr>
                      <w:t>Login()</w:t>
                    </w:r>
                    <w:proofErr w:type="gramEnd"/>
                  </w:p>
                </w:txbxContent>
              </v:textbox>
            </v:rect>
            <v:shape id="_x0000_s1211" type="#_x0000_t75" style="position:absolute;left:6830;top:1783;width:240;height:221">
              <v:imagedata r:id="rId31" o:title=""/>
            </v:shape>
            <v:shape id="_x0000_s1212" type="#_x0000_t75" style="position:absolute;left:6830;top:1783;width:240;height:221">
              <v:imagedata r:id="rId32" o:title=""/>
            </v:shape>
            <v:shape id="_x0000_s1213" type="#_x0000_t75" style="position:absolute;left:6830;top:1783;width:240;height:221">
              <v:imagedata r:id="rId31" o:title=""/>
            </v:shape>
            <v:rect id="_x0000_s1214" style="position:absolute;left:7070;top:1783;width:1123;height:464;mso-wrap-style:none" filled="f" stroked="f">
              <v:textbox style="mso-fit-shape-to-text:t" inset="0,0,0,0">
                <w:txbxContent>
                  <w:p w:rsidR="00926275" w:rsidRDefault="00926275" w:rsidP="00A84153">
                    <w:proofErr w:type="gramStart"/>
                    <w:r>
                      <w:rPr>
                        <w:rFonts w:ascii="Arial" w:hAnsi="Arial" w:cs="Arial"/>
                        <w:color w:val="000000"/>
                        <w:sz w:val="20"/>
                        <w:szCs w:val="20"/>
                      </w:rPr>
                      <w:t>send</w:t>
                    </w:r>
                    <w:proofErr w:type="gramEnd"/>
                    <w:r>
                      <w:rPr>
                        <w:rFonts w:ascii="Arial" w:hAnsi="Arial" w:cs="Arial"/>
                        <w:color w:val="000000"/>
                        <w:sz w:val="20"/>
                        <w:szCs w:val="20"/>
                      </w:rPr>
                      <w:t xml:space="preserve"> query()</w:t>
                    </w:r>
                  </w:p>
                </w:txbxContent>
              </v:textbox>
            </v:rect>
            <v:shape id="_x0000_s1215" type="#_x0000_t75" style="position:absolute;left:6830;top:2023;width:240;height:221">
              <v:imagedata r:id="rId33" o:title=""/>
            </v:shape>
            <v:shape id="_x0000_s1216" type="#_x0000_t75" style="position:absolute;left:6830;top:2023;width:240;height:221">
              <v:imagedata r:id="rId34" o:title=""/>
            </v:shape>
            <v:shape id="_x0000_s1217" type="#_x0000_t75" style="position:absolute;left:6830;top:2023;width:240;height:221">
              <v:imagedata r:id="rId33" o:title=""/>
            </v:shape>
            <v:rect id="_x0000_s1218" style="position:absolute;left:7070;top:2023;width:790;height:464;mso-wrap-style:none" filled="f" stroked="f">
              <v:textbox style="mso-fit-shape-to-text:t" inset="0,0,0,0">
                <w:txbxContent>
                  <w:p w:rsidR="00926275" w:rsidRDefault="00926275" w:rsidP="00A84153">
                    <w:proofErr w:type="gramStart"/>
                    <w:r>
                      <w:rPr>
                        <w:rFonts w:ascii="Arial" w:hAnsi="Arial" w:cs="Arial"/>
                        <w:color w:val="000000"/>
                        <w:sz w:val="20"/>
                        <w:szCs w:val="20"/>
                      </w:rPr>
                      <w:t>decrypt()</w:t>
                    </w:r>
                    <w:proofErr w:type="gramEnd"/>
                  </w:p>
                </w:txbxContent>
              </v:textbox>
            </v:rect>
            <v:line id="_x0000_s1219" style="position:absolute;flip:x y" from="4980,4281" to="7185,4339" strokecolor="#903" strokeweight="1e-4mm"/>
            <v:line id="_x0000_s1220" style="position:absolute;flip:y" from="4980,4214" to="5152,4281" strokecolor="#903" strokeweight="1e-4mm"/>
            <v:line id="_x0000_s1221" style="position:absolute" from="4980,4281" to="5152,4358" strokecolor="#903" strokeweight="1e-4mm"/>
            <v:shape id="_x0000_s1222" style="position:absolute;left:7185;top:2325;width:297;height:2018" coordsize="62,421" path="m,420r60,1l62,e" filled="f" strokecolor="#903" strokeweight="1e-4mm">
              <v:path arrowok="t"/>
            </v:shape>
            <v:rect id="_x0000_s1223" style="position:absolute;left:561;top:355;width:1586;height:1836" fillcolor="#ffc" strokecolor="#903" strokeweight="1e-4mm"/>
            <v:rect id="_x0000_s1224" style="position:absolute;left:1030;top:412;width:1176;height:509;mso-wrap-style:none" filled="f" stroked="f">
              <v:textbox style="mso-fit-shape-to-text:t" inset="0,0,0,0">
                <w:txbxContent>
                  <w:p w:rsidR="00926275" w:rsidRPr="00926275" w:rsidRDefault="00926275" w:rsidP="00A84153">
                    <w:pPr>
                      <w:rPr>
                        <w:lang w:val="en-IN"/>
                      </w:rPr>
                    </w:pPr>
                    <w:r>
                      <w:rPr>
                        <w:lang w:val="en-IN"/>
                      </w:rPr>
                      <w:t>Prepocessing</w:t>
                    </w:r>
                  </w:p>
                </w:txbxContent>
              </v:textbox>
            </v:rect>
            <v:rect id="_x0000_s1225" style="position:absolute;left:561;top:676;width:1586;height:1515" filled="f" strokecolor="#903" strokeweight="1e-4mm"/>
            <v:rect id="_x0000_s1226" style="position:absolute;left:561;top:1275;width:1586;height:916" filled="f" strokecolor="#903" strokeweight="1e-4mm"/>
            <v:shape id="_x0000_s1227" type="#_x0000_t75" style="position:absolute;left:604;top:705;width:240;height:220">
              <v:imagedata r:id="rId35" o:title=""/>
            </v:shape>
            <v:shape id="_x0000_s1228" type="#_x0000_t75" style="position:absolute;left:604;top:705;width:240;height:220">
              <v:imagedata r:id="rId36" o:title=""/>
            </v:shape>
            <v:shape id="_x0000_s1229" type="#_x0000_t75" style="position:absolute;left:604;top:705;width:240;height:220">
              <v:imagedata r:id="rId35" o:title=""/>
            </v:shape>
            <v:rect id="_x0000_s1230" style="position:absolute;left:844;top:705;width:1623;height:464;mso-wrap-style:none" filled="f" stroked="f">
              <v:textbox style="mso-fit-shape-to-text:t" inset="0,0,0,0">
                <w:txbxContent>
                  <w:p w:rsidR="00926275" w:rsidRPr="00926275" w:rsidRDefault="00926275" w:rsidP="00A84153">
                    <w:pPr>
                      <w:rPr>
                        <w:lang w:val="en-IN"/>
                      </w:rPr>
                    </w:pPr>
                    <w:r>
                      <w:rPr>
                        <w:rFonts w:ascii="Arial" w:hAnsi="Arial" w:cs="Arial"/>
                        <w:color w:val="000000"/>
                        <w:sz w:val="20"/>
                        <w:szCs w:val="20"/>
                        <w:lang w:val="en-IN"/>
                      </w:rPr>
                      <w:t>Risk Classification</w:t>
                    </w:r>
                  </w:p>
                </w:txbxContent>
              </v:textbox>
            </v:rect>
            <v:shape id="_x0000_s1231" type="#_x0000_t75" style="position:absolute;left:604;top:944;width:240;height:221">
              <v:imagedata r:id="rId37" o:title=""/>
            </v:shape>
            <v:shape id="_x0000_s1232" type="#_x0000_t75" style="position:absolute;left:604;top:944;width:240;height:221">
              <v:imagedata r:id="rId38" o:title=""/>
            </v:shape>
            <v:shape id="_x0000_s1233" type="#_x0000_t75" style="position:absolute;left:604;top:944;width:240;height:221">
              <v:imagedata r:id="rId37" o:title=""/>
            </v:shape>
            <v:rect id="_x0000_s1234" style="position:absolute;left:844;top:944;width:634;height:464;mso-wrap-style:none" filled="f" stroked="f">
              <v:textbox style="mso-fit-shape-to-text:t" inset="0,0,0,0">
                <w:txbxContent>
                  <w:p w:rsidR="00926275" w:rsidRPr="00122883" w:rsidRDefault="00122883" w:rsidP="00A84153">
                    <w:pPr>
                      <w:rPr>
                        <w:lang w:val="en-IN"/>
                      </w:rPr>
                    </w:pPr>
                    <w:r>
                      <w:rPr>
                        <w:rFonts w:ascii="Arial" w:hAnsi="Arial" w:cs="Arial"/>
                        <w:color w:val="000000"/>
                        <w:sz w:val="20"/>
                        <w:szCs w:val="20"/>
                        <w:lang w:val="en-IN"/>
                      </w:rPr>
                      <w:t>Secure</w:t>
                    </w:r>
                  </w:p>
                </w:txbxContent>
              </v:textbox>
            </v:rect>
            <v:shape id="_x0000_s1235" type="#_x0000_t75" style="position:absolute;left:604;top:1424;width:240;height:220">
              <v:imagedata r:id="rId39" o:title=""/>
            </v:shape>
            <v:shape id="_x0000_s1236" type="#_x0000_t75" style="position:absolute;left:604;top:1424;width:240;height:220">
              <v:imagedata r:id="rId40" o:title=""/>
            </v:shape>
            <v:shape id="_x0000_s1237" type="#_x0000_t75" style="position:absolute;left:604;top:1424;width:240;height:220">
              <v:imagedata r:id="rId39" o:title=""/>
            </v:shape>
            <v:rect id="_x0000_s1238" style="position:absolute;left:844;top:1424;width:978;height:464;mso-wrap-style:none" filled="f" stroked="f">
              <v:textbox style="mso-fit-shape-to-text:t" inset="0,0,0,0">
                <w:txbxContent>
                  <w:p w:rsidR="00926275" w:rsidRDefault="00926275" w:rsidP="00A84153">
                    <w:proofErr w:type="gramStart"/>
                    <w:r>
                      <w:rPr>
                        <w:rFonts w:ascii="Arial" w:hAnsi="Arial" w:cs="Arial"/>
                        <w:color w:val="000000"/>
                        <w:sz w:val="20"/>
                        <w:szCs w:val="20"/>
                      </w:rPr>
                      <w:t>view</w:t>
                    </w:r>
                    <w:proofErr w:type="gramEnd"/>
                    <w:r>
                      <w:rPr>
                        <w:rFonts w:ascii="Arial" w:hAnsi="Arial" w:cs="Arial"/>
                        <w:color w:val="000000"/>
                        <w:sz w:val="20"/>
                        <w:szCs w:val="20"/>
                      </w:rPr>
                      <w:t xml:space="preserve"> user()</w:t>
                    </w:r>
                  </w:p>
                </w:txbxContent>
              </v:textbox>
            </v:rect>
            <v:shape id="_x0000_s1239" type="#_x0000_t75" style="position:absolute;left:604;top:1664;width:240;height:220">
              <v:imagedata r:id="rId41" o:title=""/>
            </v:shape>
            <v:shape id="_x0000_s1240" type="#_x0000_t75" style="position:absolute;left:604;top:1664;width:240;height:220">
              <v:imagedata r:id="rId42" o:title=""/>
            </v:shape>
            <v:shape id="_x0000_s1241" type="#_x0000_t75" style="position:absolute;left:604;top:1664;width:240;height:220">
              <v:imagedata r:id="rId41" o:title=""/>
            </v:shape>
            <v:rect id="_x0000_s1242" style="position:absolute;left:844;top:1664;width:1090;height:464;mso-wrap-style:none" filled="f" stroked="f">
              <v:textbox style="mso-fit-shape-to-text:t" inset="0,0,0,0">
                <w:txbxContent>
                  <w:p w:rsidR="00926275" w:rsidRDefault="00926275" w:rsidP="00A84153">
                    <w:proofErr w:type="gramStart"/>
                    <w:r>
                      <w:rPr>
                        <w:rFonts w:ascii="Arial" w:hAnsi="Arial" w:cs="Arial"/>
                        <w:color w:val="000000"/>
                        <w:sz w:val="20"/>
                        <w:szCs w:val="20"/>
                      </w:rPr>
                      <w:t>view</w:t>
                    </w:r>
                    <w:proofErr w:type="gramEnd"/>
                    <w:r>
                      <w:rPr>
                        <w:rFonts w:ascii="Arial" w:hAnsi="Arial" w:cs="Arial"/>
                        <w:color w:val="000000"/>
                        <w:sz w:val="20"/>
                        <w:szCs w:val="20"/>
                      </w:rPr>
                      <w:t xml:space="preserve"> query()</w:t>
                    </w:r>
                  </w:p>
                </w:txbxContent>
              </v:textbox>
            </v:rect>
            <v:shape id="_x0000_s1243" type="#_x0000_t75" style="position:absolute;left:604;top:1903;width:240;height:221">
              <v:imagedata r:id="rId43" o:title=""/>
            </v:shape>
            <v:shape id="_x0000_s1244" type="#_x0000_t75" style="position:absolute;left:604;top:1903;width:240;height:221">
              <v:imagedata r:id="rId44" o:title=""/>
            </v:shape>
            <v:shape id="_x0000_s1245" type="#_x0000_t75" style="position:absolute;left:604;top:1903;width:240;height:221">
              <v:imagedata r:id="rId43" o:title=""/>
            </v:shape>
            <v:rect id="_x0000_s1246" style="position:absolute;left:844;top:1903;width:1290;height:464;mso-wrap-style:none" filled="f" stroked="f">
              <v:textbox style="mso-fit-shape-to-text:t" inset="0,0,0,0">
                <w:txbxContent>
                  <w:p w:rsidR="00926275" w:rsidRDefault="00926275" w:rsidP="00A84153">
                    <w:proofErr w:type="gramStart"/>
                    <w:r>
                      <w:rPr>
                        <w:rFonts w:ascii="Arial" w:hAnsi="Arial" w:cs="Arial"/>
                        <w:color w:val="000000"/>
                        <w:sz w:val="20"/>
                        <w:szCs w:val="20"/>
                      </w:rPr>
                      <w:t>generate</w:t>
                    </w:r>
                    <w:proofErr w:type="gramEnd"/>
                    <w:r>
                      <w:rPr>
                        <w:rFonts w:ascii="Arial" w:hAnsi="Arial" w:cs="Arial"/>
                        <w:color w:val="000000"/>
                        <w:sz w:val="20"/>
                        <w:szCs w:val="20"/>
                      </w:rPr>
                      <w:t xml:space="preserve"> key()</w:t>
                    </w:r>
                  </w:p>
                </w:txbxContent>
              </v:textbox>
            </v:rect>
            <v:line id="_x0000_s1247" style="position:absolute" from="4472,1280" to="6782,1281" strokecolor="#903" strokeweight="1e-4mm"/>
            <v:line id="_x0000_s1248" style="position:absolute;flip:x" from="6609,1280" to="6782,1352" strokecolor="#903" strokeweight="1e-4mm"/>
            <v:line id="_x0000_s1249" style="position:absolute;flip:x y" from="6609,1208" to="6782,1280" strokecolor="#903" strokeweight="1e-4mm"/>
            <v:line id="_x0000_s1250" style="position:absolute;flip:x" from="2162,1280" to="4472,1281" strokecolor="#903" strokeweight="1e-4mm"/>
            <v:line id="_x0000_s1251" style="position:absolute;flip:y" from="1361,2205" to="1362,3907" strokecolor="#903" strokeweight="1e-4mm"/>
            <v:line id="_x0000_s1252" style="position:absolute" from="1361,2205" to="1433,2378" strokecolor="#903" strokeweight="1e-4mm"/>
            <v:line id="_x0000_s1253" style="position:absolute;flip:x" from="1289,2205" to="1361,2378" strokecolor="#903" strokeweight="1e-4mm"/>
            <v:shape id="_x0000_s1254" style="position:absolute;left:1361;top:3907;width:2052;height:341" coordsize="428,71" path="m,l,60,428,71e" filled="f" strokecolor="#903" strokeweight="1e-4mm">
              <v:path arrowok="t"/>
            </v:shape>
            <v:line id="_x0000_s1255" style="position:absolute;flip:x" from="2162,1280" to="4472,1281" strokecolor="#903" strokeweight="1e-4mm"/>
            <v:line id="_x0000_s1256" style="position:absolute" from="2162,1280" to="2334,1352" strokecolor="#903" strokeweight="1e-4mm"/>
            <v:line id="_x0000_s1257" style="position:absolute;flip:y" from="2162,1208" to="2334,1280" strokecolor="#903" strokeweight="1e-4mm"/>
            <v:line id="_x0000_s1258" style="position:absolute" from="1449,592" to="1931,593" strokecolor="#903" strokeweight="1e-4mm"/>
            <w10:wrap type="none"/>
            <w10:anchorlock/>
          </v:group>
        </w:pict>
      </w:r>
    </w:p>
    <w:p w:rsidR="00A84153" w:rsidRPr="00FE6475" w:rsidRDefault="00A84153" w:rsidP="00A84153">
      <w:pPr>
        <w:spacing w:line="360" w:lineRule="auto"/>
        <w:jc w:val="both"/>
        <w:rPr>
          <w:rFonts w:ascii="Times New Roman" w:hAnsi="Times New Roman" w:cs="Times New Roman"/>
          <w:sz w:val="32"/>
          <w:szCs w:val="32"/>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Pr="0089727D" w:rsidRDefault="00A84153" w:rsidP="00A84153">
      <w:pPr>
        <w:rPr>
          <w:rFonts w:ascii="Times New Roman" w:hAnsi="Times New Roman"/>
          <w:b/>
          <w:sz w:val="28"/>
          <w:szCs w:val="28"/>
        </w:rPr>
      </w:pPr>
      <w:r w:rsidRPr="0089727D">
        <w:rPr>
          <w:rFonts w:ascii="Times New Roman" w:hAnsi="Times New Roman"/>
          <w:b/>
          <w:sz w:val="28"/>
          <w:szCs w:val="28"/>
        </w:rPr>
        <w:lastRenderedPageBreak/>
        <w:t>8.3 SEQUENCE DIAGRAM:</w:t>
      </w:r>
    </w:p>
    <w:p w:rsidR="00A84153" w:rsidRDefault="00C81A4B" w:rsidP="00A84153">
      <w:pPr>
        <w:spacing w:line="360" w:lineRule="auto"/>
        <w:jc w:val="center"/>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group id="_x0000_s1067" editas="canvas" style="width:438pt;height:566pt;mso-position-horizontal-relative:char;mso-position-vertical-relative:line" coordsize="8760,11320">
            <o:lock v:ext="edit" aspectratio="t"/>
            <v:shape id="_x0000_s1068" type="#_x0000_t75" style="position:absolute;width:8760;height:11320" o:preferrelative="f">
              <v:fill o:detectmouseclick="t"/>
              <v:path o:extrusionok="t" o:connecttype="none"/>
              <o:lock v:ext="edit" text="t"/>
            </v:shape>
            <v:line id="_x0000_s1069" style="position:absolute" from="7494,10179" to="7782,10467" strokecolor="#903" strokeweight="1e-4mm"/>
            <v:line id="_x0000_s1070" style="position:absolute;flip:y" from="7494,10179" to="7782,10467" strokecolor="#903" strokeweight="1e-4mm"/>
            <v:rect id="_x0000_s1071" style="position:absolute;left:772;top:557;width:745;height:464;mso-wrap-style:none" filled="f" stroked="f">
              <v:textbox style="mso-fit-shape-to-text:t" inset="0,0,0,0">
                <w:txbxContent>
                  <w:p w:rsidR="00926275" w:rsidRDefault="00926275" w:rsidP="00A84153">
                    <w:r>
                      <w:rPr>
                        <w:rFonts w:ascii="Arial" w:hAnsi="Arial" w:cs="Arial"/>
                        <w:color w:val="000000"/>
                        <w:sz w:val="20"/>
                        <w:szCs w:val="20"/>
                        <w:u w:val="single"/>
                      </w:rPr>
                      <w:t>Provider</w:t>
                    </w:r>
                  </w:p>
                </w:txbxContent>
              </v:textbox>
            </v:rect>
            <v:line id="_x0000_s1072" style="position:absolute" from="1117,1181" to="1118,10169" strokeweight="0">
              <v:stroke dashstyle="3 1"/>
            </v:line>
            <v:rect id="_x0000_s1073" style="position:absolute;left:398;top:514;width:1424;height:552" fillcolor="#ffc" strokecolor="#903" strokeweight="1e-4mm"/>
            <v:rect id="_x0000_s1074" style="position:absolute;left:772;top:557;width:979;height:464;mso-wrap-style:none" filled="f" stroked="f">
              <v:textbox style="mso-fit-shape-to-text:t" inset="0,0,0,0">
                <w:txbxContent>
                  <w:p w:rsidR="00926275" w:rsidRPr="002847A3" w:rsidRDefault="00926275" w:rsidP="00A84153">
                    <w:pPr>
                      <w:rPr>
                        <w:lang w:val="en-IN"/>
                      </w:rPr>
                    </w:pPr>
                    <w:r>
                      <w:rPr>
                        <w:rFonts w:ascii="Arial" w:hAnsi="Arial" w:cs="Arial"/>
                        <w:color w:val="000000"/>
                        <w:sz w:val="20"/>
                        <w:szCs w:val="20"/>
                        <w:u w:val="single"/>
                        <w:lang w:val="en-IN"/>
                      </w:rPr>
                      <w:t>Dashborad</w:t>
                    </w:r>
                  </w:p>
                </w:txbxContent>
              </v:textbox>
            </v:rect>
            <v:rect id="_x0000_s1075" style="position:absolute;left:1045;top:1181;width:130;height:418" strokecolor="#903" strokeweight="1e-4mm"/>
            <v:rect id="_x0000_s1076" style="position:absolute;left:1045;top:2026;width:130;height:418" strokecolor="#903" strokeweight="1e-4mm"/>
            <v:rect id="_x0000_s1077" style="position:absolute;left:1045;top:2871;width:130;height:572" strokecolor="#903" strokeweight="1e-4mm"/>
            <v:rect id="_x0000_s1078" style="position:absolute;left:1045;top:5483;width:130;height:418" strokecolor="#903" strokeweight="1e-4mm"/>
            <v:rect id="_x0000_s1079" style="position:absolute;left:1045;top:6251;width:130;height:418" strokecolor="#903" strokeweight="1e-4mm"/>
            <v:rect id="_x0000_s1080" style="position:absolute;left:1045;top:6943;width:130;height:417" strokecolor="#903" strokeweight="1e-4mm"/>
            <v:rect id="_x0000_s1081" style="position:absolute;left:1045;top:8556;width:130;height:418" strokecolor="#903" strokeweight="1e-4mm"/>
            <v:rect id="_x0000_s1082" style="position:absolute;left:4152;top:557;width:390;height:464;mso-wrap-style:none" filled="f" stroked="f">
              <v:textbox style="mso-fit-shape-to-text:t" inset="0,0,0,0">
                <w:txbxContent>
                  <w:p w:rsidR="00926275" w:rsidRDefault="00926275" w:rsidP="00A84153">
                    <w:proofErr w:type="gramStart"/>
                    <w:r>
                      <w:rPr>
                        <w:rFonts w:ascii="Arial" w:hAnsi="Arial" w:cs="Arial"/>
                        <w:color w:val="000000"/>
                        <w:sz w:val="20"/>
                        <w:szCs w:val="20"/>
                        <w:u w:val="single"/>
                      </w:rPr>
                      <w:t>user</w:t>
                    </w:r>
                    <w:proofErr w:type="gramEnd"/>
                  </w:p>
                </w:txbxContent>
              </v:textbox>
            </v:rect>
            <v:line id="_x0000_s1083" style="position:absolute" from="4339,1181" to="4340,10246" strokeweight="0">
              <v:stroke dashstyle="3 1"/>
            </v:line>
            <v:rect id="_x0000_s1084" style="position:absolute;left:3620;top:514;width:1424;height:552" fillcolor="#ffc" strokecolor="#903" strokeweight="1e-4mm"/>
            <v:rect id="_x0000_s1085" style="position:absolute;left:4152;top:557;width:390;height:464;mso-wrap-style:none" filled="f" stroked="f">
              <v:textbox style="mso-fit-shape-to-text:t" inset="0,0,0,0">
                <w:txbxContent>
                  <w:p w:rsidR="00926275" w:rsidRDefault="00926275" w:rsidP="00A84153">
                    <w:proofErr w:type="gramStart"/>
                    <w:r>
                      <w:rPr>
                        <w:rFonts w:ascii="Arial" w:hAnsi="Arial" w:cs="Arial"/>
                        <w:color w:val="000000"/>
                        <w:sz w:val="20"/>
                        <w:szCs w:val="20"/>
                        <w:u w:val="single"/>
                      </w:rPr>
                      <w:t>user</w:t>
                    </w:r>
                    <w:proofErr w:type="gramEnd"/>
                  </w:p>
                </w:txbxContent>
              </v:textbox>
            </v:rect>
            <v:rect id="_x0000_s1086" style="position:absolute;left:4267;top:1181;width:130;height:418" strokecolor="#903" strokeweight="1e-4mm"/>
            <v:rect id="_x0000_s1087" style="position:absolute;left:4267;top:2026;width:130;height:418" strokecolor="#903" strokeweight="1e-4mm"/>
            <v:rect id="_x0000_s1088" style="position:absolute;left:4267;top:3793;width:130;height:418" strokecolor="#903" strokeweight="1e-4mm"/>
            <v:rect id="_x0000_s1089" style="position:absolute;left:4267;top:4561;width:130;height:572" strokecolor="#903" strokeweight="1e-4mm"/>
            <v:rect id="_x0000_s1090" style="position:absolute;left:4267;top:5483;width:130;height:418" strokecolor="#903" strokeweight="1e-4mm"/>
            <v:rect id="_x0000_s1091" style="position:absolute;left:4267;top:6251;width:130;height:418" strokecolor="#903" strokeweight="1e-4mm"/>
            <v:rect id="_x0000_s1092" style="position:absolute;left:4267;top:6943;width:130;height:417" strokecolor="#903" strokeweight="1e-4mm"/>
            <v:rect id="_x0000_s1093" style="position:absolute;left:4267;top:7788;width:130;height:418" strokecolor="#903" strokeweight="1e-4mm"/>
            <v:rect id="_x0000_s1094" style="position:absolute;left:4267;top:8556;width:130;height:418" strokecolor="#903" strokeweight="1e-4mm"/>
            <v:rect id="_x0000_s1095" style="position:absolute;left:4267;top:9401;width:130;height:418" strokecolor="#903" strokeweight="1e-4mm"/>
            <v:rect id="_x0000_s1096" style="position:absolute;left:7360;top:557;width:567;height:464;mso-wrap-style:none" filled="f" stroked="f">
              <v:textbox style="mso-fit-shape-to-text:t" inset="0,0,0,0">
                <w:txbxContent>
                  <w:p w:rsidR="00926275" w:rsidRDefault="00926275" w:rsidP="00A84153">
                    <w:r>
                      <w:rPr>
                        <w:rFonts w:ascii="Arial" w:hAnsi="Arial" w:cs="Arial"/>
                        <w:color w:val="000000"/>
                        <w:sz w:val="20"/>
                        <w:szCs w:val="20"/>
                        <w:u w:val="single"/>
                      </w:rPr>
                      <w:t>Admin</w:t>
                    </w:r>
                  </w:p>
                </w:txbxContent>
              </v:textbox>
            </v:rect>
            <v:line id="_x0000_s1097" style="position:absolute" from="7638,1181" to="7639,10323" strokeweight="0">
              <v:stroke dashstyle="3 1"/>
            </v:line>
            <v:rect id="_x0000_s1098" style="position:absolute;left:6919;top:514;width:1424;height:552" fillcolor="#ffc" strokecolor="#903" strokeweight="1e-4mm"/>
            <v:rect id="_x0000_s1099" style="position:absolute;left:7360;top:557;width:567;height:464;mso-wrap-style:none" filled="f" stroked="f">
              <v:textbox style="mso-fit-shape-to-text:t" inset="0,0,0,0">
                <w:txbxContent>
                  <w:p w:rsidR="00926275" w:rsidRDefault="00926275" w:rsidP="00A84153">
                    <w:r>
                      <w:rPr>
                        <w:rFonts w:ascii="Arial" w:hAnsi="Arial" w:cs="Arial"/>
                        <w:color w:val="000000"/>
                        <w:sz w:val="20"/>
                        <w:szCs w:val="20"/>
                        <w:u w:val="single"/>
                      </w:rPr>
                      <w:t>Admin</w:t>
                    </w:r>
                  </w:p>
                </w:txbxContent>
              </v:textbox>
            </v:rect>
            <v:rect id="_x0000_s1100" style="position:absolute;left:7566;top:1181;width:130;height:418" strokecolor="#903" strokeweight="1e-4mm"/>
            <v:rect id="_x0000_s1101" style="position:absolute;left:7566;top:3793;width:130;height:418" strokecolor="#903" strokeweight="1e-4mm"/>
            <v:rect id="_x0000_s1102" style="position:absolute;left:7566;top:7788;width:130;height:418" strokecolor="#903" strokeweight="1e-4mm"/>
            <v:rect id="_x0000_s1103" style="position:absolute;left:7566;top:9401;width:130;height:418" strokecolor="#903" strokeweight="1e-4mm"/>
            <v:rect id="_x0000_s1104" style="position:absolute;left:1045;top:1181;width:130;height:418" strokecolor="#903" strokeweight="1e-4mm"/>
            <v:rect id="_x0000_s1105" style="position:absolute;left:4267;top:1181;width:130;height:418" strokecolor="#903" strokeweight="1e-4mm"/>
            <v:rect id="_x0000_s1106" style="position:absolute;left:7566;top:1181;width:130;height:418" strokecolor="#903" strokeweight="1e-4mm"/>
            <v:rect id="_x0000_s1107" style="position:absolute;left:1045;top:2026;width:130;height:418" strokecolor="#903" strokeweight="1e-4mm"/>
            <v:line id="_x0000_s1108" style="position:absolute" from="1189,2026" to="4263,2027" strokecolor="#903" strokeweight="1e-4mm"/>
            <v:line id="_x0000_s1109" style="position:absolute;flip:x" from="4090,2026" to="4263,2098" strokecolor="#903" strokeweight="1e-4mm"/>
            <v:line id="_x0000_s1110" style="position:absolute;flip:x y" from="4090,1954" to="4263,2026" strokecolor="#903" strokeweight="1e-4mm"/>
            <v:rect id="_x0000_s1111" style="position:absolute;left:2364;top:1695;width:745;height:464;mso-wrap-style:none" filled="f" stroked="f">
              <v:textbox style="mso-fit-shape-to-text:t" inset="0,0,0,0">
                <w:txbxContent>
                  <w:p w:rsidR="00926275" w:rsidRDefault="00926275" w:rsidP="00A84153">
                    <w:r>
                      <w:rPr>
                        <w:rFonts w:ascii="Arial" w:hAnsi="Arial" w:cs="Arial"/>
                        <w:color w:val="000000"/>
                        <w:sz w:val="20"/>
                        <w:szCs w:val="20"/>
                      </w:rPr>
                      <w:t>Register</w:t>
                    </w:r>
                  </w:p>
                </w:txbxContent>
              </v:textbox>
            </v:rect>
            <v:rect id="_x0000_s1112" style="position:absolute;left:4267;top:2026;width:130;height:418" strokecolor="#903" strokeweight="1e-4mm"/>
            <v:rect id="_x0000_s1113" style="position:absolute;left:1045;top:2871;width:130;height:572" strokecolor="#903" strokeweight="1e-4mm"/>
            <v:line id="_x0000_s1114" style="position:absolute" from="1194,2871" to="1913,2872" strokecolor="#903" strokeweight="1e-4mm"/>
            <v:line id="_x0000_s1115" style="position:absolute" from="1913,2871" to="1914,3015" strokecolor="#903" strokeweight="1e-4mm"/>
            <v:line id="_x0000_s1116" style="position:absolute;flip:x" from="1199,3015" to="1913,3016" strokecolor="#903" strokeweight="1e-4mm"/>
            <v:line id="_x0000_s1117" style="position:absolute" from="1199,3015" to="1371,3087" strokecolor="#903" strokeweight="1e-4mm"/>
            <v:line id="_x0000_s1118" style="position:absolute;flip:y" from="1199,2943" to="1371,3015" strokecolor="#903" strokeweight="1e-4mm"/>
            <v:rect id="_x0000_s1119" style="position:absolute;left:1352;top:2540;width:423;height:464;mso-wrap-style:none" filled="f" stroked="f">
              <v:textbox style="mso-fit-shape-to-text:t" inset="0,0,0,0">
                <w:txbxContent>
                  <w:p w:rsidR="00926275" w:rsidRDefault="00926275" w:rsidP="00A84153">
                    <w:proofErr w:type="gramStart"/>
                    <w:r>
                      <w:rPr>
                        <w:rFonts w:ascii="Arial" w:hAnsi="Arial" w:cs="Arial"/>
                        <w:color w:val="000000"/>
                        <w:sz w:val="20"/>
                        <w:szCs w:val="20"/>
                      </w:rPr>
                      <w:t>login</w:t>
                    </w:r>
                    <w:proofErr w:type="gramEnd"/>
                  </w:p>
                </w:txbxContent>
              </v:textbox>
            </v:rect>
            <v:rect id="_x0000_s1120" style="position:absolute;left:4267;top:3793;width:130;height:418" strokecolor="#903" strokeweight="1e-4mm"/>
            <v:line id="_x0000_s1121" style="position:absolute" from="4411,3793" to="7561,3794" strokecolor="#903" strokeweight="1e-4mm"/>
            <v:line id="_x0000_s1122" style="position:absolute;flip:x" from="7389,3793" to="7561,3865" strokecolor="#903" strokeweight="1e-4mm"/>
            <v:line id="_x0000_s1123" style="position:absolute;flip:x y" from="7389,3721" to="7561,3793" strokecolor="#903" strokeweight="1e-4mm"/>
            <v:rect id="_x0000_s1124" style="position:absolute;left:5663;top:3462;width:667;height:464;mso-wrap-style:none" filled="f" stroked="f">
              <v:textbox style="mso-fit-shape-to-text:t" inset="0,0,0,0">
                <w:txbxContent>
                  <w:p w:rsidR="00926275" w:rsidRDefault="00926275" w:rsidP="00A84153">
                    <w:proofErr w:type="gramStart"/>
                    <w:r>
                      <w:rPr>
                        <w:rFonts w:ascii="Arial" w:hAnsi="Arial" w:cs="Arial"/>
                        <w:color w:val="000000"/>
                        <w:sz w:val="20"/>
                        <w:szCs w:val="20"/>
                      </w:rPr>
                      <w:t>register</w:t>
                    </w:r>
                    <w:proofErr w:type="gramEnd"/>
                  </w:p>
                </w:txbxContent>
              </v:textbox>
            </v:rect>
            <v:rect id="_x0000_s1125" style="position:absolute;left:7566;top:3793;width:130;height:418" strokecolor="#903" strokeweight="1e-4mm"/>
            <v:rect id="_x0000_s1126" style="position:absolute;left:4267;top:4561;width:130;height:572" strokecolor="#903" strokeweight="1e-4mm"/>
            <v:line id="_x0000_s1127" style="position:absolute" from="4416,4561" to="5135,4562" strokecolor="#903" strokeweight="1e-4mm"/>
            <v:line id="_x0000_s1128" style="position:absolute" from="5135,4561" to="5136,4705" strokecolor="#903" strokeweight="1e-4mm"/>
            <v:line id="_x0000_s1129" style="position:absolute;flip:x" from="4421,4705" to="5135,4706" strokecolor="#903" strokeweight="1e-4mm"/>
            <v:line id="_x0000_s1130" style="position:absolute" from="4421,4705" to="4593,4777" strokecolor="#903" strokeweight="1e-4mm"/>
            <v:line id="_x0000_s1131" style="position:absolute;flip:y" from="4421,4633" to="4593,4705" strokecolor="#903" strokeweight="1e-4mm"/>
            <v:rect id="_x0000_s1132" style="position:absolute;left:4574;top:4230;width:423;height:464;mso-wrap-style:none" filled="f" stroked="f">
              <v:textbox style="mso-fit-shape-to-text:t" inset="0,0,0,0">
                <w:txbxContent>
                  <w:p w:rsidR="00926275" w:rsidRDefault="00926275" w:rsidP="00A84153">
                    <w:proofErr w:type="gramStart"/>
                    <w:r>
                      <w:rPr>
                        <w:rFonts w:ascii="Arial" w:hAnsi="Arial" w:cs="Arial"/>
                        <w:color w:val="000000"/>
                        <w:sz w:val="20"/>
                        <w:szCs w:val="20"/>
                      </w:rPr>
                      <w:t>login</w:t>
                    </w:r>
                    <w:proofErr w:type="gramEnd"/>
                  </w:p>
                </w:txbxContent>
              </v:textbox>
            </v:rect>
            <v:rect id="_x0000_s1133" style="position:absolute;left:4267;top:5483;width:130;height:418" strokecolor="#903" strokeweight="1e-4mm"/>
            <v:line id="_x0000_s1134" style="position:absolute;flip:x" from="1194,5483" to="4263,5484" strokecolor="#903" strokeweight="1e-4mm"/>
            <v:line id="_x0000_s1135" style="position:absolute" from="1194,5483" to="1367,5555" strokecolor="#903" strokeweight="1e-4mm"/>
            <v:line id="_x0000_s1136" style="position:absolute;flip:y" from="1194,5411" to="1367,5483" strokecolor="#903" strokeweight="1e-4mm"/>
            <v:rect id="_x0000_s1137" style="position:absolute;left:2244;top:5152;width:2480;height:464;mso-wrap-style:none" filled="f" stroked="f">
              <v:textbox style="mso-fit-shape-to-text:t" inset="0,0,0,0">
                <w:txbxContent>
                  <w:p w:rsidR="00926275" w:rsidRPr="00B87060" w:rsidRDefault="00926275" w:rsidP="00A84153">
                    <w:r w:rsidRPr="00B87060">
                      <w:rPr>
                        <w:rFonts w:ascii="Arial" w:hAnsi="Arial" w:cs="Arial"/>
                        <w:color w:val="000000"/>
                        <w:sz w:val="20"/>
                        <w:szCs w:val="20"/>
                      </w:rPr>
                      <w:t xml:space="preserve">Upload </w:t>
                    </w:r>
                    <w:r w:rsidR="00122883">
                      <w:rPr>
                        <w:rFonts w:ascii="Arial" w:hAnsi="Arial" w:cs="Arial"/>
                        <w:color w:val="000000"/>
                        <w:sz w:val="20"/>
                        <w:szCs w:val="20"/>
                      </w:rPr>
                      <w:t>Ml Detection Engine</w:t>
                    </w:r>
                  </w:p>
                </w:txbxContent>
              </v:textbox>
            </v:rect>
            <v:rect id="_x0000_s1138" style="position:absolute;left:1045;top:5483;width:130;height:418" strokecolor="#903" strokeweight="1e-4mm"/>
            <v:rect id="_x0000_s1139" style="position:absolute;left:1045;top:6251;width:130;height:418" strokecolor="#903" strokeweight="1e-4mm"/>
            <v:line id="_x0000_s1140" style="position:absolute" from="1189,6251" to="4263,6252" strokecolor="#903" strokeweight="1e-4mm"/>
            <v:line id="_x0000_s1141" style="position:absolute;flip:x" from="4090,6251" to="4263,6323" strokecolor="#903" strokeweight="1e-4mm"/>
            <v:line id="_x0000_s1142" style="position:absolute;flip:x y" from="4090,6179" to="4263,6251" strokecolor="#903" strokeweight="1e-4mm"/>
            <v:rect id="_x0000_s1143" style="position:absolute;left:2273;top:5920;width:1623;height:464;mso-wrap-style:none" filled="f" stroked="f">
              <v:textbox style="mso-fit-shape-to-text:t" inset="0,0,0,0">
                <w:txbxContent>
                  <w:p w:rsidR="00926275" w:rsidRPr="00122883" w:rsidRDefault="00122883" w:rsidP="00A84153">
                    <w:pPr>
                      <w:rPr>
                        <w:lang w:val="en-IN"/>
                      </w:rPr>
                    </w:pPr>
                    <w:r>
                      <w:rPr>
                        <w:rFonts w:ascii="Arial" w:hAnsi="Arial" w:cs="Arial"/>
                        <w:color w:val="000000"/>
                        <w:sz w:val="20"/>
                        <w:szCs w:val="20"/>
                        <w:lang w:val="en-IN"/>
                      </w:rPr>
                      <w:t>Risk Classification</w:t>
                    </w:r>
                  </w:p>
                </w:txbxContent>
              </v:textbox>
            </v:rect>
            <v:rect id="_x0000_s1144" style="position:absolute;left:4267;top:6251;width:130;height:418" strokecolor="#903" strokeweight="1e-4mm"/>
            <v:rect id="_x0000_s1145" style="position:absolute;left:4267;top:6943;width:130;height:417" strokecolor="#903" strokeweight="1e-4mm"/>
            <v:line id="_x0000_s1146" style="position:absolute;flip:x" from="1194,6943" to="4263,6944" strokecolor="#903" strokeweight="1e-4mm"/>
            <v:line id="_x0000_s1147" style="position:absolute" from="1194,6943" to="1367,7015" strokecolor="#903" strokeweight="1e-4mm"/>
            <v:line id="_x0000_s1148" style="position:absolute;flip:y" from="1194,6871" to="1367,6943" strokecolor="#903" strokeweight="1e-4mm"/>
            <v:rect id="_x0000_s1149" style="position:absolute;left:2210;top:6611;width:868;height:464;mso-wrap-style:none" filled="f" stroked="f">
              <v:textbox style="mso-fit-shape-to-text:t" inset="0,0,0,0">
                <w:txbxContent>
                  <w:p w:rsidR="00926275" w:rsidRPr="00122883" w:rsidRDefault="00122883" w:rsidP="00A84153">
                    <w:pPr>
                      <w:rPr>
                        <w:lang w:val="en-IN"/>
                      </w:rPr>
                    </w:pPr>
                    <w:r>
                      <w:rPr>
                        <w:rFonts w:ascii="Arial" w:hAnsi="Arial" w:cs="Arial"/>
                        <w:color w:val="000000"/>
                        <w:sz w:val="20"/>
                        <w:szCs w:val="20"/>
                        <w:lang w:val="en-IN"/>
                      </w:rPr>
                      <w:t>Reporting</w:t>
                    </w:r>
                  </w:p>
                </w:txbxContent>
              </v:textbox>
            </v:rect>
            <v:rect id="_x0000_s1150" style="position:absolute;left:1045;top:6943;width:130;height:417" strokecolor="#903" strokeweight="1e-4mm"/>
            <v:rect id="_x0000_s1151" style="position:absolute;left:4267;top:7788;width:130;height:418" strokecolor="#903" strokeweight="1e-4mm"/>
            <v:line id="_x0000_s1152" style="position:absolute" from="4411,7788" to="7561,7789" strokecolor="#903" strokeweight="1e-4mm"/>
            <v:line id="_x0000_s1153" style="position:absolute;flip:x" from="7389,7788" to="7561,7860" strokecolor="#903" strokeweight="1e-4mm"/>
            <v:line id="_x0000_s1154" style="position:absolute;flip:x y" from="7389,7716" to="7561,7788" strokecolor="#903" strokeweight="1e-4mm"/>
            <v:rect id="_x0000_s1155" style="position:absolute;left:5159;top:7457;width:1256;height:973;mso-wrap-style:none" filled="f" stroked="f">
              <v:textbox style="mso-fit-shape-to-text:t" inset="0,0,0,0">
                <w:txbxContent>
                  <w:p w:rsidR="00926275" w:rsidRPr="002847A3" w:rsidRDefault="00926275" w:rsidP="00A84153">
                    <w:proofErr w:type="gramStart"/>
                    <w:r>
                      <w:rPr>
                        <w:rFonts w:ascii="Arial" w:hAnsi="Arial" w:cs="Arial"/>
                        <w:color w:val="000000"/>
                        <w:sz w:val="20"/>
                        <w:szCs w:val="20"/>
                      </w:rPr>
                      <w:t>view</w:t>
                    </w:r>
                    <w:proofErr w:type="gramEnd"/>
                    <w:r>
                      <w:rPr>
                        <w:rFonts w:ascii="Arial" w:hAnsi="Arial" w:cs="Arial"/>
                        <w:color w:val="000000"/>
                        <w:sz w:val="20"/>
                        <w:szCs w:val="20"/>
                      </w:rPr>
                      <w:t xml:space="preserve"> </w:t>
                    </w:r>
                    <w:r w:rsidRPr="002847A3">
                      <w:rPr>
                        <w:rFonts w:ascii="Arial" w:hAnsi="Arial" w:cs="Arial"/>
                        <w:color w:val="000000"/>
                        <w:sz w:val="20"/>
                        <w:szCs w:val="20"/>
                      </w:rPr>
                      <w:t>Analytics</w:t>
                    </w:r>
                  </w:p>
                  <w:p w:rsidR="00926275" w:rsidRDefault="00926275" w:rsidP="00A84153"/>
                </w:txbxContent>
              </v:textbox>
            </v:rect>
            <v:rect id="_x0000_s1156" style="position:absolute;left:7566;top:7788;width:130;height:418" strokecolor="#903" strokeweight="1e-4mm"/>
            <v:rect id="_x0000_s1157" style="position:absolute;left:4267;top:8556;width:130;height:418" strokecolor="#903" strokeweight="1e-4mm"/>
            <v:line id="_x0000_s1158" style="position:absolute;flip:x" from="1194,8556" to="4263,8557" strokecolor="#903" strokeweight="1e-4mm"/>
            <v:line id="_x0000_s1159" style="position:absolute" from="1194,8556" to="1367,8628" strokecolor="#903" strokeweight="1e-4mm"/>
            <v:line id="_x0000_s1160" style="position:absolute;flip:y" from="1194,8484" to="1367,8556" strokecolor="#903" strokeweight="1e-4mm"/>
            <v:rect id="_x0000_s1161" style="position:absolute;left:1717;top:8225;width:1568;height:464;mso-wrap-style:none" filled="f" stroked="f">
              <v:textbox style="mso-fit-shape-to-text:t" inset="0,0,0,0">
                <w:txbxContent>
                  <w:p w:rsidR="00926275" w:rsidRPr="00B87060" w:rsidRDefault="00926275" w:rsidP="00A84153">
                    <w:r w:rsidRPr="00B87060">
                      <w:rPr>
                        <w:rFonts w:ascii="Arial" w:hAnsi="Arial" w:cs="Arial"/>
                        <w:color w:val="000000"/>
                        <w:sz w:val="20"/>
                        <w:szCs w:val="20"/>
                      </w:rPr>
                      <w:t>Tag Management</w:t>
                    </w:r>
                  </w:p>
                </w:txbxContent>
              </v:textbox>
            </v:rect>
            <v:rect id="_x0000_s1162" style="position:absolute;left:1045;top:8556;width:130;height:418" strokecolor="#903" strokeweight="1e-4mm"/>
            <v:rect id="_x0000_s1163" style="position:absolute;left:4267;top:9401;width:130;height:418" strokecolor="#903" strokeweight="1e-4mm"/>
            <v:line id="_x0000_s1164" style="position:absolute" from="4411,9401" to="7561,9402" strokecolor="#903" strokeweight="1e-4mm"/>
            <v:line id="_x0000_s1165" style="position:absolute;flip:x" from="7389,9401" to="7561,9473" strokecolor="#903" strokeweight="1e-4mm"/>
            <v:line id="_x0000_s1166" style="position:absolute;flip:x y" from="7389,9329" to="7561,9401" strokecolor="#903" strokeweight="1e-4mm"/>
            <v:rect id="_x0000_s1167" style="position:absolute;left:5394;top:9070;width:2101;height:464;mso-wrap-style:none" filled="f" stroked="f">
              <v:textbox style="mso-fit-shape-to-text:t" inset="0,0,0,0">
                <w:txbxContent>
                  <w:p w:rsidR="00926275" w:rsidRPr="00B87060" w:rsidRDefault="00926275" w:rsidP="00A84153">
                    <w:pPr>
                      <w:rPr>
                        <w:lang w:val="en-IN"/>
                      </w:rPr>
                    </w:pPr>
                    <w:r>
                      <w:rPr>
                        <w:rFonts w:ascii="Arial" w:hAnsi="Arial" w:cs="Arial"/>
                        <w:color w:val="000000"/>
                        <w:sz w:val="20"/>
                        <w:szCs w:val="20"/>
                        <w:lang w:val="en-IN"/>
                      </w:rPr>
                      <w:t xml:space="preserve">Information </w:t>
                    </w:r>
                    <w:r w:rsidR="00122883">
                      <w:rPr>
                        <w:rFonts w:ascii="Arial" w:hAnsi="Arial" w:cs="Arial"/>
                        <w:color w:val="000000"/>
                        <w:sz w:val="20"/>
                        <w:szCs w:val="20"/>
                        <w:lang w:val="en-IN"/>
                      </w:rPr>
                      <w:t>Risk Report</w:t>
                    </w:r>
                  </w:p>
                </w:txbxContent>
              </v:textbox>
            </v:rect>
            <v:rect id="_x0000_s1168" style="position:absolute;left:7566;top:9401;width:130;height:418" strokecolor="#903" strokeweight="1e-4mm"/>
            <v:line id="_x0000_s1169" style="position:absolute" from="973,10025" to="1261,10313" strokecolor="#903" strokeweight="1e-4mm"/>
            <v:line id="_x0000_s1170" style="position:absolute;flip:y" from="973,10025" to="1261,10313" strokecolor="#903" strokeweight="1e-4mm"/>
            <v:line id="_x0000_s1171" style="position:absolute" from="4195,10102" to="4483,10390" strokecolor="#903" strokeweight="1e-4mm"/>
            <v:line id="_x0000_s1172" style="position:absolute;flip:y" from="1330,2354" to="1390,2414" strokecolor="#903" strokeweight="1e-4mm"/>
            <w10:wrap type="none"/>
            <w10:anchorlock/>
          </v:group>
        </w:pict>
      </w: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rPr>
          <w:rFonts w:ascii="Times New Roman" w:hAnsi="Times New Roman"/>
          <w:b/>
          <w:sz w:val="28"/>
        </w:rPr>
      </w:pPr>
      <w:r>
        <w:rPr>
          <w:rFonts w:ascii="Times New Roman" w:hAnsi="Times New Roman"/>
          <w:b/>
          <w:sz w:val="28"/>
        </w:rPr>
        <w:t xml:space="preserve">8.4 </w:t>
      </w:r>
      <w:r w:rsidRPr="00096B10">
        <w:rPr>
          <w:rFonts w:ascii="Times New Roman" w:hAnsi="Times New Roman"/>
          <w:b/>
          <w:sz w:val="28"/>
        </w:rPr>
        <w:t>COLLABORATION DIAGRAM</w:t>
      </w:r>
    </w:p>
    <w:p w:rsidR="00A84153" w:rsidRDefault="00A84153" w:rsidP="00A84153"/>
    <w:p w:rsidR="00A84153" w:rsidRDefault="00C81A4B" w:rsidP="00A84153">
      <w:pPr>
        <w:spacing w:line="360" w:lineRule="auto"/>
        <w:jc w:val="center"/>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group id="_x0000_s1027" editas="canvas" style="width:260.5pt;height:262.75pt;mso-position-horizontal-relative:char;mso-position-vertical-relative:line" coordsize="5210,5255">
            <o:lock v:ext="edit" aspectratio="t"/>
            <v:shape id="_x0000_s1028" type="#_x0000_t75" style="position:absolute;width:5210;height:5255" o:preferrelative="f">
              <v:fill o:detectmouseclick="t"/>
              <v:path o:extrusionok="t" o:connecttype="none"/>
              <o:lock v:ext="edit" text="t"/>
            </v:shape>
            <v:rect id="_x0000_s1029" style="position:absolute;left:4085;top:1488;width:848;height:591" fillcolor="#ffc" strokecolor="#903" strokeweight="1e-4mm"/>
            <v:rect id="_x0000_s1030" style="position:absolute;left:4329;top:1546;width:390;height:464;mso-wrap-style:none" filled="f" stroked="f">
              <v:textbox style="mso-fit-shape-to-text:t" inset="0,0,0,0">
                <w:txbxContent>
                  <w:p w:rsidR="00926275" w:rsidRDefault="00926275" w:rsidP="00A84153">
                    <w:proofErr w:type="gramStart"/>
                    <w:r>
                      <w:rPr>
                        <w:rFonts w:ascii="Arial" w:hAnsi="Arial" w:cs="Arial"/>
                        <w:color w:val="000000"/>
                        <w:sz w:val="20"/>
                        <w:szCs w:val="20"/>
                      </w:rPr>
                      <w:t>user</w:t>
                    </w:r>
                    <w:proofErr w:type="gramEnd"/>
                  </w:p>
                </w:txbxContent>
              </v:textbox>
            </v:rect>
            <v:line id="_x0000_s1031" style="position:absolute" from="4301,1767" to="4732,1768" strokecolor="#903" strokeweight="1e-4mm"/>
            <v:rect id="_x0000_s1032" style="position:absolute;left:249;top:1565;width:849;height:590" fillcolor="#ffc" strokecolor="#903" strokeweight="1e-4mm"/>
            <v:rect id="_x0000_s1033" style="position:absolute;left:336;top:1623;width:979;height:464;mso-wrap-style:none" filled="f" stroked="f">
              <v:textbox style="mso-fit-shape-to-text:t" inset="0,0,0,0">
                <w:txbxContent>
                  <w:p w:rsidR="00926275" w:rsidRPr="00B87060" w:rsidRDefault="00926275" w:rsidP="00A84153">
                    <w:pPr>
                      <w:rPr>
                        <w:lang w:val="en-IN"/>
                      </w:rPr>
                    </w:pPr>
                    <w:r>
                      <w:rPr>
                        <w:rFonts w:ascii="Arial" w:hAnsi="Arial" w:cs="Arial"/>
                        <w:color w:val="000000"/>
                        <w:sz w:val="20"/>
                        <w:szCs w:val="20"/>
                        <w:lang w:val="en-IN"/>
                      </w:rPr>
                      <w:t>Dashboard</w:t>
                    </w:r>
                  </w:p>
                </w:txbxContent>
              </v:textbox>
            </v:rect>
            <v:line id="_x0000_s1034" style="position:absolute" from="307,1843" to="1055,1844" strokecolor="#903" strokeweight="1e-4mm"/>
            <v:rect id="_x0000_s1035" style="position:absolute;left:633;top:4100;width:848;height:590" fillcolor="#ffc" strokecolor="#903" strokeweight="1e-4mm"/>
            <v:rect id="_x0000_s1036" style="position:absolute;left:786;top:4157;width:567;height:464;mso-wrap-style:none" filled="f" stroked="f">
              <v:textbox style="mso-fit-shape-to-text:t" inset="0,0,0,0">
                <w:txbxContent>
                  <w:p w:rsidR="00926275" w:rsidRDefault="00926275" w:rsidP="00A84153">
                    <w:r>
                      <w:rPr>
                        <w:rFonts w:ascii="Arial" w:hAnsi="Arial" w:cs="Arial"/>
                        <w:color w:val="000000"/>
                        <w:sz w:val="20"/>
                        <w:szCs w:val="20"/>
                      </w:rPr>
                      <w:t>Admin</w:t>
                    </w:r>
                  </w:p>
                </w:txbxContent>
              </v:textbox>
            </v:rect>
            <v:line id="_x0000_s1037" style="position:absolute" from="758,4378" to="1371,4379" strokecolor="#903" strokeweight="1e-4mm"/>
            <v:line id="_x0000_s1038" style="position:absolute;flip:y" from="1112,1795" to="4080,1858" strokecolor="#903" strokeweight="1e-4mm"/>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9" type="#_x0000_t19" style="position:absolute;left:408;top:845;width:532;height:715" coordsize="43200,27140" adj="10822454,927329,21600" path="wr,,43200,43200,723,27140,42545,26880nfewr,,43200,43200,723,27140,42545,26880l21600,21600nsxe" strokecolor="#903" strokeweight="1e-4mm">
              <v:path o:connectlocs="723,27140;42545,26880;21600,21600"/>
            </v:shape>
            <v:line id="_x0000_s1040" style="position:absolute;flip:x" from="1462,2093" to="4109,4095" strokecolor="#903" strokeweight="1e-4mm"/>
            <v:shape id="_x0000_s1041" type="#_x0000_t19" style="position:absolute;left:4243;top:768;width:532;height:715" coordsize="43200,27140" adj="10822454,924161,21600" path="wr,,43200,43200,723,27140,42549,26863nfewr,,43200,43200,723,27140,42549,26863l21600,21600nsxe" strokecolor="#903" strokeweight="1e-4mm">
              <v:path o:connectlocs="723,27140;42549,26863;21600,21600"/>
            </v:shape>
            <v:line id="_x0000_s1042" style="position:absolute" from="2311,1613" to="2886,1614" strokecolor="#903" strokeweight="1e-4mm"/>
            <v:line id="_x0000_s1043" style="position:absolute;flip:x" from="2714,1613" to="2886,1685" strokecolor="#903" strokeweight="1e-4mm"/>
            <v:line id="_x0000_s1044" style="position:absolute;flip:x y" from="2714,1541" to="2886,1613" strokecolor="#903" strokeweight="1e-4mm"/>
            <v:rect id="_x0000_s1045" style="position:absolute;left:2119;top:1056;width:968;height:464;mso-wrap-style:none" filled="f" stroked="f">
              <v:textbox style="mso-fit-shape-to-text:t" inset="0,0,0,0">
                <w:txbxContent>
                  <w:p w:rsidR="00926275" w:rsidRDefault="00926275" w:rsidP="00A84153">
                    <w:r>
                      <w:rPr>
                        <w:rFonts w:ascii="Arial" w:hAnsi="Arial" w:cs="Arial"/>
                        <w:color w:val="000000"/>
                        <w:sz w:val="20"/>
                        <w:szCs w:val="20"/>
                      </w:rPr>
                      <w:t>1: Register</w:t>
                    </w:r>
                  </w:p>
                </w:txbxContent>
              </v:textbox>
            </v:rect>
            <v:line id="_x0000_s1046" style="position:absolute" from="393,634" to="968,635" strokecolor="#903" strokeweight="1e-4mm"/>
            <v:line id="_x0000_s1047" style="position:absolute;flip:x" from="796,634" to="968,706" strokecolor="#903" strokeweight="1e-4mm"/>
            <v:line id="_x0000_s1048" style="position:absolute;flip:x y" from="796,562" to="968,634" strokecolor="#903" strokeweight="1e-4mm"/>
            <v:rect id="_x0000_s1049" style="position:absolute;left:364;top:302;width:645;height:464;mso-wrap-style:none" filled="f" stroked="f">
              <v:textbox style="mso-fit-shape-to-text:t" inset="0,0,0,0">
                <w:txbxContent>
                  <w:p w:rsidR="00926275" w:rsidRDefault="00926275" w:rsidP="00A84153">
                    <w:r>
                      <w:rPr>
                        <w:rFonts w:ascii="Arial" w:hAnsi="Arial" w:cs="Arial"/>
                        <w:color w:val="000000"/>
                        <w:sz w:val="20"/>
                        <w:szCs w:val="20"/>
                      </w:rPr>
                      <w:t>2: login</w:t>
                    </w:r>
                  </w:p>
                </w:txbxContent>
              </v:textbox>
            </v:rect>
            <v:line id="_x0000_s1050" style="position:absolute;flip:x" from="2690,3096" to="3140,3442" strokecolor="#903" strokeweight="1e-4mm"/>
            <v:line id="_x0000_s1051" style="position:absolute;flip:y" from="2690,3394" to="2872,3442" strokecolor="#903" strokeweight="1e-4mm"/>
            <v:line id="_x0000_s1052" style="position:absolute;flip:y" from="2690,3279" to="2786,3442" strokecolor="#903" strokeweight="1e-4mm"/>
            <v:rect id="_x0000_s1053" style="position:absolute;left:2603;top:3322;width:890;height:464;mso-wrap-style:none" filled="f" stroked="f">
              <v:textbox style="mso-fit-shape-to-text:t" inset="0,0,0,0">
                <w:txbxContent>
                  <w:p w:rsidR="00926275" w:rsidRDefault="00926275" w:rsidP="00A84153">
                    <w:r>
                      <w:rPr>
                        <w:rFonts w:ascii="Arial" w:hAnsi="Arial" w:cs="Arial"/>
                        <w:color w:val="000000"/>
                        <w:sz w:val="20"/>
                        <w:szCs w:val="20"/>
                      </w:rPr>
                      <w:t>3: register</w:t>
                    </w:r>
                  </w:p>
                </w:txbxContent>
              </v:textbox>
            </v:rect>
            <v:line id="_x0000_s1054" style="position:absolute" from="4229,557" to="4804,558" strokecolor="#903" strokeweight="1e-4mm"/>
            <v:line id="_x0000_s1055" style="position:absolute;flip:x" from="4631,557" to="4804,629" strokecolor="#903" strokeweight="1e-4mm"/>
            <v:line id="_x0000_s1056" style="position:absolute;flip:x y" from="4631,485" to="4804,557" strokecolor="#903" strokeweight="1e-4mm"/>
            <v:rect id="_x0000_s1057" style="position:absolute;left:4200;top:226;width:645;height:464;mso-wrap-style:none" filled="f" stroked="f">
              <v:textbox style="mso-fit-shape-to-text:t" inset="0,0,0,0">
                <w:txbxContent>
                  <w:p w:rsidR="00926275" w:rsidRDefault="00926275" w:rsidP="00A84153">
                    <w:r>
                      <w:rPr>
                        <w:rFonts w:ascii="Arial" w:hAnsi="Arial" w:cs="Arial"/>
                        <w:color w:val="000000"/>
                        <w:sz w:val="20"/>
                        <w:szCs w:val="20"/>
                      </w:rPr>
                      <w:t>4: login</w:t>
                    </w:r>
                  </w:p>
                </w:txbxContent>
              </v:textbox>
            </v:rect>
            <v:line id="_x0000_s1058" style="position:absolute;flip:x" from="2320,2035" to="2886,2045" strokecolor="#903" strokeweight="1e-4mm"/>
            <v:line id="_x0000_s1059" style="position:absolute" from="2320,2045" to="2493,2112" strokecolor="#903" strokeweight="1e-4mm"/>
            <v:line id="_x0000_s1060" style="position:absolute;flip:y" from="2320,1968" to="2493,2045" strokecolor="#903" strokeweight="1e-4mm"/>
            <v:rect id="_x0000_s1061" style="position:absolute;left:2009;top:2136;width:1568;height:973;mso-wrap-style:none" filled="f" stroked="f">
              <v:textbox style="mso-fit-shape-to-text:t" inset="0,0,0,0">
                <w:txbxContent>
                  <w:p w:rsidR="00926275" w:rsidRPr="00B87060" w:rsidRDefault="00926275" w:rsidP="00A84153">
                    <w:r>
                      <w:rPr>
                        <w:rFonts w:ascii="Arial" w:hAnsi="Arial" w:cs="Arial"/>
                        <w:color w:val="000000"/>
                        <w:sz w:val="20"/>
                        <w:szCs w:val="20"/>
                      </w:rPr>
                      <w:t xml:space="preserve">5: </w:t>
                    </w:r>
                    <w:r w:rsidRPr="00B87060">
                      <w:rPr>
                        <w:rFonts w:ascii="Arial" w:hAnsi="Arial" w:cs="Arial"/>
                        <w:color w:val="000000"/>
                        <w:sz w:val="20"/>
                        <w:szCs w:val="20"/>
                      </w:rPr>
                      <w:t xml:space="preserve">Upload </w:t>
                    </w:r>
                    <w:r w:rsidR="00122883">
                      <w:rPr>
                        <w:rFonts w:ascii="Arial" w:hAnsi="Arial" w:cs="Arial"/>
                        <w:color w:val="000000"/>
                        <w:sz w:val="20"/>
                        <w:szCs w:val="20"/>
                      </w:rPr>
                      <w:t>dataset</w:t>
                    </w:r>
                  </w:p>
                  <w:p w:rsidR="00926275" w:rsidRDefault="00926275" w:rsidP="00A84153"/>
                </w:txbxContent>
              </v:textbox>
            </v:rect>
            <v:rect id="_x0000_s1062" style="position:absolute;left:2028;top:1282;width:1846;height:464;mso-wrap-style:none" filled="f" stroked="f">
              <v:textbox style="mso-fit-shape-to-text:t" inset="0,0,0,0">
                <w:txbxContent>
                  <w:p w:rsidR="00926275" w:rsidRDefault="00926275" w:rsidP="00A84153">
                    <w:r>
                      <w:rPr>
                        <w:rFonts w:ascii="Arial" w:hAnsi="Arial" w:cs="Arial"/>
                        <w:color w:val="000000"/>
                        <w:sz w:val="20"/>
                        <w:szCs w:val="20"/>
                      </w:rPr>
                      <w:t xml:space="preserve">6: </w:t>
                    </w:r>
                    <w:r w:rsidR="00122883">
                      <w:rPr>
                        <w:rFonts w:ascii="Arial" w:hAnsi="Arial" w:cs="Arial"/>
                        <w:color w:val="000000"/>
                        <w:sz w:val="20"/>
                        <w:szCs w:val="20"/>
                      </w:rPr>
                      <w:t>Risk Classification</w:t>
                    </w:r>
                  </w:p>
                </w:txbxContent>
              </v:textbox>
            </v:rect>
            <v:rect id="_x0000_s1063" style="position:absolute;left:1980;top:2362;width:1401;height:464;mso-wrap-style:none" filled="f" stroked="f">
              <v:textbox style="mso-fit-shape-to-text:t" inset="0,0,0,0">
                <w:txbxContent>
                  <w:p w:rsidR="00926275" w:rsidRDefault="00926275" w:rsidP="00A84153">
                    <w:r>
                      <w:rPr>
                        <w:rFonts w:ascii="Arial" w:hAnsi="Arial" w:cs="Arial"/>
                        <w:color w:val="000000"/>
                        <w:sz w:val="20"/>
                        <w:szCs w:val="20"/>
                      </w:rPr>
                      <w:t xml:space="preserve">7: </w:t>
                    </w:r>
                    <w:r w:rsidR="00122883">
                      <w:rPr>
                        <w:rFonts w:ascii="Arial" w:hAnsi="Arial" w:cs="Arial"/>
                        <w:color w:val="000000"/>
                        <w:sz w:val="20"/>
                        <w:szCs w:val="20"/>
                      </w:rPr>
                      <w:t>ML Detection</w:t>
                    </w:r>
                  </w:p>
                </w:txbxContent>
              </v:textbox>
            </v:rect>
            <v:rect id="_x0000_s1064" style="position:absolute;left:2105;top:3548;width:1313;height:464;mso-wrap-style:none" filled="f" stroked="f">
              <v:textbox style="mso-fit-shape-to-text:t" inset="0,0,0,0">
                <w:txbxContent>
                  <w:p w:rsidR="00926275" w:rsidRDefault="00926275" w:rsidP="00A84153">
                    <w:r>
                      <w:rPr>
                        <w:rFonts w:ascii="Arial" w:hAnsi="Arial" w:cs="Arial"/>
                        <w:color w:val="000000"/>
                        <w:sz w:val="20"/>
                        <w:szCs w:val="20"/>
                      </w:rPr>
                      <w:t xml:space="preserve">8: </w:t>
                    </w:r>
                    <w:r w:rsidR="00122883">
                      <w:rPr>
                        <w:rFonts w:ascii="Arial" w:hAnsi="Arial" w:cs="Arial"/>
                        <w:color w:val="000000"/>
                        <w:sz w:val="20"/>
                        <w:szCs w:val="20"/>
                      </w:rPr>
                      <w:t>Rule Engine</w:t>
                    </w:r>
                  </w:p>
                </w:txbxContent>
              </v:textbox>
            </v:rect>
            <v:rect id="_x0000_s1065" style="position:absolute;left:1481;top:2588;width:1535;height:973;mso-wrap-style:none" filled="f" stroked="f">
              <v:textbox style="mso-fit-shape-to-text:t" inset="0,0,0,0">
                <w:txbxContent>
                  <w:p w:rsidR="00926275" w:rsidRPr="00B87060" w:rsidRDefault="00926275" w:rsidP="00A84153">
                    <w:r>
                      <w:rPr>
                        <w:rFonts w:ascii="Arial" w:hAnsi="Arial" w:cs="Arial"/>
                        <w:color w:val="000000"/>
                        <w:sz w:val="20"/>
                        <w:szCs w:val="20"/>
                      </w:rPr>
                      <w:t xml:space="preserve">9: </w:t>
                    </w:r>
                    <w:r w:rsidR="00122883">
                      <w:rPr>
                        <w:rFonts w:ascii="Arial" w:hAnsi="Arial" w:cs="Arial"/>
                        <w:color w:val="000000"/>
                        <w:sz w:val="20"/>
                        <w:szCs w:val="20"/>
                      </w:rPr>
                      <w:t>Deep Learning</w:t>
                    </w:r>
                  </w:p>
                  <w:p w:rsidR="00926275" w:rsidRDefault="00926275" w:rsidP="00A84153"/>
                </w:txbxContent>
              </v:textbox>
            </v:rect>
            <v:rect id="_x0000_s1066" style="position:absolute;left:2287;top:3773;width:1590;height:1482;mso-wrap-style:none" filled="f" stroked="f">
              <v:textbox style="mso-fit-shape-to-text:t" inset="0,0,0,0">
                <w:txbxContent>
                  <w:p w:rsidR="00926275" w:rsidRPr="002847A3" w:rsidRDefault="00926275" w:rsidP="00A84153">
                    <w:r>
                      <w:rPr>
                        <w:rFonts w:ascii="Arial" w:hAnsi="Arial" w:cs="Arial"/>
                        <w:color w:val="000000"/>
                        <w:sz w:val="20"/>
                        <w:szCs w:val="20"/>
                      </w:rPr>
                      <w:t xml:space="preserve">10: view </w:t>
                    </w:r>
                    <w:r w:rsidRPr="002847A3">
                      <w:rPr>
                        <w:rFonts w:ascii="Arial" w:hAnsi="Arial" w:cs="Arial"/>
                        <w:color w:val="000000"/>
                        <w:sz w:val="20"/>
                        <w:szCs w:val="20"/>
                      </w:rPr>
                      <w:t>Analytics</w:t>
                    </w:r>
                  </w:p>
                  <w:p w:rsidR="00926275" w:rsidRDefault="00926275" w:rsidP="00A84153"/>
                  <w:p w:rsidR="00926275" w:rsidRDefault="00926275" w:rsidP="00A84153"/>
                </w:txbxContent>
              </v:textbox>
            </v:rect>
            <w10:wrap type="none"/>
            <w10:anchorlock/>
          </v:group>
        </w:pict>
      </w:r>
    </w:p>
    <w:p w:rsidR="009D1DD1" w:rsidRDefault="009D1DD1" w:rsidP="00A84153">
      <w:pPr>
        <w:spacing w:line="360" w:lineRule="auto"/>
        <w:jc w:val="center"/>
        <w:rPr>
          <w:rFonts w:ascii="Times New Roman" w:hAnsi="Times New Roman" w:cs="Times New Roman"/>
          <w:b/>
          <w:sz w:val="28"/>
          <w:szCs w:val="28"/>
        </w:rPr>
      </w:pPr>
    </w:p>
    <w:p w:rsidR="009D1DD1" w:rsidRDefault="009D1DD1" w:rsidP="00A84153">
      <w:pPr>
        <w:spacing w:line="360" w:lineRule="auto"/>
        <w:jc w:val="center"/>
        <w:rPr>
          <w:rFonts w:ascii="Times New Roman" w:hAnsi="Times New Roman" w:cs="Times New Roman"/>
          <w:b/>
          <w:sz w:val="28"/>
          <w:szCs w:val="28"/>
        </w:rPr>
      </w:pPr>
    </w:p>
    <w:p w:rsidR="009D1DD1" w:rsidRDefault="009D1DD1" w:rsidP="00A84153">
      <w:pPr>
        <w:spacing w:line="360" w:lineRule="auto"/>
        <w:jc w:val="center"/>
        <w:rPr>
          <w:rFonts w:ascii="Times New Roman" w:hAnsi="Times New Roman" w:cs="Times New Roman"/>
          <w:b/>
          <w:sz w:val="28"/>
          <w:szCs w:val="28"/>
        </w:rPr>
      </w:pPr>
    </w:p>
    <w:p w:rsidR="009D1DD1" w:rsidRDefault="009D1DD1" w:rsidP="00A84153">
      <w:pPr>
        <w:spacing w:line="360" w:lineRule="auto"/>
        <w:jc w:val="center"/>
        <w:rPr>
          <w:rFonts w:ascii="Times New Roman" w:hAnsi="Times New Roman" w:cs="Times New Roman"/>
          <w:b/>
          <w:sz w:val="28"/>
          <w:szCs w:val="28"/>
        </w:rPr>
      </w:pPr>
    </w:p>
    <w:p w:rsidR="009D1DD1" w:rsidRDefault="009D1DD1" w:rsidP="00A84153">
      <w:pPr>
        <w:spacing w:line="360" w:lineRule="auto"/>
        <w:jc w:val="center"/>
        <w:rPr>
          <w:rFonts w:ascii="Times New Roman" w:hAnsi="Times New Roman" w:cs="Times New Roman"/>
          <w:b/>
          <w:sz w:val="28"/>
          <w:szCs w:val="28"/>
        </w:rPr>
      </w:pPr>
    </w:p>
    <w:p w:rsidR="009D1DD1" w:rsidRDefault="009D1DD1" w:rsidP="00A84153">
      <w:pPr>
        <w:spacing w:line="360" w:lineRule="auto"/>
        <w:jc w:val="center"/>
        <w:rPr>
          <w:rFonts w:ascii="Times New Roman" w:hAnsi="Times New Roman" w:cs="Times New Roman"/>
          <w:b/>
          <w:sz w:val="28"/>
          <w:szCs w:val="28"/>
        </w:rPr>
      </w:pPr>
    </w:p>
    <w:p w:rsidR="009D1DD1" w:rsidRDefault="009D1DD1" w:rsidP="00A84153">
      <w:pPr>
        <w:spacing w:line="360" w:lineRule="auto"/>
        <w:jc w:val="center"/>
        <w:rPr>
          <w:rFonts w:ascii="Times New Roman" w:hAnsi="Times New Roman" w:cs="Times New Roman"/>
          <w:b/>
          <w:sz w:val="28"/>
          <w:szCs w:val="28"/>
        </w:rPr>
      </w:pPr>
    </w:p>
    <w:p w:rsidR="009D1DD1" w:rsidRDefault="009D1DD1" w:rsidP="00A84153">
      <w:pPr>
        <w:spacing w:line="360" w:lineRule="auto"/>
        <w:jc w:val="center"/>
        <w:rPr>
          <w:rFonts w:ascii="Times New Roman" w:hAnsi="Times New Roman" w:cs="Times New Roman"/>
          <w:b/>
          <w:sz w:val="28"/>
          <w:szCs w:val="28"/>
        </w:rPr>
      </w:pPr>
    </w:p>
    <w:p w:rsidR="009D1DD1" w:rsidRDefault="009D1DD1" w:rsidP="009D1DD1">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BLOCK DIAGRAM</w:t>
      </w:r>
    </w:p>
    <w:p w:rsidR="009E30E5" w:rsidRDefault="005105AE" w:rsidP="005105AE">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lang w:bidi="ar-SA"/>
        </w:rPr>
        <w:drawing>
          <wp:inline distT="0" distB="0" distL="0" distR="0">
            <wp:extent cx="3965586" cy="4058920"/>
            <wp:effectExtent l="1905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5"/>
                    <a:srcRect/>
                    <a:stretch>
                      <a:fillRect/>
                    </a:stretch>
                  </pic:blipFill>
                  <pic:spPr bwMode="auto">
                    <a:xfrm>
                      <a:off x="0" y="0"/>
                      <a:ext cx="3966927" cy="4060292"/>
                    </a:xfrm>
                    <a:prstGeom prst="rect">
                      <a:avLst/>
                    </a:prstGeom>
                    <a:noFill/>
                  </pic:spPr>
                </pic:pic>
              </a:graphicData>
            </a:graphic>
          </wp:inline>
        </w:drawing>
      </w:r>
    </w:p>
    <w:p w:rsidR="009D1DD1" w:rsidRDefault="009D1DD1"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4153">
      <w:pPr>
        <w:spacing w:line="360" w:lineRule="auto"/>
        <w:jc w:val="center"/>
        <w:rPr>
          <w:rFonts w:ascii="Times New Roman" w:hAnsi="Times New Roman" w:cs="Times New Roman"/>
          <w:b/>
          <w:sz w:val="28"/>
          <w:szCs w:val="28"/>
        </w:rPr>
      </w:pPr>
    </w:p>
    <w:p w:rsidR="00A84153" w:rsidRDefault="00A84153" w:rsidP="00A816E2">
      <w:pPr>
        <w:jc w:val="both"/>
        <w:rPr>
          <w:rFonts w:asciiTheme="majorHAnsi" w:hAnsiTheme="majorHAnsi"/>
          <w:b/>
          <w:bCs/>
          <w:sz w:val="28"/>
          <w:szCs w:val="28"/>
        </w:rPr>
      </w:pPr>
    </w:p>
    <w:p w:rsidR="003C3674" w:rsidRDefault="003C3674"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A84153" w:rsidRDefault="00A84153" w:rsidP="00A816E2">
      <w:pPr>
        <w:jc w:val="both"/>
        <w:rPr>
          <w:rFonts w:asciiTheme="majorHAnsi" w:hAnsiTheme="majorHAnsi"/>
          <w:b/>
          <w:bCs/>
          <w:sz w:val="28"/>
          <w:szCs w:val="28"/>
        </w:rPr>
      </w:pPr>
    </w:p>
    <w:p w:rsidR="003C3674" w:rsidRPr="00AD3666" w:rsidRDefault="00A816E2" w:rsidP="003C3674">
      <w:pPr>
        <w:jc w:val="both"/>
        <w:rPr>
          <w:rFonts w:ascii="Calibri" w:eastAsia="Times New Roman" w:hAnsi="Calibri" w:cs="Calibri"/>
        </w:rPr>
      </w:pPr>
      <w:r w:rsidRPr="00A816E2">
        <w:rPr>
          <w:rFonts w:asciiTheme="majorHAnsi" w:hAnsiTheme="majorHAnsi"/>
          <w:b/>
          <w:bCs/>
          <w:sz w:val="28"/>
          <w:szCs w:val="28"/>
        </w:rPr>
        <w:t>6.</w:t>
      </w:r>
      <w:r w:rsidR="00291F93" w:rsidRPr="00A816E2">
        <w:rPr>
          <w:rFonts w:asciiTheme="majorHAnsi" w:hAnsiTheme="majorHAnsi"/>
          <w:b/>
          <w:bCs/>
          <w:sz w:val="28"/>
          <w:szCs w:val="28"/>
        </w:rPr>
        <w:t xml:space="preserve">2 System </w:t>
      </w:r>
      <w:r w:rsidR="003C3674" w:rsidRPr="00A816E2">
        <w:rPr>
          <w:rFonts w:asciiTheme="majorHAnsi" w:hAnsiTheme="majorHAnsi"/>
          <w:b/>
          <w:bCs/>
          <w:sz w:val="28"/>
          <w:szCs w:val="28"/>
        </w:rPr>
        <w:t>Testing</w:t>
      </w:r>
      <w:r w:rsidR="00291F93" w:rsidRPr="00A816E2">
        <w:rPr>
          <w:rFonts w:asciiTheme="majorHAnsi" w:hAnsiTheme="majorHAnsi"/>
          <w:b/>
          <w:bCs/>
          <w:sz w:val="28"/>
          <w:szCs w:val="28"/>
        </w:rPr>
        <w:t xml:space="preserve"> </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t xml:space="preserve">            </w:t>
      </w:r>
      <w:r w:rsidRPr="00AD3666">
        <w:rPr>
          <w:rFonts w:ascii="Calibri" w:eastAsia="Times New Roman" w:hAnsi="Calibri" w:cs="Calibri"/>
          <w:sz w:val="28"/>
          <w:szCs w:val="28"/>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w:t>
      </w:r>
    </w:p>
    <w:p w:rsidR="003C3674" w:rsidRPr="00AD3666" w:rsidRDefault="003C3674" w:rsidP="003C3674">
      <w:pPr>
        <w:spacing w:line="360" w:lineRule="auto"/>
        <w:jc w:val="both"/>
        <w:rPr>
          <w:rFonts w:ascii="Calibri" w:eastAsia="Times New Roman" w:hAnsi="Calibri" w:cs="Calibri"/>
          <w:sz w:val="32"/>
          <w:szCs w:val="32"/>
        </w:rPr>
      </w:pPr>
      <w:r w:rsidRPr="00AD3666">
        <w:rPr>
          <w:rFonts w:ascii="Calibri" w:eastAsia="Times New Roman" w:hAnsi="Calibri" w:cs="Calibri"/>
          <w:sz w:val="28"/>
          <w:szCs w:val="28"/>
        </w:rPr>
        <w:t>Software system meets its requirements and user expectations and does not fail in an unacceptable manner. There are various types of test. Each test type addresses a specific testing requirement.</w:t>
      </w:r>
    </w:p>
    <w:p w:rsidR="0067125B" w:rsidRDefault="0067125B" w:rsidP="003C3674">
      <w:pPr>
        <w:pStyle w:val="Heading7"/>
        <w:spacing w:before="0" w:after="0" w:line="360" w:lineRule="auto"/>
        <w:jc w:val="both"/>
        <w:rPr>
          <w:rFonts w:ascii="Calibri" w:hAnsi="Calibri" w:cs="Calibri"/>
          <w:b/>
          <w:sz w:val="32"/>
          <w:szCs w:val="32"/>
        </w:rPr>
      </w:pPr>
    </w:p>
    <w:p w:rsidR="003C3674" w:rsidRPr="00AD3666" w:rsidRDefault="003C3674" w:rsidP="003C3674">
      <w:pPr>
        <w:pStyle w:val="Heading7"/>
        <w:spacing w:before="0" w:after="0" w:line="360" w:lineRule="auto"/>
        <w:jc w:val="both"/>
        <w:rPr>
          <w:rFonts w:ascii="Calibri" w:hAnsi="Calibri" w:cs="Calibri"/>
          <w:b/>
          <w:sz w:val="32"/>
          <w:szCs w:val="32"/>
        </w:rPr>
      </w:pPr>
      <w:r w:rsidRPr="00AD3666">
        <w:rPr>
          <w:rFonts w:ascii="Calibri" w:hAnsi="Calibri" w:cs="Calibri"/>
          <w:b/>
          <w:sz w:val="32"/>
          <w:szCs w:val="32"/>
        </w:rPr>
        <w:t>TYPES OF TESTS</w:t>
      </w:r>
    </w:p>
    <w:p w:rsidR="003C3674" w:rsidRPr="00AD3666" w:rsidRDefault="003C3674" w:rsidP="003C3674">
      <w:pPr>
        <w:pStyle w:val="Heading7"/>
        <w:spacing w:before="0" w:after="0" w:line="360" w:lineRule="auto"/>
        <w:jc w:val="both"/>
        <w:rPr>
          <w:rFonts w:ascii="Calibri" w:hAnsi="Calibri" w:cs="Calibri"/>
          <w:b/>
        </w:rPr>
      </w:pPr>
      <w:r w:rsidRPr="00AD3666">
        <w:rPr>
          <w:rFonts w:ascii="Calibri" w:hAnsi="Calibri" w:cs="Calibri"/>
          <w:b/>
        </w:rPr>
        <w:t>Unit testing</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3C3674" w:rsidRPr="00AD3666" w:rsidRDefault="003C3674" w:rsidP="003C3674">
      <w:pPr>
        <w:pStyle w:val="Heading8"/>
        <w:spacing w:before="0" w:after="0" w:line="360" w:lineRule="auto"/>
        <w:jc w:val="both"/>
        <w:rPr>
          <w:rFonts w:ascii="Calibri" w:hAnsi="Calibri" w:cs="Calibri"/>
          <w:b/>
          <w:i w:val="0"/>
          <w:sz w:val="32"/>
          <w:szCs w:val="32"/>
        </w:rPr>
      </w:pPr>
      <w:r w:rsidRPr="00AD3666">
        <w:rPr>
          <w:rFonts w:ascii="Calibri" w:hAnsi="Calibri" w:cs="Calibri"/>
          <w:b/>
          <w:i w:val="0"/>
          <w:sz w:val="32"/>
          <w:szCs w:val="32"/>
        </w:rPr>
        <w:lastRenderedPageBreak/>
        <w:t>Integration testing</w:t>
      </w:r>
    </w:p>
    <w:p w:rsidR="003C3674" w:rsidRPr="00AD3666" w:rsidRDefault="003C3674" w:rsidP="003C3674">
      <w:pPr>
        <w:jc w:val="both"/>
        <w:rPr>
          <w:rFonts w:ascii="Calibri" w:eastAsia="Times New Roman" w:hAnsi="Calibri" w:cs="Calibri"/>
        </w:rPr>
      </w:pPr>
    </w:p>
    <w:p w:rsidR="003C3674"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t xml:space="preserve">             </w:t>
      </w:r>
      <w:r w:rsidRPr="00AD3666">
        <w:rPr>
          <w:rFonts w:ascii="Calibri" w:eastAsia="Times New Roman" w:hAnsi="Calibri" w:cs="Calibri"/>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680748" w:rsidRDefault="00680748" w:rsidP="003C3674">
      <w:pPr>
        <w:spacing w:line="360" w:lineRule="auto"/>
        <w:jc w:val="both"/>
        <w:rPr>
          <w:rFonts w:ascii="Calibri" w:eastAsia="Times New Roman" w:hAnsi="Calibri" w:cs="Calibri"/>
          <w:sz w:val="28"/>
          <w:szCs w:val="28"/>
        </w:rPr>
      </w:pPr>
    </w:p>
    <w:p w:rsidR="0067125B" w:rsidRDefault="0067125B" w:rsidP="003C3674">
      <w:pPr>
        <w:spacing w:line="360" w:lineRule="auto"/>
        <w:jc w:val="both"/>
        <w:rPr>
          <w:rFonts w:ascii="Calibri" w:eastAsia="Times New Roman" w:hAnsi="Calibri" w:cs="Calibri"/>
          <w:sz w:val="28"/>
          <w:szCs w:val="28"/>
        </w:rPr>
      </w:pPr>
    </w:p>
    <w:p w:rsidR="00680748" w:rsidRPr="00AD3666" w:rsidRDefault="00680748" w:rsidP="003C3674">
      <w:pPr>
        <w:spacing w:line="360" w:lineRule="auto"/>
        <w:jc w:val="both"/>
        <w:rPr>
          <w:rFonts w:ascii="Calibri" w:eastAsia="Times New Roman" w:hAnsi="Calibri" w:cs="Calibri"/>
          <w:b/>
        </w:rPr>
      </w:pPr>
    </w:p>
    <w:p w:rsidR="003C3674" w:rsidRPr="00AD3666" w:rsidRDefault="003C3674" w:rsidP="003C3674">
      <w:pPr>
        <w:pStyle w:val="Heading7"/>
        <w:spacing w:before="0" w:after="0" w:line="360" w:lineRule="auto"/>
        <w:jc w:val="both"/>
        <w:rPr>
          <w:rFonts w:ascii="Calibri" w:hAnsi="Calibri" w:cs="Calibri"/>
          <w:b/>
          <w:sz w:val="32"/>
          <w:szCs w:val="32"/>
        </w:rPr>
      </w:pPr>
      <w:r w:rsidRPr="00AD3666">
        <w:rPr>
          <w:rFonts w:ascii="Calibri" w:hAnsi="Calibri" w:cs="Calibri"/>
          <w:b/>
          <w:sz w:val="32"/>
          <w:szCs w:val="32"/>
        </w:rPr>
        <w:t>Functional test</w:t>
      </w:r>
    </w:p>
    <w:p w:rsidR="003C3674" w:rsidRPr="00AD3666" w:rsidRDefault="003C3674" w:rsidP="003C3674">
      <w:pPr>
        <w:spacing w:line="360" w:lineRule="auto"/>
        <w:jc w:val="both"/>
        <w:rPr>
          <w:rFonts w:ascii="Calibri" w:eastAsia="Times New Roman" w:hAnsi="Calibri" w:cs="Calibri"/>
        </w:rPr>
      </w:pP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t xml:space="preserve">        </w:t>
      </w:r>
      <w:r w:rsidRPr="00AD3666">
        <w:rPr>
          <w:rFonts w:ascii="Calibri" w:eastAsia="Times New Roman" w:hAnsi="Calibri" w:cs="Calibri"/>
          <w:sz w:val="28"/>
          <w:szCs w:val="28"/>
        </w:rPr>
        <w:t>Functional tests provide systematic demonstrations that functions tested are available as specified by the business and technical requirements, system documentation, and user manuals.</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t>Functional testing is centered on the following items:</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t>Valid Input               :  identified classes of valid input must be accepted.</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t>Invalid Input             : identified classes of invalid input must be rejected.</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t>Functions                  : identified functions must be exercised.</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lastRenderedPageBreak/>
        <w:t xml:space="preserve">Output           </w:t>
      </w:r>
      <w:r w:rsidRPr="00AD3666">
        <w:rPr>
          <w:rFonts w:ascii="Calibri" w:eastAsia="Times New Roman" w:hAnsi="Calibri" w:cs="Calibri"/>
          <w:sz w:val="28"/>
          <w:szCs w:val="28"/>
        </w:rPr>
        <w:tab/>
        <w:t xml:space="preserve">   : identified classes of application outputs must be exercised.</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t>Systems/Procedures: interfacing systems or procedures must be invoked.</w:t>
      </w:r>
    </w:p>
    <w:p w:rsidR="003C3674" w:rsidRPr="00AD3666" w:rsidRDefault="003C3674" w:rsidP="003C3674">
      <w:pPr>
        <w:spacing w:line="360" w:lineRule="auto"/>
        <w:jc w:val="both"/>
        <w:rPr>
          <w:rFonts w:ascii="Calibri" w:eastAsia="Times New Roman" w:hAnsi="Calibri" w:cs="Calibri"/>
        </w:rPr>
      </w:pP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t xml:space="preserve">     </w:t>
      </w:r>
      <w:r w:rsidRPr="00AD3666">
        <w:rPr>
          <w:rFonts w:ascii="Calibri" w:eastAsia="Times New Roman" w:hAnsi="Calibri" w:cs="Calibri"/>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3C3674" w:rsidRPr="00AD3666" w:rsidRDefault="003C3674" w:rsidP="003C3674">
      <w:pPr>
        <w:pStyle w:val="Heading7"/>
        <w:spacing w:before="0" w:after="0" w:line="360" w:lineRule="auto"/>
        <w:jc w:val="both"/>
        <w:rPr>
          <w:rFonts w:ascii="Calibri" w:hAnsi="Calibri" w:cs="Calibri"/>
          <w:b/>
          <w:sz w:val="32"/>
          <w:szCs w:val="32"/>
        </w:rPr>
      </w:pPr>
      <w:r w:rsidRPr="00AD3666">
        <w:rPr>
          <w:rFonts w:ascii="Calibri" w:hAnsi="Calibri" w:cs="Calibri"/>
          <w:b/>
          <w:sz w:val="32"/>
          <w:szCs w:val="32"/>
        </w:rPr>
        <w:t>System Test</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t xml:space="preserve">     </w:t>
      </w:r>
      <w:r w:rsidRPr="00AD3666">
        <w:rPr>
          <w:rFonts w:ascii="Calibri" w:eastAsia="Times New Roman" w:hAnsi="Calibri" w:cs="Calibri"/>
          <w:sz w:val="28"/>
          <w:szCs w:val="28"/>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3C3674" w:rsidRPr="00AD3666" w:rsidRDefault="003C3674" w:rsidP="003C3674">
      <w:pPr>
        <w:pStyle w:val="Heading7"/>
        <w:spacing w:before="0" w:after="0" w:line="360" w:lineRule="auto"/>
        <w:jc w:val="both"/>
        <w:rPr>
          <w:rFonts w:ascii="Calibri" w:hAnsi="Calibri" w:cs="Calibri"/>
        </w:rPr>
      </w:pPr>
    </w:p>
    <w:p w:rsidR="003C3674" w:rsidRPr="00AD3666" w:rsidRDefault="003C3674" w:rsidP="003C3674">
      <w:pPr>
        <w:pStyle w:val="Heading7"/>
        <w:spacing w:before="0" w:after="0" w:line="360" w:lineRule="auto"/>
        <w:jc w:val="both"/>
        <w:rPr>
          <w:rFonts w:ascii="Calibri" w:hAnsi="Calibri" w:cs="Calibri"/>
          <w:b/>
          <w:sz w:val="32"/>
          <w:szCs w:val="32"/>
        </w:rPr>
      </w:pPr>
      <w:r w:rsidRPr="00AD3666">
        <w:rPr>
          <w:rFonts w:ascii="Calibri" w:hAnsi="Calibri" w:cs="Calibri"/>
          <w:b/>
          <w:sz w:val="32"/>
          <w:szCs w:val="32"/>
        </w:rPr>
        <w:t>White Box Testing</w:t>
      </w:r>
    </w:p>
    <w:p w:rsidR="003C3674" w:rsidRDefault="003C3674" w:rsidP="003C3674">
      <w:pPr>
        <w:spacing w:line="360" w:lineRule="auto"/>
        <w:jc w:val="both"/>
        <w:rPr>
          <w:rFonts w:ascii="Calibri" w:hAnsi="Calibri" w:cs="Calibri"/>
          <w:sz w:val="28"/>
          <w:szCs w:val="28"/>
        </w:rPr>
      </w:pPr>
      <w:r w:rsidRPr="00AD3666">
        <w:rPr>
          <w:rFonts w:ascii="Calibri" w:eastAsia="Times New Roman" w:hAnsi="Calibri" w:cs="Calibri"/>
        </w:rPr>
        <w:t xml:space="preserve">        </w:t>
      </w:r>
      <w:r w:rsidRPr="00AD3666">
        <w:rPr>
          <w:rFonts w:ascii="Calibri" w:eastAsia="Times New Roman" w:hAnsi="Calibri" w:cs="Calibri"/>
          <w:sz w:val="28"/>
          <w:szCs w:val="28"/>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3C3674" w:rsidRPr="00AD3666" w:rsidRDefault="003C3674" w:rsidP="003C3674">
      <w:pPr>
        <w:spacing w:line="360" w:lineRule="auto"/>
        <w:jc w:val="both"/>
        <w:rPr>
          <w:rFonts w:ascii="Calibri" w:eastAsia="Times New Roman" w:hAnsi="Calibri" w:cs="Calibri"/>
          <w:b/>
          <w:sz w:val="32"/>
          <w:szCs w:val="32"/>
        </w:rPr>
      </w:pPr>
      <w:r w:rsidRPr="00AD3666">
        <w:rPr>
          <w:rFonts w:ascii="Calibri" w:eastAsia="Times New Roman" w:hAnsi="Calibri" w:cs="Calibri"/>
          <w:b/>
          <w:sz w:val="32"/>
          <w:szCs w:val="32"/>
        </w:rPr>
        <w:t>Black Box Testing</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lastRenderedPageBreak/>
        <w:t xml:space="preserve">        </w:t>
      </w:r>
      <w:r w:rsidRPr="00AD3666">
        <w:rPr>
          <w:rFonts w:ascii="Calibri" w:eastAsia="Times New Roman" w:hAnsi="Calibri" w:cs="Calibri"/>
          <w:sz w:val="28"/>
          <w:szCs w:val="28"/>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3C3674" w:rsidRPr="00AD3666" w:rsidRDefault="003C3674" w:rsidP="003C3674">
      <w:pPr>
        <w:spacing w:line="360" w:lineRule="auto"/>
        <w:jc w:val="both"/>
        <w:rPr>
          <w:rFonts w:ascii="Calibri" w:eastAsia="Times New Roman" w:hAnsi="Calibri" w:cs="Calibri"/>
          <w:b/>
          <w:bCs/>
          <w:sz w:val="32"/>
        </w:rPr>
      </w:pPr>
      <w:r w:rsidRPr="00AD3666">
        <w:rPr>
          <w:rFonts w:ascii="Calibri" w:eastAsia="Times New Roman" w:hAnsi="Calibri" w:cs="Calibri"/>
          <w:b/>
          <w:bCs/>
          <w:sz w:val="32"/>
        </w:rPr>
        <w:t>6.1 Unit Testing:</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tab/>
      </w:r>
      <w:r w:rsidRPr="00AD3666">
        <w:rPr>
          <w:rFonts w:ascii="Calibri" w:eastAsia="Times New Roman" w:hAnsi="Calibri" w:cs="Calibri"/>
          <w:sz w:val="28"/>
          <w:szCs w:val="28"/>
        </w:rPr>
        <w:t>Unit testing is usually conducted as part of a combined code and unit test phase of the software lifecycle, although it is not uncommon for coding and unit testing to be conducted as two distinct phases.</w:t>
      </w:r>
    </w:p>
    <w:p w:rsidR="003C3674" w:rsidRDefault="003C3674" w:rsidP="003C3674">
      <w:pPr>
        <w:pStyle w:val="Heading8"/>
        <w:spacing w:before="0" w:after="0" w:line="360" w:lineRule="auto"/>
        <w:jc w:val="both"/>
        <w:rPr>
          <w:rFonts w:ascii="Calibri" w:hAnsi="Calibri" w:cs="Calibri"/>
          <w:b/>
        </w:rPr>
      </w:pPr>
    </w:p>
    <w:p w:rsidR="0067125B" w:rsidRPr="0067125B" w:rsidRDefault="0067125B" w:rsidP="0067125B">
      <w:pPr>
        <w:rPr>
          <w:lang w:bidi="ar-SA"/>
        </w:rPr>
      </w:pPr>
    </w:p>
    <w:p w:rsidR="003C3674" w:rsidRPr="00AD3666" w:rsidRDefault="003C3674" w:rsidP="003C3674">
      <w:pPr>
        <w:pStyle w:val="Heading8"/>
        <w:spacing w:before="0" w:after="0" w:line="360" w:lineRule="auto"/>
        <w:jc w:val="both"/>
        <w:rPr>
          <w:rFonts w:ascii="Calibri" w:hAnsi="Calibri" w:cs="Calibri"/>
          <w:b/>
          <w:sz w:val="28"/>
          <w:szCs w:val="28"/>
        </w:rPr>
      </w:pPr>
      <w:r w:rsidRPr="00AD3666">
        <w:rPr>
          <w:rFonts w:ascii="Calibri" w:hAnsi="Calibri" w:cs="Calibri"/>
          <w:b/>
          <w:sz w:val="28"/>
          <w:szCs w:val="28"/>
        </w:rPr>
        <w:t>Test strategy and approach</w:t>
      </w:r>
    </w:p>
    <w:p w:rsidR="003C3674" w:rsidRPr="00AD3666" w:rsidRDefault="003C3674" w:rsidP="003C3674">
      <w:pPr>
        <w:pStyle w:val="BodyText"/>
        <w:jc w:val="both"/>
        <w:rPr>
          <w:rFonts w:ascii="Calibri" w:eastAsia="Times New Roman" w:hAnsi="Calibri" w:cs="Calibri"/>
          <w:sz w:val="28"/>
          <w:szCs w:val="28"/>
        </w:rPr>
      </w:pPr>
      <w:r w:rsidRPr="00AD3666">
        <w:rPr>
          <w:rFonts w:ascii="Calibri" w:eastAsia="Times New Roman" w:hAnsi="Calibri" w:cs="Calibri"/>
        </w:rPr>
        <w:tab/>
      </w:r>
      <w:r w:rsidRPr="00AD3666">
        <w:rPr>
          <w:rFonts w:ascii="Calibri" w:eastAsia="Times New Roman" w:hAnsi="Calibri" w:cs="Calibri"/>
          <w:sz w:val="28"/>
          <w:szCs w:val="28"/>
        </w:rPr>
        <w:t>Field testing will be performed manually and functional tests will be written in detail.</w:t>
      </w:r>
    </w:p>
    <w:p w:rsidR="003C3674" w:rsidRPr="00AD3666" w:rsidRDefault="003C3674" w:rsidP="003C3674">
      <w:pPr>
        <w:pStyle w:val="BodyText"/>
        <w:jc w:val="both"/>
        <w:rPr>
          <w:rFonts w:ascii="Calibri" w:eastAsia="Times New Roman" w:hAnsi="Calibri" w:cs="Calibri"/>
        </w:rPr>
      </w:pPr>
    </w:p>
    <w:p w:rsidR="003C3674" w:rsidRPr="00AD3666" w:rsidRDefault="003C3674" w:rsidP="003C3674">
      <w:pPr>
        <w:pStyle w:val="BodyText"/>
        <w:jc w:val="both"/>
        <w:rPr>
          <w:rFonts w:ascii="Calibri" w:eastAsia="Times New Roman" w:hAnsi="Calibri" w:cs="Calibri"/>
          <w:b/>
          <w:bCs/>
          <w:sz w:val="28"/>
          <w:szCs w:val="28"/>
        </w:rPr>
      </w:pPr>
      <w:r w:rsidRPr="00AD3666">
        <w:rPr>
          <w:rFonts w:ascii="Calibri" w:eastAsia="Times New Roman" w:hAnsi="Calibri" w:cs="Calibri"/>
          <w:b/>
          <w:bCs/>
          <w:sz w:val="28"/>
          <w:szCs w:val="28"/>
        </w:rPr>
        <w:t>Test objectives</w:t>
      </w:r>
    </w:p>
    <w:p w:rsidR="003C3674" w:rsidRPr="00AD3666" w:rsidRDefault="003C3674" w:rsidP="003C3674">
      <w:pPr>
        <w:pStyle w:val="BodyText"/>
        <w:numPr>
          <w:ilvl w:val="0"/>
          <w:numId w:val="12"/>
        </w:numPr>
        <w:spacing w:after="0" w:line="360" w:lineRule="auto"/>
        <w:jc w:val="both"/>
        <w:rPr>
          <w:rFonts w:ascii="Calibri" w:eastAsia="Times New Roman" w:hAnsi="Calibri" w:cs="Calibri"/>
          <w:b/>
          <w:bCs/>
          <w:sz w:val="28"/>
          <w:szCs w:val="28"/>
        </w:rPr>
      </w:pPr>
      <w:r w:rsidRPr="00AD3666">
        <w:rPr>
          <w:rFonts w:ascii="Calibri" w:eastAsia="Times New Roman" w:hAnsi="Calibri" w:cs="Calibri"/>
          <w:sz w:val="28"/>
          <w:szCs w:val="28"/>
        </w:rPr>
        <w:t>All field entries must work properly.</w:t>
      </w:r>
    </w:p>
    <w:p w:rsidR="003C3674" w:rsidRPr="00AD3666" w:rsidRDefault="003C3674" w:rsidP="003C3674">
      <w:pPr>
        <w:pStyle w:val="BodyText"/>
        <w:numPr>
          <w:ilvl w:val="0"/>
          <w:numId w:val="12"/>
        </w:numPr>
        <w:spacing w:after="0" w:line="360" w:lineRule="auto"/>
        <w:jc w:val="both"/>
        <w:rPr>
          <w:rFonts w:ascii="Calibri" w:eastAsia="Times New Roman" w:hAnsi="Calibri" w:cs="Calibri"/>
          <w:b/>
          <w:bCs/>
          <w:sz w:val="28"/>
          <w:szCs w:val="28"/>
        </w:rPr>
      </w:pPr>
      <w:r w:rsidRPr="00AD3666">
        <w:rPr>
          <w:rFonts w:ascii="Calibri" w:eastAsia="Times New Roman" w:hAnsi="Calibri" w:cs="Calibri"/>
          <w:sz w:val="28"/>
          <w:szCs w:val="28"/>
        </w:rPr>
        <w:t>Pages must be activated from the identified link.</w:t>
      </w:r>
    </w:p>
    <w:p w:rsidR="003C3674" w:rsidRPr="00AD3666" w:rsidRDefault="003C3674" w:rsidP="003C3674">
      <w:pPr>
        <w:pStyle w:val="BodyText"/>
        <w:numPr>
          <w:ilvl w:val="0"/>
          <w:numId w:val="12"/>
        </w:numPr>
        <w:spacing w:after="0" w:line="360" w:lineRule="auto"/>
        <w:jc w:val="both"/>
        <w:rPr>
          <w:rFonts w:ascii="Calibri" w:eastAsia="Times New Roman" w:hAnsi="Calibri" w:cs="Calibri"/>
          <w:b/>
          <w:bCs/>
          <w:sz w:val="28"/>
          <w:szCs w:val="28"/>
        </w:rPr>
      </w:pPr>
      <w:r w:rsidRPr="00AD3666">
        <w:rPr>
          <w:rFonts w:ascii="Calibri" w:eastAsia="Times New Roman" w:hAnsi="Calibri" w:cs="Calibri"/>
          <w:sz w:val="28"/>
          <w:szCs w:val="28"/>
        </w:rPr>
        <w:t>The entry screen, messages and responses must not be delayed.</w:t>
      </w:r>
    </w:p>
    <w:p w:rsidR="003C3674" w:rsidRPr="00AD3666" w:rsidRDefault="003C3674" w:rsidP="003C3674">
      <w:pPr>
        <w:pStyle w:val="BodyText"/>
        <w:jc w:val="both"/>
        <w:rPr>
          <w:rFonts w:ascii="Calibri" w:eastAsia="Times New Roman" w:hAnsi="Calibri" w:cs="Calibri"/>
        </w:rPr>
      </w:pPr>
    </w:p>
    <w:p w:rsidR="003C3674" w:rsidRPr="00AD3666" w:rsidRDefault="003C3674" w:rsidP="003C3674">
      <w:pPr>
        <w:pStyle w:val="BodyText"/>
        <w:jc w:val="both"/>
        <w:rPr>
          <w:rFonts w:ascii="Calibri" w:eastAsia="Times New Roman" w:hAnsi="Calibri" w:cs="Calibri"/>
          <w:b/>
          <w:bCs/>
          <w:sz w:val="28"/>
          <w:szCs w:val="28"/>
        </w:rPr>
      </w:pPr>
      <w:r w:rsidRPr="00AD3666">
        <w:rPr>
          <w:rFonts w:ascii="Calibri" w:eastAsia="Times New Roman" w:hAnsi="Calibri" w:cs="Calibri"/>
          <w:b/>
          <w:bCs/>
          <w:sz w:val="28"/>
          <w:szCs w:val="28"/>
        </w:rPr>
        <w:t>Features to be tested</w:t>
      </w:r>
    </w:p>
    <w:p w:rsidR="003C3674" w:rsidRPr="00AD3666" w:rsidRDefault="003C3674" w:rsidP="003C3674">
      <w:pPr>
        <w:pStyle w:val="BodyText"/>
        <w:numPr>
          <w:ilvl w:val="0"/>
          <w:numId w:val="13"/>
        </w:numPr>
        <w:spacing w:after="0" w:line="360" w:lineRule="auto"/>
        <w:jc w:val="both"/>
        <w:rPr>
          <w:rFonts w:ascii="Calibri" w:eastAsia="Times New Roman" w:hAnsi="Calibri" w:cs="Calibri"/>
          <w:b/>
          <w:bCs/>
          <w:sz w:val="28"/>
          <w:szCs w:val="28"/>
        </w:rPr>
      </w:pPr>
      <w:r w:rsidRPr="00AD3666">
        <w:rPr>
          <w:rFonts w:ascii="Calibri" w:eastAsia="Times New Roman" w:hAnsi="Calibri" w:cs="Calibri"/>
          <w:sz w:val="28"/>
          <w:szCs w:val="28"/>
        </w:rPr>
        <w:t>Verify that the entries are of the correct format</w:t>
      </w:r>
    </w:p>
    <w:p w:rsidR="003C3674" w:rsidRPr="00AD3666" w:rsidRDefault="003C3674" w:rsidP="003C3674">
      <w:pPr>
        <w:pStyle w:val="BodyText"/>
        <w:numPr>
          <w:ilvl w:val="0"/>
          <w:numId w:val="13"/>
        </w:numPr>
        <w:spacing w:after="0" w:line="360" w:lineRule="auto"/>
        <w:jc w:val="both"/>
        <w:rPr>
          <w:rFonts w:ascii="Calibri" w:eastAsia="Times New Roman" w:hAnsi="Calibri" w:cs="Calibri"/>
          <w:b/>
          <w:bCs/>
          <w:sz w:val="28"/>
          <w:szCs w:val="28"/>
        </w:rPr>
      </w:pPr>
      <w:r w:rsidRPr="00AD3666">
        <w:rPr>
          <w:rFonts w:ascii="Calibri" w:eastAsia="Times New Roman" w:hAnsi="Calibri" w:cs="Calibri"/>
          <w:sz w:val="28"/>
          <w:szCs w:val="28"/>
        </w:rPr>
        <w:lastRenderedPageBreak/>
        <w:t>No duplicate entries should be allowed</w:t>
      </w:r>
    </w:p>
    <w:p w:rsidR="003C3674" w:rsidRPr="00AD3666" w:rsidRDefault="003C3674" w:rsidP="003C3674">
      <w:pPr>
        <w:pStyle w:val="BodyText"/>
        <w:numPr>
          <w:ilvl w:val="0"/>
          <w:numId w:val="13"/>
        </w:numPr>
        <w:spacing w:after="0" w:line="360" w:lineRule="auto"/>
        <w:jc w:val="both"/>
        <w:rPr>
          <w:rFonts w:ascii="Calibri" w:eastAsia="Times New Roman" w:hAnsi="Calibri" w:cs="Calibri"/>
          <w:b/>
          <w:bCs/>
          <w:sz w:val="28"/>
          <w:szCs w:val="28"/>
        </w:rPr>
      </w:pPr>
      <w:r w:rsidRPr="00AD3666">
        <w:rPr>
          <w:rFonts w:ascii="Calibri" w:eastAsia="Times New Roman" w:hAnsi="Calibri" w:cs="Calibri"/>
          <w:sz w:val="28"/>
          <w:szCs w:val="28"/>
        </w:rPr>
        <w:t>All links should take the user to the correct page.</w:t>
      </w:r>
    </w:p>
    <w:p w:rsidR="003C3674" w:rsidRPr="00AD3666" w:rsidRDefault="003C3674" w:rsidP="003C3674">
      <w:pPr>
        <w:pStyle w:val="Heading1"/>
        <w:spacing w:before="0" w:after="0" w:line="360" w:lineRule="auto"/>
        <w:jc w:val="both"/>
        <w:rPr>
          <w:rFonts w:ascii="Calibri" w:hAnsi="Calibri" w:cs="Calibri"/>
          <w:szCs w:val="24"/>
        </w:rPr>
      </w:pPr>
      <w:r w:rsidRPr="00AD3666">
        <w:rPr>
          <w:rFonts w:ascii="Calibri" w:hAnsi="Calibri" w:cs="Calibri"/>
          <w:szCs w:val="24"/>
        </w:rPr>
        <w:t>6.2 Integration Testing</w:t>
      </w:r>
    </w:p>
    <w:p w:rsidR="003C3674" w:rsidRPr="00AD3666" w:rsidRDefault="003C3674" w:rsidP="003C3674">
      <w:pPr>
        <w:spacing w:line="360" w:lineRule="auto"/>
        <w:jc w:val="both"/>
        <w:rPr>
          <w:rFonts w:ascii="Calibri" w:eastAsia="Times New Roman" w:hAnsi="Calibri" w:cs="Calibri"/>
        </w:rPr>
      </w:pP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rPr>
        <w:tab/>
      </w:r>
      <w:r w:rsidRPr="00AD3666">
        <w:rPr>
          <w:rFonts w:ascii="Calibri" w:eastAsia="Times New Roman" w:hAnsi="Calibri" w:cs="Calibri"/>
          <w:sz w:val="28"/>
          <w:szCs w:val="28"/>
        </w:rPr>
        <w:t>Software integration testing is the incremental integration testing of two or more integrated software components on a single platform to produce failures caused by interface defects.</w:t>
      </w:r>
    </w:p>
    <w:p w:rsidR="003C3674" w:rsidRPr="00AD3666" w:rsidRDefault="003C3674" w:rsidP="003C3674">
      <w:pPr>
        <w:spacing w:line="360" w:lineRule="auto"/>
        <w:jc w:val="both"/>
        <w:rPr>
          <w:rFonts w:ascii="Calibri" w:eastAsia="Times New Roman" w:hAnsi="Calibri" w:cs="Calibri"/>
          <w:sz w:val="28"/>
          <w:szCs w:val="28"/>
        </w:rPr>
      </w:pPr>
      <w:r w:rsidRPr="00AD3666">
        <w:rPr>
          <w:rFonts w:ascii="Calibri" w:eastAsia="Times New Roman" w:hAnsi="Calibri" w:cs="Calibri"/>
          <w:sz w:val="28"/>
          <w:szCs w:val="28"/>
        </w:rPr>
        <w:tab/>
        <w:t>The task of the integration test is to check that components or software applications, e.g. components in a software system or – one step up – software applications at the company level – interact without error.</w:t>
      </w:r>
    </w:p>
    <w:p w:rsidR="003C3674" w:rsidRPr="00AD3666" w:rsidRDefault="003C3674" w:rsidP="003C3674">
      <w:pPr>
        <w:spacing w:line="360" w:lineRule="auto"/>
        <w:jc w:val="both"/>
        <w:rPr>
          <w:rFonts w:ascii="Calibri" w:eastAsia="Times New Roman" w:hAnsi="Calibri" w:cs="Calibri"/>
        </w:rPr>
      </w:pPr>
      <w:r w:rsidRPr="00AD3666">
        <w:rPr>
          <w:rFonts w:ascii="Calibri" w:eastAsia="Times New Roman" w:hAnsi="Calibri" w:cs="Calibri"/>
          <w:b/>
          <w:bCs/>
          <w:sz w:val="28"/>
          <w:szCs w:val="28"/>
        </w:rPr>
        <w:t xml:space="preserve">Test Results: </w:t>
      </w:r>
      <w:r w:rsidRPr="00AD3666">
        <w:rPr>
          <w:rFonts w:ascii="Calibri" w:eastAsia="Times New Roman" w:hAnsi="Calibri" w:cs="Calibri"/>
          <w:sz w:val="28"/>
          <w:szCs w:val="28"/>
        </w:rPr>
        <w:t>All the test cases mentioned above passed successfully. No defects encountered.</w:t>
      </w:r>
    </w:p>
    <w:p w:rsidR="003C3674" w:rsidRPr="00AD3666" w:rsidRDefault="003C3674" w:rsidP="003C3674">
      <w:pPr>
        <w:pStyle w:val="Heading8"/>
        <w:spacing w:before="0" w:after="0" w:line="360" w:lineRule="auto"/>
        <w:jc w:val="both"/>
        <w:rPr>
          <w:rFonts w:ascii="Calibri" w:hAnsi="Calibri" w:cs="Calibri"/>
          <w:b/>
          <w:i w:val="0"/>
          <w:sz w:val="32"/>
        </w:rPr>
      </w:pPr>
      <w:r w:rsidRPr="00AD3666">
        <w:rPr>
          <w:rFonts w:ascii="Calibri" w:hAnsi="Calibri" w:cs="Calibri"/>
          <w:b/>
          <w:i w:val="0"/>
          <w:sz w:val="32"/>
        </w:rPr>
        <w:t>6.3 Acceptance Testing</w:t>
      </w:r>
    </w:p>
    <w:p w:rsidR="003C3674" w:rsidRPr="00AD3666" w:rsidRDefault="003C3674" w:rsidP="003C3674">
      <w:pPr>
        <w:jc w:val="both"/>
        <w:rPr>
          <w:rFonts w:ascii="Calibri" w:eastAsia="Times New Roman" w:hAnsi="Calibri" w:cs="Calibri"/>
        </w:rPr>
      </w:pPr>
    </w:p>
    <w:p w:rsidR="003C3674" w:rsidRPr="00AD3666" w:rsidRDefault="003C3674" w:rsidP="003C3674">
      <w:pPr>
        <w:spacing w:line="360" w:lineRule="auto"/>
        <w:jc w:val="both"/>
        <w:rPr>
          <w:rFonts w:ascii="Calibri" w:eastAsia="Times New Roman" w:hAnsi="Calibri" w:cs="Calibri"/>
        </w:rPr>
      </w:pPr>
      <w:r w:rsidRPr="00AD3666">
        <w:rPr>
          <w:rFonts w:ascii="Calibri" w:eastAsia="Times New Roman" w:hAnsi="Calibri" w:cs="Calibri"/>
        </w:rPr>
        <w:tab/>
      </w:r>
      <w:r w:rsidRPr="00AD3666">
        <w:rPr>
          <w:rFonts w:ascii="Calibri" w:eastAsia="Times New Roman" w:hAnsi="Calibri" w:cs="Calibri"/>
          <w:sz w:val="28"/>
          <w:szCs w:val="28"/>
        </w:rPr>
        <w:t>User Acceptance Testing is a critical phase of any project and requires significant participation by the end user. It also ensures that the system meets the functional requirements.</w:t>
      </w:r>
    </w:p>
    <w:p w:rsidR="00A816E2" w:rsidRPr="00A816E2" w:rsidRDefault="003C3674" w:rsidP="003C3674">
      <w:pPr>
        <w:spacing w:line="360" w:lineRule="auto"/>
        <w:jc w:val="both"/>
        <w:rPr>
          <w:rFonts w:asciiTheme="majorHAnsi" w:hAnsiTheme="majorHAnsi"/>
          <w:sz w:val="28"/>
          <w:szCs w:val="28"/>
        </w:rPr>
      </w:pPr>
      <w:r w:rsidRPr="00AD3666">
        <w:rPr>
          <w:rFonts w:ascii="Calibri" w:eastAsia="Times New Roman" w:hAnsi="Calibri" w:cs="Calibri"/>
          <w:b/>
          <w:bCs/>
          <w:sz w:val="28"/>
          <w:szCs w:val="28"/>
        </w:rPr>
        <w:t xml:space="preserve">Test Results: </w:t>
      </w:r>
      <w:r w:rsidRPr="00AD3666">
        <w:rPr>
          <w:rFonts w:ascii="Calibri" w:eastAsia="Times New Roman" w:hAnsi="Calibri" w:cs="Calibri"/>
          <w:sz w:val="28"/>
          <w:szCs w:val="28"/>
        </w:rPr>
        <w:t>All the test cases mentioned above passed successfully. No defects encountered.</w:t>
      </w:r>
    </w:p>
    <w:p w:rsidR="00A816E2" w:rsidRDefault="00A816E2" w:rsidP="00A816E2">
      <w:pPr>
        <w:jc w:val="both"/>
        <w:rPr>
          <w:rFonts w:asciiTheme="majorHAnsi" w:hAnsiTheme="majorHAnsi"/>
          <w:sz w:val="28"/>
          <w:szCs w:val="28"/>
        </w:rPr>
      </w:pPr>
    </w:p>
    <w:p w:rsidR="003C3674" w:rsidRDefault="003C3674" w:rsidP="00A816E2">
      <w:pPr>
        <w:jc w:val="both"/>
        <w:rPr>
          <w:rFonts w:asciiTheme="majorHAnsi" w:hAnsiTheme="majorHAnsi"/>
          <w:sz w:val="28"/>
          <w:szCs w:val="28"/>
        </w:rPr>
      </w:pPr>
    </w:p>
    <w:p w:rsidR="003C3674" w:rsidRDefault="003C3674" w:rsidP="00A816E2">
      <w:pPr>
        <w:jc w:val="both"/>
        <w:rPr>
          <w:rFonts w:asciiTheme="majorHAnsi" w:hAnsiTheme="majorHAnsi"/>
          <w:sz w:val="28"/>
          <w:szCs w:val="28"/>
        </w:rPr>
      </w:pPr>
    </w:p>
    <w:p w:rsidR="003C3674" w:rsidRDefault="003C3674" w:rsidP="00A816E2">
      <w:pPr>
        <w:jc w:val="both"/>
        <w:rPr>
          <w:rFonts w:asciiTheme="majorHAnsi" w:hAnsiTheme="majorHAnsi"/>
          <w:sz w:val="28"/>
          <w:szCs w:val="28"/>
        </w:rPr>
      </w:pPr>
    </w:p>
    <w:p w:rsidR="003C3674" w:rsidRPr="00A816E2" w:rsidRDefault="003C3674" w:rsidP="00A816E2">
      <w:pPr>
        <w:jc w:val="both"/>
        <w:rPr>
          <w:rFonts w:asciiTheme="majorHAnsi" w:hAnsiTheme="majorHAnsi"/>
          <w:sz w:val="28"/>
          <w:szCs w:val="28"/>
        </w:rPr>
      </w:pPr>
    </w:p>
    <w:p w:rsidR="00A816E2" w:rsidRP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6</w:t>
      </w:r>
      <w:r w:rsidR="00291F93" w:rsidRPr="00A816E2">
        <w:rPr>
          <w:rFonts w:asciiTheme="majorHAnsi" w:hAnsiTheme="majorHAnsi"/>
          <w:b/>
          <w:bCs/>
          <w:sz w:val="28"/>
          <w:szCs w:val="28"/>
        </w:rPr>
        <w:t xml:space="preserve">.4 Requirement </w:t>
      </w:r>
      <w:r w:rsidR="003C3674" w:rsidRPr="00A816E2">
        <w:rPr>
          <w:rFonts w:asciiTheme="majorHAnsi" w:hAnsiTheme="majorHAnsi"/>
          <w:b/>
          <w:bCs/>
          <w:sz w:val="28"/>
          <w:szCs w:val="28"/>
        </w:rPr>
        <w:t>Analysis</w:t>
      </w:r>
    </w:p>
    <w:p w:rsidR="00A816E2"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     I)</w:t>
      </w:r>
      <w:r w:rsidR="003C3674">
        <w:rPr>
          <w:rFonts w:asciiTheme="majorHAnsi" w:hAnsiTheme="majorHAnsi"/>
          <w:b/>
          <w:bCs/>
          <w:sz w:val="28"/>
          <w:szCs w:val="28"/>
        </w:rPr>
        <w:t xml:space="preserve"> </w:t>
      </w:r>
      <w:r w:rsidRPr="00A816E2">
        <w:rPr>
          <w:rFonts w:asciiTheme="majorHAnsi" w:hAnsiTheme="majorHAnsi"/>
          <w:b/>
          <w:bCs/>
          <w:sz w:val="28"/>
          <w:szCs w:val="28"/>
        </w:rPr>
        <w:t>6.4.1 Requirement Specifications</w:t>
      </w:r>
    </w:p>
    <w:p w:rsidR="003C3674" w:rsidRPr="00523A95" w:rsidRDefault="003C3674" w:rsidP="003C3674">
      <w:pPr>
        <w:spacing w:line="360" w:lineRule="auto"/>
        <w:jc w:val="both"/>
        <w:rPr>
          <w:rFonts w:ascii="Times New Roman" w:hAnsi="Times New Roman" w:cs="Times New Roman"/>
          <w:b/>
          <w:sz w:val="28"/>
          <w:szCs w:val="28"/>
        </w:rPr>
      </w:pPr>
      <w:r w:rsidRPr="00523A95">
        <w:rPr>
          <w:rFonts w:ascii="Times New Roman" w:hAnsi="Times New Roman" w:cs="Times New Roman"/>
          <w:b/>
          <w:sz w:val="28"/>
          <w:szCs w:val="28"/>
        </w:rPr>
        <w:t>Software Description:</w:t>
      </w:r>
    </w:p>
    <w:p w:rsidR="003C3674" w:rsidRPr="00523A95" w:rsidRDefault="003C3674" w:rsidP="003C3674">
      <w:pPr>
        <w:spacing w:line="360" w:lineRule="auto"/>
        <w:jc w:val="both"/>
        <w:rPr>
          <w:rFonts w:ascii="Times New Roman" w:hAnsi="Times New Roman" w:cs="Times New Roman"/>
          <w:sz w:val="28"/>
          <w:szCs w:val="28"/>
        </w:rPr>
      </w:pPr>
      <w:r w:rsidRPr="00523A95">
        <w:rPr>
          <w:rFonts w:ascii="Times New Roman" w:hAnsi="Times New Roman" w:cs="Times New Roman"/>
          <w:sz w:val="28"/>
          <w:szCs w:val="28"/>
        </w:rPr>
        <w:t>Anaconda is an open-source distribution of the Python and R programming languages for data science that aims to simplify package management and deployment. Package versions in Anaconda are managed by the package management system, conda, which analyzes the current environment before executing an installation to avoid disrupting other frameworks and packages.</w:t>
      </w:r>
    </w:p>
    <w:p w:rsidR="003C3674" w:rsidRPr="00523A95" w:rsidRDefault="003C3674" w:rsidP="003C3674">
      <w:pPr>
        <w:spacing w:line="360" w:lineRule="auto"/>
        <w:jc w:val="both"/>
        <w:rPr>
          <w:rFonts w:ascii="Times New Roman" w:hAnsi="Times New Roman" w:cs="Times New Roman"/>
          <w:sz w:val="28"/>
          <w:szCs w:val="28"/>
        </w:rPr>
      </w:pPr>
      <w:r w:rsidRPr="00523A95">
        <w:rPr>
          <w:rFonts w:ascii="Times New Roman" w:hAnsi="Times New Roman" w:cs="Times New Roman"/>
          <w:sz w:val="28"/>
          <w:szCs w:val="28"/>
        </w:rPr>
        <w:t>The Anaconda distribution comes with over 250 packages automatically installed. Over 7500 additional open-source packages can be installed from PyPI as well as the conda package and virtual environment manager. It also includes a GUI (graphical user interface), Anaconda Navigator, as a graphical alternative to the command line interface. Anaconda Navigator is included in the Anaconda distribution, and allows users to launch applications and manage conda packages, environments and channels without using command-line commands. Navigator can search for packages, install them in an environment, run the packages and update them.</w:t>
      </w:r>
    </w:p>
    <w:p w:rsidR="003C3674" w:rsidRPr="00523A95" w:rsidRDefault="003C3674" w:rsidP="003C3674">
      <w:pPr>
        <w:spacing w:line="360" w:lineRule="auto"/>
        <w:jc w:val="both"/>
        <w:rPr>
          <w:rFonts w:ascii="Times New Roman" w:hAnsi="Times New Roman" w:cs="Times New Roman"/>
          <w:sz w:val="28"/>
          <w:szCs w:val="28"/>
        </w:rPr>
      </w:pPr>
    </w:p>
    <w:p w:rsidR="003C3674" w:rsidRPr="00523A95" w:rsidRDefault="003C3674" w:rsidP="003C3674">
      <w:pPr>
        <w:spacing w:line="360" w:lineRule="auto"/>
        <w:jc w:val="both"/>
        <w:rPr>
          <w:rFonts w:ascii="Times New Roman" w:hAnsi="Times New Roman" w:cs="Times New Roman"/>
          <w:sz w:val="28"/>
          <w:szCs w:val="28"/>
        </w:rPr>
      </w:pPr>
      <w:r w:rsidRPr="00523A95">
        <w:rPr>
          <w:rFonts w:ascii="Times New Roman" w:hAnsi="Times New Roman" w:cs="Times New Roman"/>
          <w:sz w:val="28"/>
          <w:szCs w:val="28"/>
        </w:rPr>
        <w:t xml:space="preserve">The big difference between conda and the pip package manager is in how package dependencies are managed, which is a significant challenge for Python data science. When pip installs a package, it automatically installs any dependent Python packages without checking if these conflict with previously installed </w:t>
      </w:r>
      <w:r w:rsidRPr="00523A95">
        <w:rPr>
          <w:rFonts w:ascii="Times New Roman" w:hAnsi="Times New Roman" w:cs="Times New Roman"/>
          <w:sz w:val="28"/>
          <w:szCs w:val="28"/>
        </w:rPr>
        <w:lastRenderedPageBreak/>
        <w:t>packages. It will install a package and any of its dependencies regardless of the state of the existing installation. Because of this, a user with a working installation of, for example TensorFlow, can find that it stops working after using pip to install a different package that requires a different version of the dependent NumPy library than the one used by TensorFlow. In some cases, the package may appear to work but produce different results in execution. In contrast, conda analyzes the current environment including everything currently installed, and together with any version limitations specified (e.g., the user may wish to have TensorFlow version 2.0 or higher), works out how to install a compatible set of dependencies, and shows a warning if this cannot be done.</w:t>
      </w:r>
    </w:p>
    <w:p w:rsidR="003C3674" w:rsidRPr="00523A95" w:rsidRDefault="003C3674" w:rsidP="003C3674">
      <w:pPr>
        <w:spacing w:line="360" w:lineRule="auto"/>
        <w:jc w:val="both"/>
        <w:rPr>
          <w:rFonts w:ascii="Times New Roman" w:hAnsi="Times New Roman" w:cs="Times New Roman"/>
          <w:sz w:val="28"/>
          <w:szCs w:val="28"/>
        </w:rPr>
      </w:pPr>
    </w:p>
    <w:p w:rsidR="003C3674" w:rsidRPr="00523A95" w:rsidRDefault="003C3674" w:rsidP="003C3674">
      <w:pPr>
        <w:spacing w:line="360" w:lineRule="auto"/>
        <w:jc w:val="both"/>
        <w:rPr>
          <w:rFonts w:ascii="Times New Roman" w:hAnsi="Times New Roman" w:cs="Times New Roman"/>
          <w:sz w:val="28"/>
          <w:szCs w:val="28"/>
        </w:rPr>
      </w:pPr>
      <w:r w:rsidRPr="00523A95">
        <w:rPr>
          <w:rFonts w:ascii="Times New Roman" w:hAnsi="Times New Roman" w:cs="Times New Roman"/>
          <w:sz w:val="28"/>
          <w:szCs w:val="28"/>
        </w:rPr>
        <w:t>Open source packages can be individually installed from the Anaconda repository, Anaconda Cloud (anaconda.org), or the user’s own private repository or mirror, using the conda install command. Anaconda Inc. compiles and builds the packages available in the Anaconda repository itself, and provides binaries for Windows 32/64-bit, Linux 64-bit and MacOS 64-bit. Anything available on PyPI may be installed into a conda environment using pip, and conda will keep track of what it has installed itself and what pip has installed.</w:t>
      </w:r>
    </w:p>
    <w:p w:rsidR="003C3674" w:rsidRPr="00523A95" w:rsidRDefault="003C3674" w:rsidP="003C3674">
      <w:pPr>
        <w:spacing w:line="360" w:lineRule="auto"/>
        <w:jc w:val="both"/>
        <w:rPr>
          <w:rFonts w:ascii="Times New Roman" w:hAnsi="Times New Roman" w:cs="Times New Roman"/>
          <w:sz w:val="28"/>
          <w:szCs w:val="28"/>
        </w:rPr>
      </w:pPr>
      <w:r w:rsidRPr="00523A95">
        <w:rPr>
          <w:rFonts w:ascii="Times New Roman" w:hAnsi="Times New Roman" w:cs="Times New Roman"/>
          <w:sz w:val="28"/>
          <w:szCs w:val="28"/>
        </w:rPr>
        <w:t>Differences between Anaconda and Data Science Platforms</w:t>
      </w:r>
    </w:p>
    <w:p w:rsidR="003C3674" w:rsidRPr="00523A95" w:rsidRDefault="003C3674" w:rsidP="003C3674">
      <w:pPr>
        <w:spacing w:line="360" w:lineRule="auto"/>
        <w:jc w:val="both"/>
        <w:rPr>
          <w:rFonts w:ascii="Times New Roman" w:hAnsi="Times New Roman" w:cs="Times New Roman"/>
          <w:sz w:val="28"/>
          <w:szCs w:val="28"/>
        </w:rPr>
      </w:pPr>
      <w:r w:rsidRPr="00523A95">
        <w:rPr>
          <w:rFonts w:ascii="Times New Roman" w:hAnsi="Times New Roman" w:cs="Times New Roman"/>
          <w:sz w:val="28"/>
          <w:szCs w:val="28"/>
        </w:rPr>
        <w:t>While Anaconda supports some functionality you find in a data science platform, like Domino, it provides a subset of that functionality. Domino and other platforms not only support package management, but they also support capabilities like collaboration, reproducibility, scalable compute, and model monitoring. Conda can be used within the Domino environment.</w:t>
      </w:r>
    </w:p>
    <w:p w:rsidR="00A816E2" w:rsidRDefault="00A816E2" w:rsidP="00A816E2">
      <w:pPr>
        <w:jc w:val="both"/>
        <w:rPr>
          <w:rFonts w:asciiTheme="majorHAnsi" w:hAnsiTheme="majorHAnsi"/>
          <w:sz w:val="28"/>
          <w:szCs w:val="28"/>
        </w:rPr>
      </w:pPr>
    </w:p>
    <w:p w:rsidR="003C3674" w:rsidRDefault="003C3674" w:rsidP="00A816E2">
      <w:pPr>
        <w:jc w:val="both"/>
        <w:rPr>
          <w:rFonts w:asciiTheme="majorHAnsi" w:hAnsiTheme="majorHAnsi"/>
          <w:sz w:val="28"/>
          <w:szCs w:val="28"/>
        </w:rPr>
      </w:pPr>
    </w:p>
    <w:p w:rsidR="003C3674" w:rsidRPr="00A816E2" w:rsidRDefault="003C3674" w:rsidP="00A816E2">
      <w:pPr>
        <w:jc w:val="both"/>
        <w:rPr>
          <w:rFonts w:asciiTheme="majorHAnsi" w:hAnsiTheme="majorHAnsi"/>
          <w:sz w:val="28"/>
          <w:szCs w:val="28"/>
        </w:rPr>
      </w:pPr>
    </w:p>
    <w:p w:rsidR="00A816E2"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6.5 Feasibility Study </w:t>
      </w:r>
    </w:p>
    <w:p w:rsidR="00291F93" w:rsidRPr="00717D3B" w:rsidRDefault="00291F93" w:rsidP="00291F93">
      <w:pPr>
        <w:pStyle w:val="BodyTextIndent"/>
        <w:rPr>
          <w:rFonts w:asciiTheme="majorHAnsi" w:hAnsiTheme="majorHAnsi"/>
          <w:sz w:val="28"/>
          <w:szCs w:val="28"/>
        </w:rPr>
      </w:pPr>
      <w:r w:rsidRPr="000E75F2">
        <w:rPr>
          <w:rFonts w:ascii="Times New Roman" w:hAnsi="Times New Roman"/>
          <w:sz w:val="28"/>
          <w:szCs w:val="28"/>
        </w:rPr>
        <w:t xml:space="preserve">   </w:t>
      </w:r>
      <w:r w:rsidRPr="00717D3B">
        <w:rPr>
          <w:rFonts w:asciiTheme="majorHAnsi" w:hAnsiTheme="majorHAnsi"/>
          <w:sz w:val="28"/>
          <w:szCs w:val="28"/>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291F93" w:rsidRPr="00717D3B" w:rsidRDefault="00291F93" w:rsidP="00291F93">
      <w:pPr>
        <w:spacing w:line="360" w:lineRule="auto"/>
        <w:jc w:val="both"/>
        <w:rPr>
          <w:rFonts w:asciiTheme="majorHAnsi" w:hAnsiTheme="majorHAnsi" w:cs="Times New Roman"/>
          <w:bCs/>
          <w:color w:val="000000"/>
          <w:sz w:val="28"/>
          <w:szCs w:val="28"/>
        </w:rPr>
      </w:pPr>
    </w:p>
    <w:p w:rsidR="00291F93" w:rsidRPr="00717D3B" w:rsidRDefault="00291F93" w:rsidP="00291F93">
      <w:pPr>
        <w:spacing w:line="360" w:lineRule="auto"/>
        <w:jc w:val="both"/>
        <w:rPr>
          <w:rFonts w:asciiTheme="majorHAnsi" w:hAnsiTheme="majorHAnsi" w:cs="Times New Roman"/>
          <w:color w:val="000000"/>
          <w:sz w:val="28"/>
          <w:szCs w:val="28"/>
        </w:rPr>
      </w:pPr>
      <w:r w:rsidRPr="00717D3B">
        <w:rPr>
          <w:rFonts w:asciiTheme="majorHAnsi" w:hAnsiTheme="majorHAnsi" w:cs="Times New Roman"/>
          <w:sz w:val="28"/>
          <w:szCs w:val="28"/>
        </w:rPr>
        <w:t>Three key considerations involved in the feasibility analysis are</w:t>
      </w:r>
      <w:r w:rsidRPr="00717D3B">
        <w:rPr>
          <w:rFonts w:asciiTheme="majorHAnsi" w:hAnsiTheme="majorHAnsi" w:cs="Times New Roman"/>
          <w:sz w:val="28"/>
          <w:szCs w:val="28"/>
        </w:rPr>
        <w:tab/>
      </w:r>
    </w:p>
    <w:p w:rsidR="00291F93" w:rsidRPr="00717D3B" w:rsidRDefault="00291F93" w:rsidP="00291F93">
      <w:pPr>
        <w:numPr>
          <w:ilvl w:val="0"/>
          <w:numId w:val="11"/>
        </w:numPr>
        <w:spacing w:after="0" w:line="360" w:lineRule="auto"/>
        <w:jc w:val="both"/>
        <w:rPr>
          <w:rFonts w:asciiTheme="majorHAnsi" w:hAnsiTheme="majorHAnsi" w:cs="Times New Roman"/>
          <w:color w:val="000000"/>
          <w:sz w:val="28"/>
          <w:szCs w:val="28"/>
        </w:rPr>
      </w:pPr>
      <w:r w:rsidRPr="00717D3B">
        <w:rPr>
          <w:rFonts w:asciiTheme="majorHAnsi" w:hAnsiTheme="majorHAnsi" w:cs="Times New Roman"/>
          <w:sz w:val="28"/>
          <w:szCs w:val="28"/>
        </w:rPr>
        <w:t>ECONOMICAL FEASIBILITY</w:t>
      </w:r>
    </w:p>
    <w:p w:rsidR="00291F93" w:rsidRPr="00717D3B" w:rsidRDefault="00291F93" w:rsidP="00291F93">
      <w:pPr>
        <w:numPr>
          <w:ilvl w:val="0"/>
          <w:numId w:val="11"/>
        </w:numPr>
        <w:spacing w:after="0" w:line="360" w:lineRule="auto"/>
        <w:jc w:val="both"/>
        <w:rPr>
          <w:rFonts w:asciiTheme="majorHAnsi" w:hAnsiTheme="majorHAnsi" w:cs="Times New Roman"/>
          <w:color w:val="000000"/>
          <w:sz w:val="28"/>
          <w:szCs w:val="28"/>
        </w:rPr>
      </w:pPr>
      <w:r w:rsidRPr="00717D3B">
        <w:rPr>
          <w:rFonts w:asciiTheme="majorHAnsi" w:hAnsiTheme="majorHAnsi" w:cs="Times New Roman"/>
          <w:sz w:val="28"/>
          <w:szCs w:val="28"/>
        </w:rPr>
        <w:t>TECHNICAL FEASIBILITY</w:t>
      </w:r>
    </w:p>
    <w:p w:rsidR="00291F93" w:rsidRPr="00717D3B" w:rsidRDefault="00291F93" w:rsidP="00291F93">
      <w:pPr>
        <w:numPr>
          <w:ilvl w:val="0"/>
          <w:numId w:val="11"/>
        </w:numPr>
        <w:spacing w:after="0" w:line="360" w:lineRule="auto"/>
        <w:jc w:val="both"/>
        <w:rPr>
          <w:rFonts w:asciiTheme="majorHAnsi" w:hAnsiTheme="majorHAnsi" w:cs="Times New Roman"/>
          <w:color w:val="000000"/>
          <w:sz w:val="28"/>
          <w:szCs w:val="28"/>
        </w:rPr>
      </w:pPr>
      <w:r w:rsidRPr="00717D3B">
        <w:rPr>
          <w:rFonts w:asciiTheme="majorHAnsi" w:hAnsiTheme="majorHAnsi" w:cs="Times New Roman"/>
          <w:sz w:val="28"/>
          <w:szCs w:val="28"/>
        </w:rPr>
        <w:t>SOCIAL FEASIBILITY</w:t>
      </w:r>
    </w:p>
    <w:p w:rsidR="00291F93" w:rsidRPr="00A816E2" w:rsidRDefault="00291F93" w:rsidP="00A816E2">
      <w:pPr>
        <w:jc w:val="both"/>
        <w:rPr>
          <w:rFonts w:asciiTheme="majorHAnsi" w:hAnsiTheme="majorHAnsi"/>
          <w:b/>
          <w:bCs/>
          <w:sz w:val="28"/>
          <w:szCs w:val="28"/>
        </w:rPr>
      </w:pPr>
    </w:p>
    <w:p w:rsidR="00A816E2"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     I)</w:t>
      </w:r>
      <w:r>
        <w:rPr>
          <w:rFonts w:asciiTheme="majorHAnsi" w:hAnsiTheme="majorHAnsi"/>
          <w:b/>
          <w:bCs/>
          <w:sz w:val="28"/>
          <w:szCs w:val="28"/>
        </w:rPr>
        <w:t xml:space="preserve"> </w:t>
      </w:r>
      <w:r w:rsidRPr="00A816E2">
        <w:rPr>
          <w:rFonts w:asciiTheme="majorHAnsi" w:hAnsiTheme="majorHAnsi"/>
          <w:b/>
          <w:bCs/>
          <w:sz w:val="28"/>
          <w:szCs w:val="28"/>
        </w:rPr>
        <w:t>6.10.1 Economical Feasibility</w:t>
      </w:r>
    </w:p>
    <w:p w:rsidR="00291F93" w:rsidRPr="00291F93" w:rsidRDefault="00291F93" w:rsidP="00291F93">
      <w:pPr>
        <w:spacing w:line="360" w:lineRule="auto"/>
        <w:jc w:val="both"/>
        <w:rPr>
          <w:rFonts w:asciiTheme="majorHAnsi" w:hAnsiTheme="majorHAnsi" w:cs="Times New Roman"/>
          <w:sz w:val="28"/>
          <w:szCs w:val="28"/>
        </w:rPr>
      </w:pPr>
      <w:r w:rsidRPr="00291F93">
        <w:rPr>
          <w:rFonts w:asciiTheme="majorHAnsi" w:hAnsiTheme="majorHAnsi"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A816E2" w:rsidRDefault="00A816E2"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Pr="00A816E2" w:rsidRDefault="00040D81" w:rsidP="00A816E2">
      <w:pPr>
        <w:jc w:val="both"/>
        <w:rPr>
          <w:rFonts w:asciiTheme="majorHAnsi" w:hAnsiTheme="majorHAnsi"/>
          <w:sz w:val="28"/>
          <w:szCs w:val="28"/>
        </w:rPr>
      </w:pPr>
    </w:p>
    <w:p w:rsidR="00A816E2"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     Ii)</w:t>
      </w:r>
      <w:r>
        <w:rPr>
          <w:rFonts w:asciiTheme="majorHAnsi" w:hAnsiTheme="majorHAnsi"/>
          <w:b/>
          <w:bCs/>
          <w:sz w:val="28"/>
          <w:szCs w:val="28"/>
        </w:rPr>
        <w:t xml:space="preserve"> </w:t>
      </w:r>
      <w:r w:rsidRPr="00A816E2">
        <w:rPr>
          <w:rFonts w:asciiTheme="majorHAnsi" w:hAnsiTheme="majorHAnsi"/>
          <w:b/>
          <w:bCs/>
          <w:sz w:val="28"/>
          <w:szCs w:val="28"/>
        </w:rPr>
        <w:t>6.10.2 Technical Feasibility</w:t>
      </w:r>
    </w:p>
    <w:p w:rsidR="00A816E2" w:rsidRDefault="00291F93" w:rsidP="00A816E2">
      <w:pPr>
        <w:jc w:val="both"/>
        <w:rPr>
          <w:rFonts w:asciiTheme="majorHAnsi" w:hAnsiTheme="majorHAnsi"/>
          <w:sz w:val="28"/>
          <w:szCs w:val="28"/>
        </w:rPr>
      </w:pPr>
      <w:r w:rsidRPr="00291F93">
        <w:rPr>
          <w:rFonts w:asciiTheme="majorHAnsi" w:hAnsiTheme="majorHAnsi"/>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291F93" w:rsidRPr="00A816E2" w:rsidRDefault="00291F93" w:rsidP="00A816E2">
      <w:pPr>
        <w:jc w:val="both"/>
        <w:rPr>
          <w:rFonts w:asciiTheme="majorHAnsi" w:hAnsiTheme="majorHAnsi"/>
          <w:sz w:val="28"/>
          <w:szCs w:val="28"/>
        </w:rPr>
      </w:pPr>
    </w:p>
    <w:p w:rsidR="00A816E2" w:rsidRDefault="00A816E2" w:rsidP="00A816E2">
      <w:pPr>
        <w:jc w:val="both"/>
        <w:rPr>
          <w:rFonts w:asciiTheme="majorHAnsi" w:hAnsiTheme="majorHAnsi"/>
          <w:b/>
          <w:bCs/>
          <w:sz w:val="28"/>
          <w:szCs w:val="28"/>
        </w:rPr>
      </w:pPr>
      <w:r w:rsidRPr="00A816E2">
        <w:rPr>
          <w:rFonts w:asciiTheme="majorHAnsi" w:hAnsiTheme="majorHAnsi"/>
          <w:b/>
          <w:bCs/>
          <w:sz w:val="28"/>
          <w:szCs w:val="28"/>
        </w:rPr>
        <w:t xml:space="preserve">     iii)</w:t>
      </w:r>
      <w:r w:rsidR="00291F93">
        <w:rPr>
          <w:rFonts w:asciiTheme="majorHAnsi" w:hAnsiTheme="majorHAnsi"/>
          <w:b/>
          <w:bCs/>
          <w:sz w:val="28"/>
          <w:szCs w:val="28"/>
        </w:rPr>
        <w:t xml:space="preserve"> </w:t>
      </w:r>
      <w:r w:rsidRPr="00A816E2">
        <w:rPr>
          <w:rFonts w:asciiTheme="majorHAnsi" w:hAnsiTheme="majorHAnsi"/>
          <w:b/>
          <w:bCs/>
          <w:sz w:val="28"/>
          <w:szCs w:val="28"/>
        </w:rPr>
        <w:t>6.10.3 social feasibility</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A816E2" w:rsidRPr="00A816E2" w:rsidRDefault="00A816E2" w:rsidP="00A816E2">
      <w:pPr>
        <w:jc w:val="both"/>
        <w:rPr>
          <w:rFonts w:asciiTheme="majorHAnsi" w:hAnsiTheme="majorHAnsi"/>
          <w:sz w:val="28"/>
          <w:szCs w:val="28"/>
        </w:rPr>
      </w:pPr>
    </w:p>
    <w:p w:rsidR="00A816E2" w:rsidRDefault="00A816E2"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p>
    <w:p w:rsidR="00040D81" w:rsidRDefault="00040D81" w:rsidP="00A816E2">
      <w:pPr>
        <w:jc w:val="both"/>
        <w:rPr>
          <w:rFonts w:asciiTheme="majorHAnsi" w:hAnsiTheme="majorHAnsi"/>
          <w:sz w:val="28"/>
          <w:szCs w:val="28"/>
        </w:rPr>
      </w:pPr>
      <w:r>
        <w:rPr>
          <w:rFonts w:asciiTheme="majorHAnsi" w:hAnsiTheme="majorHAnsi"/>
          <w:sz w:val="28"/>
          <w:szCs w:val="28"/>
        </w:rPr>
        <w:t>SCREEN SHOT:</w:t>
      </w:r>
    </w:p>
    <w:p w:rsidR="00040D81"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39381"/>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cstate="print"/>
                    <a:srcRect/>
                    <a:stretch>
                      <a:fillRect/>
                    </a:stretch>
                  </pic:blipFill>
                  <pic:spPr bwMode="auto">
                    <a:xfrm>
                      <a:off x="0" y="0"/>
                      <a:ext cx="5943600" cy="3139381"/>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026541"/>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cstate="print"/>
                    <a:srcRect/>
                    <a:stretch>
                      <a:fillRect/>
                    </a:stretch>
                  </pic:blipFill>
                  <pic:spPr bwMode="auto">
                    <a:xfrm>
                      <a:off x="0" y="0"/>
                      <a:ext cx="5943600" cy="3026541"/>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63174"/>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8" cstate="print"/>
                    <a:srcRect/>
                    <a:stretch>
                      <a:fillRect/>
                    </a:stretch>
                  </pic:blipFill>
                  <pic:spPr bwMode="auto">
                    <a:xfrm>
                      <a:off x="0" y="0"/>
                      <a:ext cx="5943600" cy="3163174"/>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34362"/>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9" cstate="print"/>
                    <a:srcRect/>
                    <a:stretch>
                      <a:fillRect/>
                    </a:stretch>
                  </pic:blipFill>
                  <pic:spPr bwMode="auto">
                    <a:xfrm>
                      <a:off x="0" y="0"/>
                      <a:ext cx="5943600" cy="3134362"/>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090535"/>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0" cstate="print"/>
                    <a:srcRect/>
                    <a:stretch>
                      <a:fillRect/>
                    </a:stretch>
                  </pic:blipFill>
                  <pic:spPr bwMode="auto">
                    <a:xfrm>
                      <a:off x="0" y="0"/>
                      <a:ext cx="5943600" cy="3090535"/>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51336"/>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1" cstate="print"/>
                    <a:srcRect/>
                    <a:stretch>
                      <a:fillRect/>
                    </a:stretch>
                  </pic:blipFill>
                  <pic:spPr bwMode="auto">
                    <a:xfrm>
                      <a:off x="0" y="0"/>
                      <a:ext cx="5943600" cy="3151336"/>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064185"/>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2" cstate="print"/>
                    <a:srcRect/>
                    <a:stretch>
                      <a:fillRect/>
                    </a:stretch>
                  </pic:blipFill>
                  <pic:spPr bwMode="auto">
                    <a:xfrm>
                      <a:off x="0" y="0"/>
                      <a:ext cx="5943600" cy="3064185"/>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13956"/>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3" cstate="print"/>
                    <a:srcRect/>
                    <a:stretch>
                      <a:fillRect/>
                    </a:stretch>
                  </pic:blipFill>
                  <pic:spPr bwMode="auto">
                    <a:xfrm>
                      <a:off x="0" y="0"/>
                      <a:ext cx="5943600" cy="3113956"/>
                    </a:xfrm>
                    <a:prstGeom prst="rect">
                      <a:avLst/>
                    </a:prstGeom>
                    <a:noFill/>
                    <a:ln w="9525">
                      <a:noFill/>
                      <a:miter lim="800000"/>
                      <a:headEnd/>
                      <a:tailEnd/>
                    </a:ln>
                  </pic:spPr>
                </pic:pic>
              </a:graphicData>
            </a:graphic>
          </wp:inline>
        </w:drawing>
      </w: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p>
    <w:p w:rsidR="00A02DE0" w:rsidRDefault="00A02DE0"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23350"/>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4" cstate="print"/>
                    <a:srcRect/>
                    <a:stretch>
                      <a:fillRect/>
                    </a:stretch>
                  </pic:blipFill>
                  <pic:spPr bwMode="auto">
                    <a:xfrm>
                      <a:off x="0" y="0"/>
                      <a:ext cx="5943600" cy="3123350"/>
                    </a:xfrm>
                    <a:prstGeom prst="rect">
                      <a:avLst/>
                    </a:prstGeom>
                    <a:noFill/>
                    <a:ln w="9525">
                      <a:noFill/>
                      <a:miter lim="800000"/>
                      <a:headEnd/>
                      <a:tailEnd/>
                    </a:ln>
                  </pic:spPr>
                </pic:pic>
              </a:graphicData>
            </a:graphic>
          </wp:inline>
        </w:drawing>
      </w:r>
    </w:p>
    <w:p w:rsidR="00040D81" w:rsidRDefault="00040D81" w:rsidP="00A816E2">
      <w:pPr>
        <w:jc w:val="both"/>
        <w:rPr>
          <w:rFonts w:asciiTheme="majorHAnsi" w:hAnsiTheme="majorHAnsi"/>
          <w:sz w:val="28"/>
          <w:szCs w:val="28"/>
        </w:rPr>
      </w:pPr>
    </w:p>
    <w:p w:rsidR="00040D81" w:rsidRDefault="009F5B52"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04784"/>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5" cstate="print"/>
                    <a:srcRect/>
                    <a:stretch>
                      <a:fillRect/>
                    </a:stretch>
                  </pic:blipFill>
                  <pic:spPr bwMode="auto">
                    <a:xfrm>
                      <a:off x="0" y="0"/>
                      <a:ext cx="5943600" cy="3104784"/>
                    </a:xfrm>
                    <a:prstGeom prst="rect">
                      <a:avLst/>
                    </a:prstGeom>
                    <a:noFill/>
                    <a:ln w="9525">
                      <a:noFill/>
                      <a:miter lim="800000"/>
                      <a:headEnd/>
                      <a:tailEnd/>
                    </a:ln>
                  </pic:spPr>
                </pic:pic>
              </a:graphicData>
            </a:graphic>
          </wp:inline>
        </w:drawing>
      </w: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093213"/>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6" cstate="print"/>
                    <a:srcRect/>
                    <a:stretch>
                      <a:fillRect/>
                    </a:stretch>
                  </pic:blipFill>
                  <pic:spPr bwMode="auto">
                    <a:xfrm>
                      <a:off x="0" y="0"/>
                      <a:ext cx="5943600" cy="3093213"/>
                    </a:xfrm>
                    <a:prstGeom prst="rect">
                      <a:avLst/>
                    </a:prstGeom>
                    <a:noFill/>
                    <a:ln w="9525">
                      <a:noFill/>
                      <a:miter lim="800000"/>
                      <a:headEnd/>
                      <a:tailEnd/>
                    </a:ln>
                  </pic:spPr>
                </pic:pic>
              </a:graphicData>
            </a:graphic>
          </wp:inline>
        </w:drawing>
      </w: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72742"/>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7" cstate="print"/>
                    <a:srcRect/>
                    <a:stretch>
                      <a:fillRect/>
                    </a:stretch>
                  </pic:blipFill>
                  <pic:spPr bwMode="auto">
                    <a:xfrm>
                      <a:off x="0" y="0"/>
                      <a:ext cx="5943600" cy="3172742"/>
                    </a:xfrm>
                    <a:prstGeom prst="rect">
                      <a:avLst/>
                    </a:prstGeom>
                    <a:noFill/>
                    <a:ln w="9525">
                      <a:noFill/>
                      <a:miter lim="800000"/>
                      <a:headEnd/>
                      <a:tailEnd/>
                    </a:ln>
                  </pic:spPr>
                </pic:pic>
              </a:graphicData>
            </a:graphic>
          </wp:inline>
        </w:drawing>
      </w: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p>
    <w:p w:rsidR="009F5B52" w:rsidRDefault="009F5B52"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16513"/>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8" cstate="print"/>
                    <a:srcRect/>
                    <a:stretch>
                      <a:fillRect/>
                    </a:stretch>
                  </pic:blipFill>
                  <pic:spPr bwMode="auto">
                    <a:xfrm>
                      <a:off x="0" y="0"/>
                      <a:ext cx="5943600" cy="3116513"/>
                    </a:xfrm>
                    <a:prstGeom prst="rect">
                      <a:avLst/>
                    </a:prstGeom>
                    <a:noFill/>
                    <a:ln w="9525">
                      <a:noFill/>
                      <a:miter lim="800000"/>
                      <a:headEnd/>
                      <a:tailEnd/>
                    </a:ln>
                  </pic:spPr>
                </pic:pic>
              </a:graphicData>
            </a:graphic>
          </wp:inline>
        </w:drawing>
      </w:r>
    </w:p>
    <w:p w:rsidR="00EC3933" w:rsidRDefault="00EC3933" w:rsidP="00A816E2">
      <w:pPr>
        <w:jc w:val="both"/>
        <w:rPr>
          <w:rFonts w:asciiTheme="majorHAnsi" w:hAnsiTheme="majorHAnsi"/>
          <w:sz w:val="28"/>
          <w:szCs w:val="28"/>
        </w:rPr>
      </w:pPr>
    </w:p>
    <w:p w:rsidR="00EC3933" w:rsidRDefault="00EC3933" w:rsidP="00A816E2">
      <w:pPr>
        <w:jc w:val="both"/>
        <w:rPr>
          <w:rFonts w:asciiTheme="majorHAnsi" w:hAnsiTheme="majorHAnsi"/>
          <w:sz w:val="28"/>
          <w:szCs w:val="28"/>
        </w:rPr>
      </w:pPr>
      <w:r>
        <w:rPr>
          <w:rFonts w:asciiTheme="majorHAnsi" w:hAnsiTheme="majorHAnsi"/>
          <w:noProof/>
          <w:sz w:val="28"/>
          <w:szCs w:val="28"/>
          <w:lang w:bidi="ar-SA"/>
        </w:rPr>
        <w:drawing>
          <wp:inline distT="0" distB="0" distL="0" distR="0">
            <wp:extent cx="5943600" cy="3113191"/>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9" cstate="print"/>
                    <a:srcRect/>
                    <a:stretch>
                      <a:fillRect/>
                    </a:stretch>
                  </pic:blipFill>
                  <pic:spPr bwMode="auto">
                    <a:xfrm>
                      <a:off x="0" y="0"/>
                      <a:ext cx="5943600" cy="3113191"/>
                    </a:xfrm>
                    <a:prstGeom prst="rect">
                      <a:avLst/>
                    </a:prstGeom>
                    <a:noFill/>
                    <a:ln w="9525">
                      <a:noFill/>
                      <a:miter lim="800000"/>
                      <a:headEnd/>
                      <a:tailEnd/>
                    </a:ln>
                  </pic:spPr>
                </pic:pic>
              </a:graphicData>
            </a:graphic>
          </wp:inline>
        </w:drawing>
      </w:r>
    </w:p>
    <w:p w:rsidR="00C055E7" w:rsidRDefault="00C055E7" w:rsidP="00A816E2">
      <w:pPr>
        <w:jc w:val="both"/>
        <w:rPr>
          <w:rFonts w:asciiTheme="majorHAnsi" w:hAnsiTheme="majorHAnsi"/>
          <w:sz w:val="28"/>
          <w:szCs w:val="28"/>
        </w:rPr>
      </w:pPr>
    </w:p>
    <w:p w:rsidR="00C055E7" w:rsidRDefault="00F16777" w:rsidP="00A816E2">
      <w:pPr>
        <w:jc w:val="both"/>
        <w:rPr>
          <w:rFonts w:asciiTheme="majorHAnsi" w:hAnsiTheme="majorHAnsi"/>
          <w:sz w:val="28"/>
          <w:szCs w:val="28"/>
        </w:rPr>
      </w:pPr>
      <w:r>
        <w:rPr>
          <w:rFonts w:asciiTheme="majorHAnsi" w:hAnsiTheme="majorHAnsi"/>
          <w:sz w:val="28"/>
          <w:szCs w:val="28"/>
        </w:rPr>
        <w:lastRenderedPageBreak/>
        <w:t>CODE: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import numpy as np</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import pandas as pd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from sklearn.ensemble import RandomForestClassifier, IsolationForest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from sklearn.preprocessing import LabelEncoder, StandardScaler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import xgboost as xgb</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import joblib</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import os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from datetime import datetime</w:t>
      </w:r>
    </w:p>
    <w:p w:rsidR="00F16777" w:rsidRPr="00F16777" w:rsidRDefault="00F16777" w:rsidP="00F16777">
      <w:pPr>
        <w:jc w:val="both"/>
        <w:rPr>
          <w:rFonts w:asciiTheme="majorHAnsi" w:hAnsiTheme="majorHAnsi"/>
          <w:sz w:val="28"/>
          <w:szCs w:val="28"/>
        </w:rPr>
      </w:pP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class MLEngine: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"""Machine Learning Engine for IaC Security Analysis"""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__init__(self):</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self.encoders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self.scaler = StandardScaler()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self.feature_names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self.is_trained = False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Load pre-trained models if available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self.load_models()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If no models, train with synthetic 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not self.is_trained: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self.train_models()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train_models(self):</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"""Train ML models with synthetic IaC security 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print("</w:t>
      </w:r>
      <w:r w:rsidRPr="00F16777">
        <w:rPr>
          <w:rFonts w:ascii="Cambria" w:hAnsi="Cambria" w:cs="Cambria"/>
          <w:sz w:val="28"/>
          <w:szCs w:val="28"/>
        </w:rPr>
        <w:t>🤖</w:t>
      </w:r>
      <w:r w:rsidRPr="00F16777">
        <w:rPr>
          <w:rFonts w:asciiTheme="majorHAnsi" w:hAnsiTheme="majorHAnsi"/>
          <w:sz w:val="28"/>
          <w:szCs w:val="28"/>
        </w:rPr>
        <w:t xml:space="preserve"> Training ML 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Generate synthetic training 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X_train, y_train = self.generate_training_data()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Train Random Forest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print("  Training Random Forest...")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self.models['random_forest'] = RandomForestClassifier(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n_estimators=100,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max_depth=10,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random_state=42,</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n_jobs=-1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self.models['random_forest'].fit(X_train, y_train)</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 Train XGBoost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print("  Training XGBoost...")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self.models['xgboost'] = xgb.XGBClassifier(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n_estimators=100,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max_depth=6,</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learning_rate=0.1,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random_state=42,</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n_jobs=-1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self.models['xgboost'].fit(X_train, y_train)</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Train Isolation Forest for anomaly detection</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print("  Training Isolation Forest...")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self.models['isolation_forest'] = IsolationForest(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contamination=0.1,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random_state=42,</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n_jobs=-1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self.models['isolation_forest'].fit(X_train)</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self.is_trained = True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 Save 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self.save_models()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print("</w:t>
      </w:r>
      <w:r w:rsidRPr="00F16777">
        <w:rPr>
          <w:rFonts w:ascii="Cambria" w:hAnsi="Cambria" w:cs="Cambria"/>
          <w:sz w:val="28"/>
          <w:szCs w:val="28"/>
        </w:rPr>
        <w:t>✅ ML models trained successfully!")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generate_training_data(self, n_samples=1000):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"""Generate synthetic training data for IaC security"""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np.random.seed(42)</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Feature columns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features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labels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i in range(n_samples):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Simulate IaC features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feature_vector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'port_exposure': np.random.choice([0, 22, 80, 443, 3389, 8080]),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'cidr_range': np.random.choice([0, 16, 24, 32]),  # 0 = 0.0.0.0/0 (public)</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'encryption_enabled': np.random.choice([0,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'public_access': np.random.choice([0,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'admin_permissions': np.random.choice([0,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'mfa_enabled': np.random.choice([0,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'logging_enabled': np.random.choice([0,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'versioning_enabled': np.random.choice([0,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'hardcoded_secrets': np.random.choice([0,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'resource_complexity': np.random.randint(1, 10)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Generate label based on security rules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(feature_vector['cidr_range'] == 0 and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feature_vector['port_exposure'] in [22, 3389]):</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label = 2  # Malicious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elif (feature_vector['public_access'] == 1 and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feature_vector['encryption_enabled'] ==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label = 1  # Insecure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elif (feature_vector['hardcoded_secrets'] == 1 or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feature_vector['admin_permissions'] == 1 and feature_vector['mfa_enabled'] ==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label = 1  # Insecure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elif (feature_vector['encryption_enabled'] == 1 and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feature_vector['logging_enabled'] == 1 and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feature_vector['mfa_enabled'] ==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label = 0  # Secure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else: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Random assignment with bias towards insecure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label = np.random.choice([0, 1, 2], p=[0.4, 0.5, 0.1])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features.append(list(feature_vector.values()))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labels.append(label)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self.feature_names = list(feature_vector.keys())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X = np.array(features)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y = np.array(labels)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Scale features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X = self.scaler.fit_transform(X)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X, 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extract_features_from_data(self, 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"""Extract ML features from IaC 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features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idx, row in data.iterrows():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feature_vector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'port_exposure': self._extract_port(row),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'cidr_range': self._extract_cidr(row),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'encryption_enabled': self._check_encryption(row),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'public_access': self._check_public_access(row),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'admin_permissions': self._check_admin_perms(row),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'mfa_enabled': self._check_mfa(row),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'logging_enabled': self._check_logging(row),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'versioning_enabled': self._check_versioning(row),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'hardcoded_secrets': self._check_secrets(row),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'resource_complexity': self._calculate_complexity(row)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features.append(list(feature_vector.values()))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np.array(features)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_extract_port(self,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"""Extract port number from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'port' in col.lower() or 'port'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try: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Extract numeric port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import 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match = re.search(r'\d+',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match:</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int(match.group())</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except: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pass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_extract_cidr(self,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"""Extract CIDR range"""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'cidr' in col.lower() or '/'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'0.0.0.0/0' in val or '::/0'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  # Public</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try: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import 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match = re.search(r'/(\d+)',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match:</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int(match.group(1))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except: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pass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32  # Default to private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_check_encryption(self,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"""Check if encryption is enabled"""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'encrypt' in col.lower() or 'encrypt'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'true' in val or 'enabled' in val or 'yes'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'false' in val or 'disabled' in val or 'no'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  # Default to not encrypted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_check_public_access(self,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"""Check if resource has public access"""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'public' in col.lower() or 'public'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'true' in val or 'enabled' in val or 'yes'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_check_admin_perms(self,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"""Check for admin permissions"""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'admin' in val or 'root' in val or '*'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_check_mfa(self,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"""Check if MFA is enabled"""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'mfa' in col.lower() or '2fa' in 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'true' in val or 'enabled'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_check_logging(self,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"""Check if logging is enabled"""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'log' in 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'true' in val or 'enabled'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return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_check_versioning(self,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"""Check if versioning is enabled"""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'version' in col.lower():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'true' in val or 'enabled' in val: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_check_secrets(self,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"""Check for hardcoded secrets"""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col in row.index: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val = str(row[col])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Simple pattern matching for secrets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any(keyword in val.lower() for keyword in ['password', 'secret', 'key', 'token']):</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Check if it looks like a hardcoded value (not a reference)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not any(ref in val.lower() for ref in ['var.', 'env.', 'secret.', 'parameter']):</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1</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return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_calculate_complexity(self, row):</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"""Calculate resource complexity"""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Simple complexity based on number of non-null fields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sum(1 for val in row if pd.notna(val) and str(val).strip())</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predict(self, 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"""Make predictions using ensemble of 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not self.is_trained: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self.train_models()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Extract features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X = self.extract_features_from_data(data)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Scale features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X_scaled = self.scaler.transform(X)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Get predictions from each model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rf_pred = self.models['random_forest'].predict(X_scaled)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rf_proba = self.models['random_forest'].predict_proba(X_scaled)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xgb_pred = self.models['xgboost'].predict(X_scaled)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xgb_proba = self.models['xgboost'].predict_proba(X_scaled)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Isolation Forest (anomaly detection)</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iso_pred = self.models['isolation_forest'].predict(X_scaled)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Convert: -1 (anomaly) -&gt; 2 (malicious), 1 (normal) -&gt; 0 (secure)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iso_pred = np.where(iso_pred == -1, 2,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Ensemble predictions (weighted voting)</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predictions =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i in range(len(X)):</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Combine probabilities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combined_proba = (rf_proba[i] + xgb_proba[i]) / 2</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Get class with highest probability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pred_class = np.argmax(combined_proba)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If isolation forest detected anomaly, increase malicious probability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iso_pred[i] == 2:</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pred_class = max(pred_class, 1)  # At least insecure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confidence = float(np.max(combined_proba))</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predictions.append({</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'classification': ['Secure', 'Insecure', 'Malicious'][pred_class],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'confidence': confidence,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'rf_prediction': int(rf_pred[i]),</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'xgb_prediction': int(xgb_pred[i]),</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'anomaly_detected': bool(iso_pred[i] == 2),</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'probabilities':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'secure': float(combined_proba[0]),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'insecure': float(combined_proba[1]) if len(combined_proba) &gt; 1 else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'malicious': float(combined_proba[2]) if len(combined_proba) &gt; 2 else 0</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predictions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get_feature_importance(self):</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"""Get feature importance from Random Forest"""</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'random_forest' not in self.models: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importance = self.models['random_forest'].feature_importances_</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feature_importance = dict(zip(self.feature_names, importance))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 Sort by importance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return dict(sorted(feature_importance.items(), key=lambda x: x[1], reverse=True))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save_models(self):</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"""Save trained models to disk"""</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os.makedirs('models', exist_ok=True)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for name, model in self.models.items():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joblib.dump(model, f'models/{name}.pkl')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joblib.dump(self.scaler, 'models/scaler.pkl')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joblib.dump(self.feature_names, 'models/feature_names.pkl')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def load_models(self):</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"""Load pre-trained models from disk"""</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try:</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if os.path.exists('models'):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self.models['random_forest'] = joblib.load('models/random_forest.pkl')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lastRenderedPageBreak/>
        <w:t xml:space="preserve">                self.models['xgboost'] = joblib.load('models/xgboost.pkl')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self.models['isolation_forest'] = joblib.load('models/isolation_forest.pkl')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self.scaler = joblib.load('models/scaler.pkl')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self.feature_names = joblib.load('models/feature_names.pkl')</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self.is_trained = True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print("</w:t>
      </w:r>
      <w:r w:rsidRPr="00F16777">
        <w:rPr>
          <w:rFonts w:ascii="Cambria" w:hAnsi="Cambria" w:cs="Cambria"/>
          <w:sz w:val="28"/>
          <w:szCs w:val="28"/>
        </w:rPr>
        <w:t>✅ Loaded pre-trained ML models")</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except Exception as e:</w:t>
      </w:r>
    </w:p>
    <w:p w:rsidR="00F16777" w:rsidRP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print(f"ℹ</w:t>
      </w:r>
      <w:r w:rsidRPr="00F16777">
        <w:rPr>
          <w:rFonts w:ascii="Cambria" w:hAnsi="Cambria" w:cs="Cambria"/>
          <w:sz w:val="28"/>
          <w:szCs w:val="28"/>
        </w:rPr>
        <w:t>️</w:t>
      </w:r>
      <w:r w:rsidRPr="00F16777">
        <w:rPr>
          <w:rFonts w:asciiTheme="majorHAnsi" w:hAnsiTheme="majorHAnsi"/>
          <w:sz w:val="28"/>
          <w:szCs w:val="28"/>
        </w:rPr>
        <w:t xml:space="preserve">  No pre-trained models found, will train new models")</w:t>
      </w:r>
    </w:p>
    <w:p w:rsidR="00F16777" w:rsidRDefault="00F16777" w:rsidP="00F16777">
      <w:pPr>
        <w:jc w:val="both"/>
        <w:rPr>
          <w:rFonts w:asciiTheme="majorHAnsi" w:hAnsiTheme="majorHAnsi"/>
          <w:sz w:val="28"/>
          <w:szCs w:val="28"/>
        </w:rPr>
      </w:pPr>
      <w:r w:rsidRPr="00F16777">
        <w:rPr>
          <w:rFonts w:asciiTheme="majorHAnsi" w:hAnsiTheme="majorHAnsi"/>
          <w:sz w:val="28"/>
          <w:szCs w:val="28"/>
        </w:rPr>
        <w:t xml:space="preserve">            self.is_trained = False</w:t>
      </w:r>
    </w:p>
    <w:p w:rsidR="008E34C9" w:rsidRDefault="008E34C9" w:rsidP="00F16777">
      <w:pPr>
        <w:jc w:val="both"/>
        <w:rPr>
          <w:rFonts w:asciiTheme="majorHAnsi" w:hAnsiTheme="majorHAnsi"/>
          <w:sz w:val="28"/>
          <w:szCs w:val="28"/>
        </w:rPr>
      </w:pP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import numpy as np</w:t>
      </w:r>
    </w:p>
    <w:p w:rsidR="008E34C9" w:rsidRPr="008E34C9" w:rsidRDefault="008E34C9" w:rsidP="008E34C9">
      <w:pPr>
        <w:jc w:val="both"/>
        <w:rPr>
          <w:rFonts w:asciiTheme="majorHAnsi" w:hAnsiTheme="majorHAnsi"/>
          <w:sz w:val="28"/>
          <w:szCs w:val="28"/>
        </w:rPr>
      </w:pP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class RiskScorer:</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"""Risk scoring and severity classification engine"""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__init__(self):</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self.severity_weights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'Critical': 100,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'High': 75,</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'Medium': 50,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'Low': 25</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self.classification_weights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'Malicious': 100,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'Insecure': 60,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'Secure':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calculate_scores(self, results, features):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"""Calculate risk scores for each resource"""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risk_scores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for i, result in enumerate(results):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score = self._calculate_individual_score(result, features[i])</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risk_scores.append(score)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_calculate_individual_score(self, result, feature):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"""Calculate risk score for individual resource"""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Classification-based 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classification = result['classification']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self.classification_weights.get(classification,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Vulnerability-based 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vulnerabilities = result.get('vulnerabilities',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for vuln in vulnerabilities: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severity = vuln.get('severity', 'Low')</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self.severity_weights.get(severity, 0) * 0.3</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ML confidence adjustment</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confidence = result.get('confidence', 0.5)</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classification != 'Secure':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confidence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Anomaly detection boost</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result.get('anomaly_detected', False):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1.2</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Feature-based adjustments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feature.get('network_exposure') == 'public':</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1.3</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if feature.get('encryption_status') == 'disabled':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1.2</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feature.get('access_policy') == 'overprivileged':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base_score *= 1.25</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Normalize to 0-100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risk_score = min(100, max(0, base_score))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Determine severity level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severity = self._score_to_severity(risk_score)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Calculate feature importance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feature_importance = self._calculate_feature_importance(result, feature)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'risk_score': risk_score,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'severity': severity,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'classification': classification,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'confidence': confidence,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'feature_importance': feature_importance,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 self._generate_explanation(result, feature, risk_score)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_score_to_severity(self, 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"""Convert risk score to severity level"""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score &gt;= 80: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'Critical'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elif score &gt;= 60: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'High'</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elif score &gt;= 40: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'Medium'</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else: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'Low'</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_calculate_feature_importance(self, result, feature):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"""Calculate which features contributed most to the risk 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Network exposure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feature.get('network_exposure') == 'public':</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importance['network_exposure'] = 0.3</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Encryption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if feature.get('encryption_status') == 'disabled':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importance['encryption'] = 0.25</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Access policy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feature.get('access_policy') == 'overprivileged':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importance['access_policy'] = 0.25</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Authentication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feature.get('authentication') == 'mfa_disabled':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importance['authentication'] = 0.15</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Logging</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feature.get('logging_status') == 'disabled':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importance['logging'] = 0.1</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Vulnerabilities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vuln_count = result.get('vulnerability_count',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vuln_count &gt;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importance['vulnerabilities'] = min(0.4, vuln_count * 0.1)</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Normalize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total = sum(importance.values())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if total &gt;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importance = {k: v/total for k, v in importance.items()}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Sort by importance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dict(sorted(importance.items(), key=lambda x: x[1], reverse=True))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_generate_explanation(self, result, feature, risk_score):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"""Generate human-readable explanation of risk 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classification = result['classification']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confidence = result.get('confidence',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Main classification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explanations.append(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f"Resource classified as {classification} with {confidence*100:.1f}% confidence"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Vulnerabilities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vulnerabilities = result.get('vulnerabilities',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vulnerabilities: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critical_vulns = [v for v in vulnerabilities if v['severity'] == 'Critical']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high_vulns = [v for v in vulnerabilities if v['severity'] == 'High']</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critical_vulns: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explanations.append(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f"Found {len(critical_vulns)} critical vulnerability(ies)"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high_vulns: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explanations.append(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f"Found {len(high_vulns)} high severity vulnerability(ies)"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Network exposure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feature.get('network_exposure') == 'public':</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explanations.append("Resource is publicly exposed")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Encryption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feature.get('encryption_status') == 'disabled':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explanations.append("Encryption is not enabled")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Access policy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feature.get('access_policy') == 'overprivileged':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explanations.append("Overly permissive access policy detected")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Anomaly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result.get('anomaly_detected', False):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explanations.append("Anomalous pattern detected by ML model")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 | '.join(explanations)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calculate_overall_score(self, 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"""Calculate overall security score for all resources"""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not 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'score': 100,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'grade': 'A',</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'total_resources':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'critical_issues':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'high_issues':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'medium_issues':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'low_issues':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Count by severity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severity_counts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'Critical':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'High':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'Medium':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'Low':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total_risk = 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for score_info in 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severity = score_info['severity']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severity_counts[severity] += 1</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total_risk += score_info['risk_score']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Calculate average risk</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avg_risk = total_risk / len(risk_scores)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Convert to security score (inverse of risk)</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security_score = max(0, 100 - avg_risk)</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Determine grade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grade = self._score_to_grade(security_score)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return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'score': security_score,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'grade': grade,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'total_resources': len(risk_scores),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'critical_issues': severity_counts['Critical'],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'high_issues': severity_counts['High'],</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'medium_issues': severity_counts['Medium'],</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'low_issues': severity_counts['Low'],</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'avg_risk': avg_risk</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_score_to_grade(self, score):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"""Convert security score to letter grade"""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score &gt;= 90: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'A'</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elif score &gt;= 80: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'B'</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elif score &gt;= 70: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'C'</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elif score &gt;= 60:</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else: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return 'F'</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generate_recommendations(self, 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"""Generate prioritized security recommendations"""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recommendations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Group by severity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critical_items = [s for s in risk_scores if s['severity'] == 'Critical']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high_items = [s for s in risk_scores if s['severity'] == 'High']</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critical_items: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recommendations.append({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'priority': 'Critical',</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'count': len(critical_items),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'action': 'Immediate action required',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'description': 'Address critical security vulnerabilities immediately to prevent potential breaches'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high_items: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recommendations.append({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'priority': 'High',</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'count': len(high_items),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'action': 'Address within 24 hours',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'description': 'Fix high severity issues to significantly improve security posture'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Feature-based recommendations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feature_issues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for score_info in risk_scores: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for feature, importance in score_info.get('feature_importance', {}).items():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if importance &gt; 0.2:  # Significant contribution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feature_issues[feature] = feature_issues.get(feature, 0) + 1</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 Top feature recommendations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for feature, count in sorted(feature_issues.items(), key=lambda x: x[1], reverse=True)[:3]:</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recommendations.append({</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'priority': 'Medium',</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'count': count,</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'action': f'Review {feature} configuration',</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'description': self._get_feature_recommendation(feature)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lastRenderedPageBreak/>
        <w:t xml:space="preserve">        return recommendations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def _get_feature_recommendation(self, feature):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"""Get recommendation text for a feature"""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recommendations =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'network_exposure': 'Restrict network access to only necessary IP ranges',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'encryption': 'Enable encryption at rest and in transit for all resources',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'access_policy': 'Implement principle of least privilege for all access policies',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'authentication': 'Enable multi-factor authentication for all user accounts',</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'logging': 'Enable comprehensive logging for audit and compliance',</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'vulnerabilities': 'Address detected vulnerabilities according to severity'</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P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w:t>
      </w:r>
    </w:p>
    <w:p w:rsidR="008E34C9" w:rsidRDefault="008E34C9" w:rsidP="008E34C9">
      <w:pPr>
        <w:jc w:val="both"/>
        <w:rPr>
          <w:rFonts w:asciiTheme="majorHAnsi" w:hAnsiTheme="majorHAnsi"/>
          <w:sz w:val="28"/>
          <w:szCs w:val="28"/>
        </w:rPr>
      </w:pPr>
      <w:r w:rsidRPr="008E34C9">
        <w:rPr>
          <w:rFonts w:asciiTheme="majorHAnsi" w:hAnsiTheme="majorHAnsi"/>
          <w:sz w:val="28"/>
          <w:szCs w:val="28"/>
        </w:rPr>
        <w:t xml:space="preserve">        return recommendations.get(feature, 'Review and improve security configuration')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extends "base.html"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block title %}Admin Dashboard - CodeGuard-ML{% endblock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block content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&lt;div class="container" style="padding: 2rem 1.5rem;"&gt;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 Header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class="flex-between"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&lt;h1&gt;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fa-crown"&gt;&lt;/i&gt; Admin Dashboard</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&lt;/h1&gt;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 style="color: var(--gray);"&gt;System Overview &amp; Analytics&lt;/p&gt;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System Statistics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class="stats-grid"&gt;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fa-users"&gt;&lt;/i&gt;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stats['total_users'] or 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class="stat-label"&gt;Total Users&lt;/div&gt;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 success"&gt;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&lt;i class="fas fa-file-code"&gt;&lt;/i&gt;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stats['total_scans'] or 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class="stat-label"&gt;Total Scans&lt;/div&gt;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 danger"&gt;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fa-exclamation-triangle"&gt;&lt;/i&gt;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stats['total_threats'] or 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class="stat-label"&gt;Threats Detected&lt;/div&gt;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 warning"&gt;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fa-shield-alt"&gt;&lt;/i&gt;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"%.1f"|format(stats['avg_score'] or 100)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class="stat-label"&gt;Avg Security Score&lt;/div&gt;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&lt;div class="stat-card"&gt;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fa-database"&gt;&lt;/i&gt;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stats['total_resources'] or 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class="stat-label"&gt;Resources Analyzed&lt;/div&gt;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fa-clock"&gt;&lt;/i&gt;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"%.2f"|format(stats['avg_scan_time'] or 0) }}s&lt;/div&gt;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class="stat-label"&gt;Avg Scan Time&lt;/div&gt;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Analytics Charts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class="grid grid-2"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Vulnerability Distribution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fa-chart-pie"&gt;&lt;/i&gt; Vulnerability Distribution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&lt;canvas id="vulnDistChart"&gt;&lt;/canvas&gt;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Severity Distribution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fa-chart-bar"&gt;&lt;/i&gt; Severity Distribution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&lt;canvas id="severityDistChart"&gt;&lt;/canvas&gt;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 More Analytics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class="grid grid-2"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Scans Timeline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fa-chart-line"&gt;&lt;/i&gt; Scans Over Time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&lt;canvas id="scansTimelineChart"&gt;&lt;/canvas&gt;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User Activity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fa-user-chart"&gt;&lt;/i&gt; User Activity</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&lt;canvas id="userActivityChart"&gt;&lt;/canvas&gt;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Performance Metrics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fa-tachometer-alt"&gt;&lt;/i&gt; System Performance Metrics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&lt;canvas id="performanceChart" style="max-height: 300px;"&gt;&lt;/canvas&gt;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ML Model Performance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fa-brain"&gt;&lt;/i&gt; ML Model Performance Comparison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&lt;canvas id="modelPerformanceChart" style="max-height: 300px;"&gt;&lt;/canvas&gt;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Users Table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fa-users"&gt;&lt;/i&gt; User Details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class="table-container"&gt;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&lt;table&gt;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&lt;thead&gt;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&lt;th&gt;ID&lt;/th&gt;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&lt;th&gt;Username&lt;/th&gt;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&lt;th&gt;Email&lt;/th&gt;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&lt;th&gt;Role&lt;/th&gt;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&lt;th&gt;Registered&lt;/th&gt;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&lt;/thead&gt;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for user in users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 user['id']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fa-user"&gt;&lt;/i&gt; {{ user['username']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 user['email']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class="badge badge-{% if user['username'] == 'admin' %}danger{% else %}info{% endif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if user['username'] == 'admin' %}Admin{% else %}User{% endif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 style="font-size: 0.875rem;"&gt;{{ user['created_at']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endfor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&lt;/tbody&gt;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&lt;/table&gt;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Recent Scans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fa-history"&gt;&lt;/i&gt; Recent System Scans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class="table-container"&gt;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&lt;table&gt;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&lt;thead&gt;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&lt;th&gt;ID&lt;/th&gt;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&lt;th&gt;User&lt;/th&gt;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&lt;th&gt;Filename&lt;/th&gt;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&lt;th&gt;Resources&lt;/th&gt;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&lt;th&gt;Threats&lt;/th&gt;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&lt;th&gt;Score&lt;/th&gt;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&lt;th&gt;Scan Time&lt;/th&gt;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&lt;th&gt;Date&lt;/th&gt;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&lt;th&gt;Actions&lt;/th&gt;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&lt;/thead&gt;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for scan in scans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 scan['id']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 class="badge badge-info"&gt;{{ scan['username'] }}&lt;/span&gt;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fa-file-csv"&gt;&lt;/i&gt; {{ scan['filename']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 scan['total_resources']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class="badge badge-{% if scan['malicious_count'] &gt; 0 %}danger{% elif scan['insecure_count'] &gt; 0 %}warning{% else %}success{% endif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scan['malicious_count'] + scan['insecure_count']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&lt;strong</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style="color: {% if scan['overall_score'] &gt;= 80 %}var(--success){% elif scan['overall_score'] &gt;= 60 %}var(--warning){% else %}var(--danger){% endif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"%.1f"|format(scan['overall_score'])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&lt;/strong&gt;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 "%.2f"|format(scan['scan_time']) }}s&lt;/td&gt;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 style="font-size: 0.875rem;"&gt;{{ scan['created_at']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&lt;a href="/scan/{{ scan['id'] }}" class="btn btn-primary"</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style="padding: 0.5rem 1rem; font-size: 0.875rem;"&gt;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fa-eye"&gt;&lt;/i&gt; View</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&lt;/a&gt;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endfor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&lt;/tbody&gt;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&lt;/table&gt;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&lt;script&gt;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Fetch admin reports data</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fetch('/api/admin/reports')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.then(response =&gt; response.json())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.then(data =&gt;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if (data.success)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createAdminCharts(data);</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function createAdminCharts(data)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Vulnerability Distribution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vulnDist = data.vulnerability_distribution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new Chart(document.getElementById('vulnDistChart'),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type: 'pie',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data: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vulnDist.map(v =&gt; v.vulnerability_type),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datasets: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vulnDist.map(v =&gt; v.count),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'#ef4444', '#f59e0b', '#10b981', '#3b82f6', '#8b5cf6',</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'#ec4899', '#14b8a6', '#f97316', '#06b6d4', '#84cc16'</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borderWidth: 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options: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responsive: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maintainAspectRatio: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plugins: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legend: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position: 'right',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 color: '#cbd5e1', font: { size: 11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Severity Distribution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sevDist = data.severity_distribution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sevMap = { Low: 0, Medium: 0, High: 0, Critical: 0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sevDist.forEach(s =&gt; sevMap[s.severity] = s.count);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new Chart(document.getElementById('severityDistChart'),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type: 'doughnut',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['Low', 'Medium', 'High', 'Critical'],</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datasets: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[sevMap.Low, sevMap.Medium, sevMap.High, sevMap.Critical],</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['#3b82f6', '#f59e0b', '#fb923c', '#ef4444'],</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borderWidth: 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options: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responsive: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maintainAspectRatio: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plugins: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legend: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position: 'bottom',</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labels: { color: '#cbd5e1', font: { size: 12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Scans Timeline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timeline = data.scans_timeline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new Chart(document.getElementById('scansTimelineChart'),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type: 'line',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timeline.map(t =&gt; t.date).reverse(),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datasets: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 'Scans',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timeline.map(t =&gt; t.count).reverse(),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borderColor: '#6366f1',</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'rgba(99, 102, 241, 0.1)',</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fill: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tension: 0.4</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options: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responsive: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maintainAspectRatio: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plugins: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legend: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scales: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y: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beginAtZero: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ticks: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grid: { color: 'rgba(255,255,255,0.1)'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x: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ticks: { color: '#cbd5e1', maxRotation: 45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grid: { display: false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User Activity</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const userActivity = data.user_activity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new Chart(document.getElementById('userActivityChart'),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type: 'bar',</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userActivity.map(u =&gt; u.username),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datasets: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 'Scans',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userActivity.map(u =&gt; u.scan_count),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'#10b981',</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borderWidth: 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options: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responsive: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maintainAspectRatio: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indexAxis: 'y',</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plugins: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legend: { display: false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scales: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x: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beginAtZero: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ticks: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grid: { color: 'rgba(255,255,255,0.1)'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y: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ticks: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grid: { display: false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Performance Metrics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new Chart(document.getElementById('performanceChart'),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type: 'radar',</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['Accuracy', 'Speed', 'Precision', 'Recall', 'F1-Score', 'Scalability'],</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datasets: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 'CodeGuard-ML',</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[92, 88, 90, 87, 89, 95],</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borderColor: '#6366f1',</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'rgba(99, 102, 241, 0.2)',</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pointBackgroundColor: '#6366f1'</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options: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responsive: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maintainAspectRatio: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plugins: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legend: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scales: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beginAtZero: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max: 100,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ticks: { color: '#cbd5e1', backdropColor: 'transparent'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grid: { color: 'rgba(255,255,255,0.1)'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pointLabels: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 ML Model Performance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new Chart(document.getElementById('modelPerformanceChart'),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type: 'bar',</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['Random Forest', 'XGBoost', 'Isolation Forest', 'Ensemble'],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datasets: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 'Accuracy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[87, 91, 78, 93],</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'#6366f1'</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 'Precision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[85, 90, 75, 92],</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'#10b981'</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 'Recall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data: [83, 88, 82, 89],</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backgroundColor: '#f59e0b'</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options: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responsive: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maintainAspectRatio: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plugins: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legend: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labels: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scales: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y: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beginAtZero: true,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max: 100,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ticks: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grid: { color: 'rgba(255,255,255,0.1)'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x: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ticks: { color: '#cbd5e1'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grid: { display: false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&lt;/script&gt;</w:t>
      </w:r>
    </w:p>
    <w:p w:rsidR="00C055E7" w:rsidRDefault="006F63E3" w:rsidP="006F63E3">
      <w:pPr>
        <w:jc w:val="both"/>
        <w:rPr>
          <w:rFonts w:asciiTheme="majorHAnsi" w:hAnsiTheme="majorHAnsi"/>
          <w:sz w:val="28"/>
          <w:szCs w:val="28"/>
        </w:rPr>
      </w:pPr>
      <w:r w:rsidRPr="006F63E3">
        <w:rPr>
          <w:rFonts w:asciiTheme="majorHAnsi" w:hAnsiTheme="majorHAnsi"/>
          <w:sz w:val="28"/>
          <w:szCs w:val="28"/>
        </w:rPr>
        <w:t>{% endblock %}</w:t>
      </w:r>
    </w:p>
    <w:p w:rsid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extends "base.html"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block title %}Dashboard - CodeGuard-ML{% endblock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block content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&lt;div class="container" style="padding: 2rem 1.5rem;"&gt;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Header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class="flex-between"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&lt;h1&gt;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fa-tachometer-alt"&gt;&lt;/i&gt; Dashboard</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&lt;/h1&gt;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 style="color: var(--gray);"&gt;Welcome back, {{ session.username }}!&lt;/p&gt;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Statistics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&lt;div class="stats-grid"&gt;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fa-file-code"&gt;&lt;/i&gt;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stats['total_scans'] or 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class="stat-label"&gt;Total Scans&lt;/div&gt;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 success"&gt;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fa-database"&gt;&lt;/i&gt;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stats['total_resources'] or 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class="stat-label"&gt;Resources Analyzed&lt;/div&gt;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 danger"&gt;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fa-exclamation-triangle"&gt;&lt;/i&gt;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stats['total_threats'] or 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&lt;div class="stat-label"&gt;Threats Detected&lt;/div&gt;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class="stat-card warning"&gt;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fa-shield-alt"&gt;&lt;/i&gt;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class="stat-value"&gt;{{ "%.1f"|format(stats['avg_score'] or 100)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class="stat-label"&gt;Avg Security Score&lt;/div&gt;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File Upload Section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 style="margin-bottom: 2rem;"&gt;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&lt;h3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fa-upload"&gt;&lt;/i&gt; Scan New IaC File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&lt;/h3&gt;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id="upload-alert"&gt;&lt;/div&gt;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&lt;form id="uploadForm" enctype="multipart/form-data"&gt;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class="file-upload" id="fileUploadArea"&gt;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class="file-upload-icon"&gt;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fa-cloud-upload-alt"&gt;&lt;/i&gt;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&lt;h4&gt;Drop your CSV file here or click to browse&lt;/h4&gt;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 style="color: var(--gray); margin-top: 0.5rem;"&gt;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Upload Infrastructure-as-Code CSV file for security analysis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&lt;input type="file" id="fileInput" name="file" accept=".csv" style="display: none;"&gt;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&lt;button type="button" class="btn btn-primary" onclick="document.getElementById('fileInput').click()"</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style="margin-top: 1rem;"&gt;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fa-folder-open"&gt;&lt;/i&gt; Select File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&lt;/button&gt;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id="fileInfo"</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style="display: none; margin-top: 1rem; padding: 1rem; background: rgba(99, 102, 241, 0.1); border-radius: var(--radius-lg);"&gt;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 style="margin: 0; color: var(--light);"&gt;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fa-file-csv"&gt;&lt;/i&gt; &lt;span id="fileName"&gt;&lt;/span&gt;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&lt;/p&gt;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&lt;button type="submit" id="scanButton" class="btn btn-success"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style="width: 100%; margin-top: 1rem; display: none;"&gt;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fa-search"&gt;&lt;/i&gt; Start Security Scan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&lt;/button&gt;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&lt;/form&gt;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id="scanProgress" style="display: none; margin-top: 1rem;"&gt;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style="display: flex; align-items: center; gap: 1rem; margin-bottom: 0.5rem;"&gt;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class="spinner"&gt;&lt;/div&gt;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 style="color: var(--primary-light); font-weight: 600;"&gt;Scanning in progress...&lt;/span&gt;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class="progress"&gt;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class="progress-bar" id="progressBar" style="width: 0%"&gt;&lt;/div&gt;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 style="color: var(--gray); font-size: 0.875rem; margin-top: 0.5rem;"&gt;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Analyzing IaC patterns with ML models...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 Recent Scans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class="card-header"&gt;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&lt;h3 class="card-title"&gt;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fa-history"&gt;&lt;/i&gt; Recent Scans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&lt;/h3&gt;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class="card-body"&gt;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if scans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class="table-container"&gt;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&lt;table&gt;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&lt;thead&gt;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&lt;th&gt;Filename&lt;/th&gt;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&lt;th&gt;Resources&lt;/th&gt;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&lt;th&gt;Secure&lt;/th&gt;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&lt;th&gt;Insecure&lt;/th&gt;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&lt;th&gt;Malicious&lt;/th&gt;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&lt;th&gt;Score&lt;/th&gt;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&lt;th&gt;Date&lt;/th&gt;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&lt;th&gt;Actions&lt;/th&gt;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&lt;/thead&gt;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for scan in scans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fa-file-csv"&gt;&lt;/i&gt; {{ scan['filename']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 scan['total_resources']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 class="badge badge-success"&gt;{{ scan['secure_count'] }}&lt;/span&gt;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 class="badge badge-warning"&gt;{{ scan['insecure_count'] }}&lt;/span&gt;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&lt;span class="badge badge-danger"&gt;{{ scan['malicious_count'] }}&lt;/span&gt;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&lt;strong</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style="color: {% if scan['overall_score'] &gt;= 80 %}var(--success){% elif scan['overall_score'] &gt;= 60 %}var(--warning){% else %}var(--danger){% endif %};"&gt;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"%.1f"|format(scan['overall_score'])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&lt;/strong&gt;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 style="font-size: 0.875rem;"&gt;{{ scan['created_at']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&lt;a href="/scan/{{ scan['id'] }}" class="btn btn-primary"</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style="padding: 0.5rem 1rem; font-size: 0.875rem;"&gt;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fa-eye"&gt;&lt;/i&gt; View</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&lt;/a&gt;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&lt;/td&gt;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&lt;/tr&gt;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endfor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&lt;/tbody&gt;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&lt;/table&gt;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else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style="text-align: center; padding: 3rem; color: var(--gray);"&gt;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&lt;i class="fas fa-inbox" style="font-size: 3rem; margin-bottom: 1rem; opacity: 0.5;"&gt;&lt;/i&gt;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&lt;p&gt;No scans yet. Upload your first IaC file to get started!&lt;/p&gt;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endif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&lt;/div&gt;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&lt;script&gt;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fileInput = document.getElementById('fileInput');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fileUploadArea = document.getElementById('fileUploadArea');</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fileInfo = document.getElementById('fileInfo');</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fileName = document.getElementById('fileName');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scanButton = document.getElementById('scanButton');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uploadForm = document.getElementById('uploadForm');</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scanProgress = document.getElementById('scanProgress');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progressBar = document.getElementById('progressBar');</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Drag and drop</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fileUploadArea.addEventListener('dragover', (e) =&gt;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e.preventDefault();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fileUploadArea.style.borderColor = 'var(--primary)';</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fileUploadArea.style.background = 'rgba(99, 102, 241, 0.15)';</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fileUploadArea.addEventListener('dragleave', () =&gt;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fileUploadArea.style.borderColor = 'rgba(99, 102, 241, 0.3)';</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fileUploadArea.style.background = 'rgba(99, 102, 241, 0.05)';</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fileUploadArea.addEventListener('drop', (e) =&gt;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e.preventDefault();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fileUploadArea.style.borderColor = 'rgba(99, 102, 241, 0.3)';</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fileUploadArea.style.background = 'rgba(99, 102, 241, 0.05)';</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files = e.dataTransfer.files;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if (files.length &gt; 0)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fileInput.files = files;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handleFileSelect();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fileInput.addEventListener('change', handleFileSelect);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function handleFileSelect()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file = fileInput.files[0];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if (file)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if (!file.name.endsWith('.csv'))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showAlert('Please select a CSV file', 'danger');</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return;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fileName.textContent = file.name;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fileInfo.style.display = 'block';</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scanButton.style.display = 'block';</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uploadForm.addEventListener('submit', async (e) =&gt;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e.preventDefault();</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file = fileInput.files[0];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if (!file)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showAlert('Please select a file', 'danger');</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return;</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const formData = new FormData();</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formData.append('file', file);</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Show progress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scanButton.style.display = 'none';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scanProgress.style.display = 'block';</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Simulate progress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let progress = 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progressInterval = setInterval(() =&gt;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progress += 5;</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if (progress &lt;= 90)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progressBar.style.width = progress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200);</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try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response = await fetch('/upload',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method: 'POST',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body: formData</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lastRenderedPageBreak/>
        <w:t xml:space="preserve">            const result = await response.json();</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clearInterval(progressInterval);</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progressBar.style.width = '100%';</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if (result.success)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showAlert('Scan completed successfully! Redirecting to results...', 'success');</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setTimeout(() =&gt;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window.location.href = '/scan/' + result.scan_id;</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1500);</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else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showAlert(result.message, 'danger');</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scanProgress.style.display = 'none';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scanButton.style.display = 'block';</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 catch (error)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clearInterval(progressInterval);</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showAlert('An error occurred during scanning', 'danger');</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scanProgress.style.display = 'none';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scanButton.style.display = 'block';</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function showAlert(message, type)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const alertContainer = document.getElementById('upload-alert');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alertContainer.innerHTML =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 class="alert alert-${type}"&gt;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&lt;i class="fas fa-${type === 'success' ? 'check-circle' : 'exclamation-circle'}"&gt;&lt;/i&gt;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${message}</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&lt;/div&gt;</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 xml:space="preserve">    }</w:t>
      </w:r>
    </w:p>
    <w:p w:rsidR="006F63E3" w:rsidRPr="006F63E3" w:rsidRDefault="006F63E3" w:rsidP="006F63E3">
      <w:pPr>
        <w:jc w:val="both"/>
        <w:rPr>
          <w:rFonts w:asciiTheme="majorHAnsi" w:hAnsiTheme="majorHAnsi"/>
          <w:sz w:val="28"/>
          <w:szCs w:val="28"/>
        </w:rPr>
      </w:pPr>
      <w:r w:rsidRPr="006F63E3">
        <w:rPr>
          <w:rFonts w:asciiTheme="majorHAnsi" w:hAnsiTheme="majorHAnsi"/>
          <w:sz w:val="28"/>
          <w:szCs w:val="28"/>
        </w:rPr>
        <w:t>&lt;/script&gt;</w:t>
      </w:r>
    </w:p>
    <w:p w:rsidR="006F63E3" w:rsidRDefault="006F63E3" w:rsidP="006F63E3">
      <w:pPr>
        <w:jc w:val="both"/>
        <w:rPr>
          <w:rFonts w:asciiTheme="majorHAnsi" w:hAnsiTheme="majorHAnsi"/>
          <w:sz w:val="28"/>
          <w:szCs w:val="28"/>
        </w:rPr>
      </w:pPr>
      <w:r w:rsidRPr="006F63E3">
        <w:rPr>
          <w:rFonts w:asciiTheme="majorHAnsi" w:hAnsiTheme="majorHAnsi"/>
          <w:sz w:val="28"/>
          <w:szCs w:val="28"/>
        </w:rPr>
        <w:t>{% endblock %}</w:t>
      </w:r>
    </w:p>
    <w:p w:rsidR="007E15A9" w:rsidRDefault="007E15A9" w:rsidP="006F63E3">
      <w:pPr>
        <w:jc w:val="both"/>
        <w:rPr>
          <w:rFonts w:asciiTheme="majorHAnsi" w:hAnsiTheme="majorHAnsi"/>
          <w:sz w:val="28"/>
          <w:szCs w:val="28"/>
        </w:rPr>
      </w:pPr>
    </w:p>
    <w:p w:rsidR="007E15A9" w:rsidRDefault="007E15A9" w:rsidP="006F63E3">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extends "base.html" %}</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block title %}Register - CodeGuard-ML{% endblock %}</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block content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&lt;div class="container" style="padding: 4rem 1.5rem; max-width: 500px;"&gt;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 class="card fade-in"&gt;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 class="text-center" style="margin-bottom: 2rem;"&gt;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lastRenderedPageBreak/>
        <w:t xml:space="preserve">            &lt;div style="font-size: 3rem; margin-bottom: 1rem;"&gt;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 class="fas fa-user-plus"</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style="background: var(--gradient-primary); -webkit-background-clip: text; -webkit-text-fill-color: transparent;"&gt;&lt;/i&gt;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&lt;h2&gt;Create Account&lt;/h2&gt;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&lt;p style="color: var(--gray);"&gt;Join CodeGuard-ML&lt;/p&gt;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 id="alert-container"&gt;&lt;/div&gt;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&lt;form id="registerForm"&gt;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 class="form-group"&gt;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&lt;label class="form-label"&gt;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 class="fas fa-user"&gt;&lt;/i&gt; Username</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&lt;/label&gt;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&lt;input type="text" name="username" class="form-control" placeholder="Choose a username" required&gt;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 class="form-group"&gt;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&lt;label class="form-label"&gt;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 class="fas fa-envelope"&gt;&lt;/i&gt; Email</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lastRenderedPageBreak/>
        <w:t xml:space="preserve">                &lt;/label&gt;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&lt;input type="email" name="email" class="form-control" placeholder="Enter your email" required&gt;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 class="form-group"&gt;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&lt;label class="form-label"&gt;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 class="fas fa-lock"&gt;&lt;/i&gt; Password</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&lt;/label&gt;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&lt;input type="password" name="password" class="form-control" placeholder="Create a password" required&gt;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&lt;button type="submit" class="btn btn-primary" style="width: 100%; margin-top: 1rem;"&gt;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 class="fas fa-user-plus"&gt;&lt;/i&gt; Register</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&lt;/button&gt;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&lt;/form&gt;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style="text-align: center; margin-top: 1.5rem; padding-top: 1.5rem; border-top: 1px solid rgba(255,255,255,0.1);"&gt;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&lt;p style="color: var(--gray);"&gt;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Already have an account?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lastRenderedPageBreak/>
        <w:t xml:space="preserve">                &lt;a href="/login" style="color: var(--primary-light); text-decoration: none; font-weight: 600;"&gt;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Login here</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&lt;/a&gt;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&lt;/p&gt;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&lt;/div&gt;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&lt;script&gt;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document.getElementById('registerForm').addEventListener('submit', async (e) =&gt;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e.preventDefault();</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const formData = new FormData(e.target);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const data =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username: formData.get('username'),</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email: formData.get('email'),</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password: formData.get('password')</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try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const response = await fetch('/register',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lastRenderedPageBreak/>
        <w:t xml:space="preserve">                method: 'POST',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headers: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'Content-Type': 'application/json'</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body: JSON.stringify(data)</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const result = await response.json();</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if (result.success)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showAlert('Registration successful! Redirecting to login...', 'success');</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setTimeout(() =&gt;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window.location.href = '/login';</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 1500);</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 else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showAlert(result.message, 'danger');</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 catch (error)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showAlert('An error occurred. Please try again.', 'danger');</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lastRenderedPageBreak/>
        <w:t xml:space="preserve">    function showAlert(message, type)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const alertContainer = document.getElementById('alert-container');</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alertContainer.innerHTML =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 class="alert alert-${type}"&gt;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&lt;i class="fas fa-${type === 'success' ? 'check-circle' : 'exclamation-circle'}"&gt;&lt;/i&gt;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${message}</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&lt;/div&gt;</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 xml:space="preserve">    }</w:t>
      </w:r>
    </w:p>
    <w:p w:rsidR="007E15A9" w:rsidRPr="007E15A9" w:rsidRDefault="007E15A9" w:rsidP="007E15A9">
      <w:pPr>
        <w:jc w:val="both"/>
        <w:rPr>
          <w:rFonts w:asciiTheme="majorHAnsi" w:hAnsiTheme="majorHAnsi"/>
          <w:sz w:val="28"/>
          <w:szCs w:val="28"/>
        </w:rPr>
      </w:pPr>
      <w:r w:rsidRPr="007E15A9">
        <w:rPr>
          <w:rFonts w:asciiTheme="majorHAnsi" w:hAnsiTheme="majorHAnsi"/>
          <w:sz w:val="28"/>
          <w:szCs w:val="28"/>
        </w:rPr>
        <w:t>&lt;/script&gt;</w:t>
      </w:r>
    </w:p>
    <w:p w:rsidR="007E15A9" w:rsidRDefault="007E15A9" w:rsidP="007E15A9">
      <w:pPr>
        <w:jc w:val="both"/>
        <w:rPr>
          <w:rFonts w:asciiTheme="majorHAnsi" w:hAnsiTheme="majorHAnsi"/>
          <w:sz w:val="28"/>
          <w:szCs w:val="28"/>
        </w:rPr>
      </w:pPr>
      <w:r w:rsidRPr="007E15A9">
        <w:rPr>
          <w:rFonts w:asciiTheme="majorHAnsi" w:hAnsiTheme="majorHAnsi"/>
          <w:sz w:val="28"/>
          <w:szCs w:val="28"/>
        </w:rPr>
        <w:t>{% endblock %}</w:t>
      </w:r>
    </w:p>
    <w:p w:rsidR="00572A41" w:rsidRDefault="00572A41" w:rsidP="007E15A9">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extends "base.html" %}</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block title %}Scan Results - CodeGuard-ML{% endblock %}</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block content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&lt;div class="container" style="padding: 2rem 1.5rem;"&gt;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Header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class="flex-between" style="margin-bottom: 2rem;"&gt;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&lt;h1&gt;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&lt;i class="fas fa-chart-bar"&gt;&lt;/i&gt; Scan Results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&lt;/h1&gt;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&lt;p style="color: var(--gray);"&gt;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fa-file-csv"&gt;&lt;/i&gt; {{ scan['filename']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&lt;span style="margin-left: 1rem; color: var(--gray-light);"&gt;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fa-clock"&gt;&lt;/i&gt; {{ scan['created_at']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&lt;/span&gt;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&lt;/p&gt;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&lt;a href="/dashboard" class="btn btn-outline"&gt;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fa-arrow-left"&gt;&lt;/i&gt; Back to Dashboard</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&lt;/a&gt;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Overall Score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 style="margin-bottom: 2rem; background: var(--gradient-primary); border: none;"&gt;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style="text-align: center;"&gt;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&lt;h2 style="margin-bottom: 0.5rem;"&gt;Overall Security Score&lt;/h2&gt;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style="font-size: 4rem; font-weight: 800; margin: 1rem 0;"&gt;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"%.1f"|format(scan['overall_score'])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&lt;div style="font-size: 1.5rem; font-weight: 600; margin-bottom: 1rem;"&gt;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if scan['overall_score'] &gt;= 90 %}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Grade: A - Excellent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elif scan['overall_score'] &gt;= 80 %}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Grade: B - Good</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elif scan['overall_score'] &gt;= 70 %}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Grade: C - Fair</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elif scan['overall_score'] &gt;= 60 %}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Grade: D - Poor</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Grade: F - Critical</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endif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&lt;p style="opacity: 0.9;"&gt;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Scanned {{ scan['total_resources'] }} resources in {{ "%.2f"|format(scan['scan_time']) }}s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&lt;/p&gt;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Statistics Grid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class="stats-grid"&gt;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&lt;div class="stat-card success"&gt;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class="stat-icon"&gt;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fa-check-circle"&gt;&lt;/i&gt;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class="stat-value"&gt;{{ scan['secure_count']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class="stat-label"&gt;Secure Resources&lt;/div&gt;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class="progress" style="margin-top: 0.5rem;"&gt;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class="progress-bar success"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style="width: {{ (scan['secure_count'] / scan['total_resources'] * 100) if scan['total_resources'] &gt; 0 else 0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class="stat-card warning"&gt;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class="stat-icon"&gt;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fa-exclamation-triangle"&gt;&lt;/i&gt;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class="stat-value"&gt;{{ scan['insecure_count']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class="stat-label"&gt;Insecure Resources&lt;/div&gt;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class="progress" style="margin-top: 0.5rem;"&gt;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class="progress-bar warning"</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style="width: {{ (scan['insecure_count'] / scan['total_resources'] * 100) if scan['total_resources'] &gt; 0 else 0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class="stat-card danger"&gt;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class="stat-icon"&gt;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fa-skull-crossbones"&gt;&lt;/i&gt;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class="stat-value"&gt;{{ scan['malicious_count']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class="stat-label"&gt;Malicious Patterns&lt;/div&gt;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class="progress" style="margin-top: 0.5rem;"&gt;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class="progress-bar danger"</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style="width: {{ (scan['malicious_count'] / scan['total_resources'] * 100) if scan['total_resources'] &gt; 0 else 0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class="stat-card"&gt;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class="stat-icon"&gt;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fa-database"&gt;&lt;/i&gt;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class="stat-value"&gt;{{ scan['total_resources']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class="stat-label"&gt;Total Resources&lt;/div&gt;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Visualization Charts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class="grid grid-2" style="margin-bottom: 2rem;"&gt;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Classification Distribution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class="card-header"&gt;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 class="card-title"&gt;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fa-chart-pie"&gt;&lt;/i&gt; Classification Distribution</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&lt;canvas id="classificationChart"&gt;&lt;/canvas&gt;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Severity Distribution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&lt;div class="card-header"&gt;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 class="card-title"&gt;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fa-chart-bar"&gt;&lt;/i&gt; Severity Distribution</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&lt;canvas id="severityChart"&gt;&lt;/canvas&gt;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More Charts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class="grid grid-2" style="margin-bottom: 2rem;"&gt;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Resource Type Analysis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class="card-header"&gt;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 class="card-title"&gt;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fa-server"&gt;&lt;/i&gt; Resource-Wise Vulnerability Analysis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&lt;canvas id="resourceChart"&gt;&lt;/canvas&gt;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Risk Score Distribution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class="card-header"&gt;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 class="card-title"&gt;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fa-chart-line"&gt;&lt;/i&gt; Risk Score Distribution</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&lt;canvas id="riskChart"&gt;&lt;/canvas&gt;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Comparison Charts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 style="margin-bottom: 2rem;"&gt;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class="card-header"&gt;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 class="card-title"&gt;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fa-balance-scale"&gt;&lt;/i&gt; Detection Accuracy: Rule-Based vs CodeGuard-ML</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&lt;canvas id="comparisonChart" style="max-height: 300px;"&gt;&lt;/canvas&gt;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 Vulnerabilities Table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class="card-header"&gt;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 class="card-title"&gt;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fa-bug"&gt;&lt;/i&gt; Detected Vulnerabilities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&lt;/h4&gt;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class="card-body"&gt;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if vulnerabilities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class="table-container"&gt;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&lt;table&gt;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&lt;thead&gt;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&lt;th&gt;Resource Type&lt;/th&gt;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&lt;th&gt;Vulnerability&lt;/th&gt;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&lt;th&gt;Severity&lt;/th&gt;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&lt;th&gt;Risk Score&lt;/th&gt;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&lt;th&gt;Description&lt;/th&gt;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&lt;th&gt;Recommendation&lt;/th&gt;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&lt;/thead&gt;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for vuln in vulnerabilities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&lt;span class="badge badge-info"&gt;{{ vuln['resource_type'] }}&lt;/span&gt;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 vuln['vulnerability_type']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&lt;span</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class="badge badge-{% if vuln['severity'] == 'Critical' %}danger{% elif vuln['severity'] == 'High' %}warning{% else %}info{% endif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vuln['severity']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&lt;/span&gt;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&lt;strong</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style="color: {% if vuln['risk_score'] &gt;= 80 %}var(--danger){% elif vuln['risk_score'] &gt;= 60 %}var(--warning){% else %}var(--info){% endif %};"&gt;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"%.1f"|format(vuln['risk_score'])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&lt;/strong&gt;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 style="max-width: 300px;"&gt;{{ vuln['description']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 style="max-width: 300px; color: var(--success);"&gt;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fa-lightbulb"&gt;&lt;/i&gt; {{ vuln['recommendation']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&lt;/td&gt;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&lt;/tr&gt;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endfor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&lt;/tbody&gt;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&lt;/table&gt;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 style="text-align: center; padding: 2rem; color: var(--success);"&gt;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&lt;i class="fas fa-check-circle" style="font-size: 3rem; margin-bottom: 1rem;"&gt;&lt;/i&gt;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&lt;p&gt;No vulnerabilities detected! Your infrastructure is secure.&lt;/p&gt;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endif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&lt;/div&gt;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&lt;/div&gt;</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&lt;script&gt;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Fetch analytics data</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fetch('/api/analytics/{{ scan["id"]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.then(response =&gt; response.json())</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.then(data =&gt;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if (data.success)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createCharts(data.analytics);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function createCharts(analytics)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Classification Distribution Pie Chart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const classData = analytics.classification_distribution?.data || { Secure: 0, Insecure: 0, Malicious: 0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new Chart(document.getElementById('classificationChart'),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type: 'doughnut',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labels: ['Secure', 'Insecure', 'Malicious'],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datasets: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[classData.Secure, classData.Insecure, classData.Malicious],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backgroundColor: ['#10b981', '#f59e0b', '#ef4444'],</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borderWidth: 0</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options: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responsive: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maintainAspectRatio: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plugins: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legend: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position: 'bottom',</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labels: { color: '#cbd5e1', font: { size: 12 }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Severity Distribution Bar Chart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const sevData = analytics.severity_distribution?.data || { Low: 0, Medium: 0, High: 0, Critical: 0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new Chart(document.getElementById('severityChart'),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type: 'bar',</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labels: ['Low', 'Medium', 'High', 'Critical'],</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datasets: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 'Count',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[sevData.Low, sevData.Medium, sevData.High, sevData.Critical],</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backgroundColor: ['#3b82f6', '#f59e0b', '#fb923c', '#ef4444'],</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borderWidth: 0</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options: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responsive: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maintainAspectRatio: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plugins: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legend: { display: false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scales: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y: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beginAtZero: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color: 'rgba(255,255,255,0.1)'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x: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display: false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Resource Analysis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const resData = analytics.resource_analysis?.data ||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new Chart(document.getElementById('resourceChart'),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type: 'bar',</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labels: Object.keys(resData),</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datasets: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 'Resources',</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Object.values(resData),</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backgroundColor: '#6366f1',</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borderWidth: 0</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options: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responsive: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maintainAspectRatio: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indexAxis: 'y',</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plugins: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legend: { display: false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scales: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x: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beginAtZero: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color: 'rgba(255,255,255,0.1)'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y: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display: false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Risk Distribution Line Chart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const riskData = analytics.risk_distribution?.data || { min: 0, max: 0, mean: 0, median: 0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new Chart(document.getElementById('riskChart'),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type: 'line',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labels: ['Min', 'Median', 'Mean', 'Max'],</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datasets: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 'Risk Score',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[riskData.min, riskData.median, riskData.mean, riskData.max],</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borderColor: '#ec4899',</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backgroundColor: 'rgba(236, 72, 153, 0.1)',</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fill: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tension: 0.4</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options: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responsive: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maintainAspectRatio: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plugins: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legend: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scales: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y: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beginAtZero: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max: 100,</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color: 'rgba(255,255,255,0.1)'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x: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display: false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 Comparison Chart</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new Chart(document.getElementById('comparisonChart'),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type: 'bar',</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labels: ['Accuracy', 'False Positives', 'Detection Speed'],</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datasets: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 'Rule-Based Scanner',</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[65, 85, 70],</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backgroundColor: '#64748b'</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 'CodeGuard-ML',</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data: [92, 15, 88],</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backgroundColor: '#6366f1'</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options: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responsive: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maintainAspectRatio: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plugins: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legend: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labels: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scales: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y: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beginAtZero: true,</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max: 100,</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color: 'rgba(255,255,255,0.1)'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lastRenderedPageBreak/>
        <w:t xml:space="preserve">                    x: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ticks: { color: '#cbd5e1'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grid: { display: false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 xml:space="preserve">    }</w:t>
      </w:r>
    </w:p>
    <w:p w:rsidR="00572A41" w:rsidRPr="00572A41" w:rsidRDefault="00572A41" w:rsidP="00572A41">
      <w:pPr>
        <w:jc w:val="both"/>
        <w:rPr>
          <w:rFonts w:asciiTheme="majorHAnsi" w:hAnsiTheme="majorHAnsi"/>
          <w:sz w:val="28"/>
          <w:szCs w:val="28"/>
        </w:rPr>
      </w:pPr>
      <w:r w:rsidRPr="00572A41">
        <w:rPr>
          <w:rFonts w:asciiTheme="majorHAnsi" w:hAnsiTheme="majorHAnsi"/>
          <w:sz w:val="28"/>
          <w:szCs w:val="28"/>
        </w:rPr>
        <w:t>&lt;/script&gt;</w:t>
      </w:r>
    </w:p>
    <w:p w:rsidR="00572A41" w:rsidRPr="00A816E2" w:rsidRDefault="00572A41" w:rsidP="00572A41">
      <w:pPr>
        <w:jc w:val="both"/>
        <w:rPr>
          <w:rFonts w:asciiTheme="majorHAnsi" w:hAnsiTheme="majorHAnsi"/>
          <w:sz w:val="28"/>
          <w:szCs w:val="28"/>
        </w:rPr>
      </w:pPr>
      <w:r w:rsidRPr="00572A41">
        <w:rPr>
          <w:rFonts w:asciiTheme="majorHAnsi" w:hAnsiTheme="majorHAnsi"/>
          <w:sz w:val="28"/>
          <w:szCs w:val="28"/>
        </w:rPr>
        <w:t>{% endblock %}</w:t>
      </w:r>
    </w:p>
    <w:p w:rsidR="00A816E2"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    Conclusion</w:t>
      </w:r>
    </w:p>
    <w:p w:rsidR="00291F93" w:rsidRPr="00291F93" w:rsidRDefault="00291F93" w:rsidP="00291F93">
      <w:pPr>
        <w:jc w:val="both"/>
        <w:rPr>
          <w:rFonts w:asciiTheme="majorHAnsi" w:hAnsiTheme="majorHAnsi"/>
          <w:sz w:val="28"/>
          <w:szCs w:val="28"/>
        </w:rPr>
      </w:pPr>
      <w:r w:rsidRPr="00291F93">
        <w:rPr>
          <w:rFonts w:asciiTheme="majorHAnsi" w:hAnsiTheme="majorHAnsi"/>
          <w:b/>
          <w:bCs/>
          <w:sz w:val="28"/>
          <w:szCs w:val="28"/>
        </w:rPr>
        <w:t>CodeGuard ML</w:t>
      </w:r>
      <w:r w:rsidRPr="00291F93">
        <w:rPr>
          <w:rFonts w:asciiTheme="majorHAnsi" w:hAnsiTheme="majorHAnsi"/>
          <w:sz w:val="28"/>
          <w:szCs w:val="28"/>
        </w:rPr>
        <w:t xml:space="preserve"> presents a robust and intelligent approach to securing Infrastructure-as-Code (IaC) environments by leveraging </w:t>
      </w:r>
      <w:r w:rsidRPr="00291F93">
        <w:rPr>
          <w:rFonts w:asciiTheme="majorHAnsi" w:hAnsiTheme="majorHAnsi"/>
          <w:b/>
          <w:bCs/>
          <w:sz w:val="28"/>
          <w:szCs w:val="28"/>
        </w:rPr>
        <w:t>machine learning, deep learning, and natural language processing</w:t>
      </w:r>
      <w:r w:rsidRPr="00291F93">
        <w:rPr>
          <w:rFonts w:asciiTheme="majorHAnsi" w:hAnsiTheme="majorHAnsi"/>
          <w:sz w:val="28"/>
          <w:szCs w:val="28"/>
        </w:rPr>
        <w:t xml:space="preserve">. Unlike traditional static or rule-based tools, CodeGuard ML can detect both known and previously unseen malicious patterns in IaC scripts, analyze contextual relationships between resources and variables, and provide explainable insights for developers and security teams. Its hybrid model, combining </w:t>
      </w:r>
      <w:r w:rsidRPr="00291F93">
        <w:rPr>
          <w:rFonts w:asciiTheme="majorHAnsi" w:hAnsiTheme="majorHAnsi"/>
          <w:b/>
          <w:bCs/>
          <w:sz w:val="28"/>
          <w:szCs w:val="28"/>
        </w:rPr>
        <w:t>LSTM and Transformer-based architectures</w:t>
      </w:r>
      <w:r w:rsidRPr="00291F93">
        <w:rPr>
          <w:rFonts w:asciiTheme="majorHAnsi" w:hAnsiTheme="majorHAnsi"/>
          <w:sz w:val="28"/>
          <w:szCs w:val="28"/>
        </w:rPr>
        <w:t xml:space="preserve">, ensures high detection accuracy, reduced false positives, and adaptive learning capabilities, making it a highly effective solution for modern DevSecOps workflows.Furthermore, CodeGuard ML enhances the </w:t>
      </w:r>
      <w:r w:rsidRPr="00291F93">
        <w:rPr>
          <w:rFonts w:asciiTheme="majorHAnsi" w:hAnsiTheme="majorHAnsi"/>
          <w:b/>
          <w:bCs/>
          <w:sz w:val="28"/>
          <w:szCs w:val="28"/>
        </w:rPr>
        <w:t>security, compliance, and operational efficiency</w:t>
      </w:r>
      <w:r w:rsidRPr="00291F93">
        <w:rPr>
          <w:rFonts w:asciiTheme="majorHAnsi" w:hAnsiTheme="majorHAnsi"/>
          <w:sz w:val="28"/>
          <w:szCs w:val="28"/>
        </w:rPr>
        <w:t xml:space="preserve"> of cloud infrastructure management. By integrating seamlessly into CI/CD pipelines, performing continuous learning, and providing actionable threat scores, the system transforms IaC security from a reactive task into a </w:t>
      </w:r>
      <w:r w:rsidRPr="00291F93">
        <w:rPr>
          <w:rFonts w:asciiTheme="majorHAnsi" w:hAnsiTheme="majorHAnsi"/>
          <w:b/>
          <w:bCs/>
          <w:sz w:val="28"/>
          <w:szCs w:val="28"/>
        </w:rPr>
        <w:t>proactive, automated, and auditable process</w:t>
      </w:r>
      <w:r w:rsidRPr="00291F93">
        <w:rPr>
          <w:rFonts w:asciiTheme="majorHAnsi" w:hAnsiTheme="majorHAnsi"/>
          <w:sz w:val="28"/>
          <w:szCs w:val="28"/>
        </w:rPr>
        <w:t xml:space="preserve">. Its scalability, multi-language support, and explainable AI features make it suitable for enterprise-scale deployments, enabling organizations to maintain the integrity and reliability of their </w:t>
      </w:r>
      <w:r w:rsidRPr="00291F93">
        <w:rPr>
          <w:rFonts w:asciiTheme="majorHAnsi" w:hAnsiTheme="majorHAnsi"/>
          <w:sz w:val="28"/>
          <w:szCs w:val="28"/>
        </w:rPr>
        <w:lastRenderedPageBreak/>
        <w:t>infrastructure configurations. Overall, CodeGuard ML represents a significant advancement in automated IaC security, addressing the evolving threat landscape while improving developer trust and operational resilience.</w:t>
      </w:r>
    </w:p>
    <w:p w:rsidR="00A816E2" w:rsidRPr="00A816E2" w:rsidRDefault="00A816E2" w:rsidP="00A816E2">
      <w:pPr>
        <w:jc w:val="both"/>
        <w:rPr>
          <w:rFonts w:asciiTheme="majorHAnsi" w:hAnsiTheme="majorHAnsi"/>
          <w:sz w:val="28"/>
          <w:szCs w:val="28"/>
        </w:rPr>
      </w:pPr>
    </w:p>
    <w:p w:rsidR="00291F93" w:rsidRDefault="00291F93" w:rsidP="00A816E2">
      <w:pPr>
        <w:jc w:val="both"/>
        <w:rPr>
          <w:rFonts w:asciiTheme="majorHAnsi" w:hAnsiTheme="majorHAnsi"/>
          <w:b/>
          <w:bCs/>
          <w:sz w:val="28"/>
          <w:szCs w:val="28"/>
        </w:rPr>
      </w:pPr>
    </w:p>
    <w:p w:rsidR="00291F93" w:rsidRDefault="00291F93" w:rsidP="00A816E2">
      <w:pPr>
        <w:jc w:val="both"/>
        <w:rPr>
          <w:rFonts w:asciiTheme="majorHAnsi" w:hAnsiTheme="majorHAnsi"/>
          <w:b/>
          <w:bCs/>
          <w:sz w:val="28"/>
          <w:szCs w:val="28"/>
        </w:rPr>
      </w:pPr>
    </w:p>
    <w:p w:rsidR="00291F93" w:rsidRDefault="00291F93" w:rsidP="00A816E2">
      <w:pPr>
        <w:jc w:val="both"/>
        <w:rPr>
          <w:rFonts w:asciiTheme="majorHAnsi" w:hAnsiTheme="majorHAnsi"/>
          <w:b/>
          <w:bCs/>
          <w:sz w:val="28"/>
          <w:szCs w:val="28"/>
        </w:rPr>
      </w:pPr>
    </w:p>
    <w:p w:rsidR="00291F93" w:rsidRDefault="00291F93" w:rsidP="00A816E2">
      <w:pPr>
        <w:jc w:val="both"/>
        <w:rPr>
          <w:rFonts w:asciiTheme="majorHAnsi" w:hAnsiTheme="majorHAnsi"/>
          <w:b/>
          <w:bCs/>
          <w:sz w:val="28"/>
          <w:szCs w:val="28"/>
        </w:rPr>
      </w:pPr>
    </w:p>
    <w:p w:rsidR="00040D81" w:rsidRDefault="00040D81" w:rsidP="00A816E2">
      <w:pPr>
        <w:jc w:val="both"/>
        <w:rPr>
          <w:rFonts w:asciiTheme="majorHAnsi" w:hAnsiTheme="majorHAnsi"/>
          <w:b/>
          <w:bCs/>
          <w:sz w:val="28"/>
          <w:szCs w:val="28"/>
        </w:rPr>
      </w:pPr>
    </w:p>
    <w:p w:rsidR="00040D81" w:rsidRDefault="00040D81" w:rsidP="00A816E2">
      <w:pPr>
        <w:jc w:val="both"/>
        <w:rPr>
          <w:rFonts w:asciiTheme="majorHAnsi" w:hAnsiTheme="majorHAnsi"/>
          <w:b/>
          <w:bCs/>
          <w:sz w:val="28"/>
          <w:szCs w:val="28"/>
        </w:rPr>
      </w:pPr>
    </w:p>
    <w:p w:rsidR="00040D81" w:rsidRDefault="00040D81" w:rsidP="00A816E2">
      <w:pPr>
        <w:jc w:val="both"/>
        <w:rPr>
          <w:rFonts w:asciiTheme="majorHAnsi" w:hAnsiTheme="majorHAnsi"/>
          <w:b/>
          <w:bCs/>
          <w:sz w:val="28"/>
          <w:szCs w:val="28"/>
        </w:rPr>
      </w:pPr>
    </w:p>
    <w:p w:rsidR="00A816E2"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7   7.1 Engagements </w:t>
      </w: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t>1. Model Deployment Engagement</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 xml:space="preserve">In this phase, the trained Machine Learning and Deep Learning models are deployed into a </w:t>
      </w:r>
      <w:r w:rsidRPr="00040D81">
        <w:rPr>
          <w:rFonts w:asciiTheme="majorHAnsi" w:eastAsia="Times New Roman" w:hAnsiTheme="majorHAnsi" w:cs="Times New Roman"/>
          <w:b/>
          <w:bCs/>
          <w:sz w:val="28"/>
          <w:szCs w:val="28"/>
          <w:lang w:bidi="ar-SA"/>
        </w:rPr>
        <w:t>runtime environment</w:t>
      </w:r>
      <w:r w:rsidRPr="00040D81">
        <w:rPr>
          <w:rFonts w:asciiTheme="majorHAnsi" w:eastAsia="Times New Roman" w:hAnsiTheme="majorHAnsi" w:cs="Times New Roman"/>
          <w:sz w:val="28"/>
          <w:szCs w:val="28"/>
          <w:lang w:bidi="ar-SA"/>
        </w:rPr>
        <w:t>. The model is packaged as a service that can analyze Infrastructure-as-Code (IaC) files submitted by developers or CI/CD pipelines. Deployment ensures that the detection engine is accessible in real-time and capable of handling multiple IaC scans efficiently.</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Key activities include:</w:t>
      </w:r>
    </w:p>
    <w:p w:rsidR="00040D81" w:rsidRPr="00040D81" w:rsidRDefault="00040D81" w:rsidP="00040D81">
      <w:pPr>
        <w:numPr>
          <w:ilvl w:val="0"/>
          <w:numId w:val="14"/>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Model serialization and versioning</w:t>
      </w:r>
    </w:p>
    <w:p w:rsidR="00040D81" w:rsidRPr="00040D81" w:rsidRDefault="00040D81" w:rsidP="00040D81">
      <w:pPr>
        <w:numPr>
          <w:ilvl w:val="0"/>
          <w:numId w:val="14"/>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API-based model exposure</w:t>
      </w:r>
    </w:p>
    <w:p w:rsidR="00040D81" w:rsidRPr="00040D81" w:rsidRDefault="00040D81" w:rsidP="00040D81">
      <w:pPr>
        <w:numPr>
          <w:ilvl w:val="0"/>
          <w:numId w:val="14"/>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Integration with existing development workflows</w:t>
      </w: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lastRenderedPageBreak/>
        <w:t>2. CI/CD Pipeline Integration</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 xml:space="preserve">The deployed system is integrated into </w:t>
      </w:r>
      <w:r w:rsidRPr="00040D81">
        <w:rPr>
          <w:rFonts w:asciiTheme="majorHAnsi" w:eastAsia="Times New Roman" w:hAnsiTheme="majorHAnsi" w:cs="Times New Roman"/>
          <w:b/>
          <w:bCs/>
          <w:sz w:val="28"/>
          <w:szCs w:val="28"/>
          <w:lang w:bidi="ar-SA"/>
        </w:rPr>
        <w:t>CI/CD pipelines</w:t>
      </w:r>
      <w:r w:rsidRPr="00040D81">
        <w:rPr>
          <w:rFonts w:asciiTheme="majorHAnsi" w:eastAsia="Times New Roman" w:hAnsiTheme="majorHAnsi" w:cs="Times New Roman"/>
          <w:sz w:val="28"/>
          <w:szCs w:val="28"/>
          <w:lang w:bidi="ar-SA"/>
        </w:rPr>
        <w:t xml:space="preserve"> such as GitHub Actions or Jenkins. This enables automatic scanning of IaC files during code commits, pull requests, or build stages. If malicious patterns or high-risk misconfigurations are detected, the pipeline can block deployment and notify stakeholders.</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Key engagements:</w:t>
      </w:r>
    </w:p>
    <w:p w:rsidR="00040D81" w:rsidRPr="00040D81" w:rsidRDefault="00040D81" w:rsidP="00040D81">
      <w:pPr>
        <w:numPr>
          <w:ilvl w:val="0"/>
          <w:numId w:val="15"/>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Pre-deployment security scanning</w:t>
      </w:r>
    </w:p>
    <w:p w:rsidR="00040D81" w:rsidRPr="00040D81" w:rsidRDefault="00040D81" w:rsidP="00040D81">
      <w:pPr>
        <w:numPr>
          <w:ilvl w:val="0"/>
          <w:numId w:val="15"/>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Automated feedback to developers</w:t>
      </w:r>
    </w:p>
    <w:p w:rsidR="00040D81" w:rsidRPr="00040D81" w:rsidRDefault="00040D81" w:rsidP="00040D81">
      <w:pPr>
        <w:numPr>
          <w:ilvl w:val="0"/>
          <w:numId w:val="15"/>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Prevention of insecure cloud deployments</w:t>
      </w: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t>3. Alerting and Reporting Engagement</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 xml:space="preserve">Phase 5 ensures that detected threats are communicated clearly and effectively. The system generates </w:t>
      </w:r>
      <w:r w:rsidRPr="00040D81">
        <w:rPr>
          <w:rFonts w:asciiTheme="majorHAnsi" w:eastAsia="Times New Roman" w:hAnsiTheme="majorHAnsi" w:cs="Times New Roman"/>
          <w:b/>
          <w:bCs/>
          <w:sz w:val="28"/>
          <w:szCs w:val="28"/>
          <w:lang w:bidi="ar-SA"/>
        </w:rPr>
        <w:t>security alerts, risk scores, and detailed reports</w:t>
      </w:r>
      <w:r w:rsidRPr="00040D81">
        <w:rPr>
          <w:rFonts w:asciiTheme="majorHAnsi" w:eastAsia="Times New Roman" w:hAnsiTheme="majorHAnsi" w:cs="Times New Roman"/>
          <w:sz w:val="28"/>
          <w:szCs w:val="28"/>
          <w:lang w:bidi="ar-SA"/>
        </w:rPr>
        <w:t xml:space="preserve"> explaining the nature of the detected issues. These reports assist developers and security teams in understanding vulnerabilities and taking corrective actions.</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Reporting features include:</w:t>
      </w:r>
    </w:p>
    <w:p w:rsidR="00040D81" w:rsidRPr="00040D81" w:rsidRDefault="00040D81" w:rsidP="00040D81">
      <w:pPr>
        <w:numPr>
          <w:ilvl w:val="0"/>
          <w:numId w:val="16"/>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Risk classification (Secure / Misconfigured / Malicious)</w:t>
      </w:r>
    </w:p>
    <w:p w:rsidR="00040D81" w:rsidRPr="00040D81" w:rsidRDefault="00040D81" w:rsidP="00040D81">
      <w:pPr>
        <w:numPr>
          <w:ilvl w:val="0"/>
          <w:numId w:val="16"/>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Violation summaries</w:t>
      </w:r>
    </w:p>
    <w:p w:rsidR="00040D81" w:rsidRPr="00040D81" w:rsidRDefault="00040D81" w:rsidP="00040D81">
      <w:pPr>
        <w:numPr>
          <w:ilvl w:val="0"/>
          <w:numId w:val="16"/>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Remediation recommendations</w:t>
      </w: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t>4. Performance Evaluation and Validation</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lastRenderedPageBreak/>
        <w:t xml:space="preserve">The deployed system undergoes rigorous evaluation using real-world and test IaC datasets. Performance metrics such as </w:t>
      </w:r>
      <w:r w:rsidRPr="00040D81">
        <w:rPr>
          <w:rFonts w:asciiTheme="majorHAnsi" w:eastAsia="Times New Roman" w:hAnsiTheme="majorHAnsi" w:cs="Times New Roman"/>
          <w:b/>
          <w:bCs/>
          <w:sz w:val="28"/>
          <w:szCs w:val="28"/>
          <w:lang w:bidi="ar-SA"/>
        </w:rPr>
        <w:t>accuracy, precision, recall, F1-score, and false positive rate</w:t>
      </w:r>
      <w:r w:rsidRPr="00040D81">
        <w:rPr>
          <w:rFonts w:asciiTheme="majorHAnsi" w:eastAsia="Times New Roman" w:hAnsiTheme="majorHAnsi" w:cs="Times New Roman"/>
          <w:sz w:val="28"/>
          <w:szCs w:val="28"/>
          <w:lang w:bidi="ar-SA"/>
        </w:rPr>
        <w:t xml:space="preserve"> are measured to validate system reliability.</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This engagement ensures:</w:t>
      </w:r>
    </w:p>
    <w:p w:rsidR="00040D81" w:rsidRPr="00040D81" w:rsidRDefault="00040D81" w:rsidP="00040D81">
      <w:pPr>
        <w:numPr>
          <w:ilvl w:val="0"/>
          <w:numId w:val="17"/>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Consistent detection accuracy</w:t>
      </w:r>
    </w:p>
    <w:p w:rsidR="00040D81" w:rsidRPr="00040D81" w:rsidRDefault="00040D81" w:rsidP="00040D81">
      <w:pPr>
        <w:numPr>
          <w:ilvl w:val="0"/>
          <w:numId w:val="17"/>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Low false alarm rates</w:t>
      </w:r>
    </w:p>
    <w:p w:rsidR="00040D81" w:rsidRPr="00040D81" w:rsidRDefault="00040D81" w:rsidP="00040D81">
      <w:pPr>
        <w:numPr>
          <w:ilvl w:val="0"/>
          <w:numId w:val="17"/>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Stable performance under load</w:t>
      </w: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t>5. Continuous Monitoring and Logging</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 xml:space="preserve">Once deployed, CodeGuard ML continuously monitors incoming IaC configurations. Logs are maintained for </w:t>
      </w:r>
      <w:r w:rsidRPr="00040D81">
        <w:rPr>
          <w:rFonts w:asciiTheme="majorHAnsi" w:eastAsia="Times New Roman" w:hAnsiTheme="majorHAnsi" w:cs="Times New Roman"/>
          <w:b/>
          <w:bCs/>
          <w:sz w:val="28"/>
          <w:szCs w:val="28"/>
          <w:lang w:bidi="ar-SA"/>
        </w:rPr>
        <w:t>audit, compliance, and forensic analysis</w:t>
      </w:r>
      <w:r w:rsidRPr="00040D81">
        <w:rPr>
          <w:rFonts w:asciiTheme="majorHAnsi" w:eastAsia="Times New Roman" w:hAnsiTheme="majorHAnsi" w:cs="Times New Roman"/>
          <w:sz w:val="28"/>
          <w:szCs w:val="28"/>
          <w:lang w:bidi="ar-SA"/>
        </w:rPr>
        <w:t>. Continuous monitoring helps detect newly emerging misconfiguration trends and evolving attack patterns.</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Monitoring activities include:</w:t>
      </w:r>
    </w:p>
    <w:p w:rsidR="00040D81" w:rsidRPr="00040D81" w:rsidRDefault="00040D81" w:rsidP="00040D81">
      <w:pPr>
        <w:numPr>
          <w:ilvl w:val="0"/>
          <w:numId w:val="18"/>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Scan history tracking</w:t>
      </w:r>
    </w:p>
    <w:p w:rsidR="00040D81" w:rsidRPr="00040D81" w:rsidRDefault="00040D81" w:rsidP="00040D81">
      <w:pPr>
        <w:numPr>
          <w:ilvl w:val="0"/>
          <w:numId w:val="18"/>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Security audit logging</w:t>
      </w:r>
    </w:p>
    <w:p w:rsidR="00040D81" w:rsidRPr="00040D81" w:rsidRDefault="00040D81" w:rsidP="00040D81">
      <w:pPr>
        <w:numPr>
          <w:ilvl w:val="0"/>
          <w:numId w:val="18"/>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Trend analysis of vulnerabilities</w:t>
      </w:r>
    </w:p>
    <w:p w:rsidR="00040D81" w:rsidRPr="00040D81" w:rsidRDefault="00040D81" w:rsidP="00040D81">
      <w:pPr>
        <w:spacing w:after="0" w:line="360" w:lineRule="auto"/>
        <w:rPr>
          <w:rFonts w:asciiTheme="majorHAnsi" w:eastAsia="Times New Roman" w:hAnsiTheme="majorHAnsi" w:cs="Times New Roman"/>
          <w:sz w:val="28"/>
          <w:szCs w:val="28"/>
          <w:lang w:bidi="ar-SA"/>
        </w:rPr>
      </w:pP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t>6. Feedback Loop and Model Improvement</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 xml:space="preserve">Phase 5 incorporates a feedback mechanism where newly detected patterns and false positives are analyzed. This data is used to </w:t>
      </w:r>
      <w:r w:rsidRPr="00040D81">
        <w:rPr>
          <w:rFonts w:asciiTheme="majorHAnsi" w:eastAsia="Times New Roman" w:hAnsiTheme="majorHAnsi" w:cs="Times New Roman"/>
          <w:b/>
          <w:bCs/>
          <w:sz w:val="28"/>
          <w:szCs w:val="28"/>
          <w:lang w:bidi="ar-SA"/>
        </w:rPr>
        <w:t>retrain and improve the ML models</w:t>
      </w:r>
      <w:r w:rsidRPr="00040D81">
        <w:rPr>
          <w:rFonts w:asciiTheme="majorHAnsi" w:eastAsia="Times New Roman" w:hAnsiTheme="majorHAnsi" w:cs="Times New Roman"/>
          <w:sz w:val="28"/>
          <w:szCs w:val="28"/>
          <w:lang w:bidi="ar-SA"/>
        </w:rPr>
        <w:t>, ensuring adaptability to evolving cloud threats.</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lastRenderedPageBreak/>
        <w:t>Key improvements:</w:t>
      </w:r>
    </w:p>
    <w:p w:rsidR="00040D81" w:rsidRPr="00040D81" w:rsidRDefault="00040D81" w:rsidP="00040D81">
      <w:pPr>
        <w:numPr>
          <w:ilvl w:val="0"/>
          <w:numId w:val="19"/>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Model retraining with new data</w:t>
      </w:r>
    </w:p>
    <w:p w:rsidR="00040D81" w:rsidRPr="00040D81" w:rsidRDefault="00040D81" w:rsidP="00040D81">
      <w:pPr>
        <w:numPr>
          <w:ilvl w:val="0"/>
          <w:numId w:val="19"/>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Rule updates for new attack vectors</w:t>
      </w:r>
    </w:p>
    <w:p w:rsidR="00040D81" w:rsidRPr="00040D81" w:rsidRDefault="00040D81" w:rsidP="00040D81">
      <w:pPr>
        <w:numPr>
          <w:ilvl w:val="0"/>
          <w:numId w:val="19"/>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Enhanced detection accuracy over time</w:t>
      </w: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t>7. Final System Readiness and Maintenance</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 xml:space="preserve">The final engagement of Phase 5 ensures that the system is </w:t>
      </w:r>
      <w:r w:rsidRPr="00040D81">
        <w:rPr>
          <w:rFonts w:asciiTheme="majorHAnsi" w:eastAsia="Times New Roman" w:hAnsiTheme="majorHAnsi" w:cs="Times New Roman"/>
          <w:b/>
          <w:bCs/>
          <w:sz w:val="28"/>
          <w:szCs w:val="28"/>
          <w:lang w:bidi="ar-SA"/>
        </w:rPr>
        <w:t>stable, scalable, and ready for long-term use</w:t>
      </w:r>
      <w:r w:rsidRPr="00040D81">
        <w:rPr>
          <w:rFonts w:asciiTheme="majorHAnsi" w:eastAsia="Times New Roman" w:hAnsiTheme="majorHAnsi" w:cs="Times New Roman"/>
          <w:sz w:val="28"/>
          <w:szCs w:val="28"/>
          <w:lang w:bidi="ar-SA"/>
        </w:rPr>
        <w:t>. Maintenance plans are established for updating datasets, security rules, and ML models.</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Outcomes of this engagement:</w:t>
      </w:r>
    </w:p>
    <w:p w:rsidR="00040D81" w:rsidRPr="00040D81" w:rsidRDefault="00040D81" w:rsidP="00040D81">
      <w:pPr>
        <w:numPr>
          <w:ilvl w:val="0"/>
          <w:numId w:val="20"/>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Production-ready system</w:t>
      </w:r>
    </w:p>
    <w:p w:rsidR="00040D81" w:rsidRPr="00040D81" w:rsidRDefault="00040D81" w:rsidP="00040D81">
      <w:pPr>
        <w:numPr>
          <w:ilvl w:val="0"/>
          <w:numId w:val="20"/>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Scalable architecture</w:t>
      </w:r>
    </w:p>
    <w:p w:rsidR="00040D81" w:rsidRPr="00040D81" w:rsidRDefault="00040D81" w:rsidP="00040D81">
      <w:pPr>
        <w:numPr>
          <w:ilvl w:val="0"/>
          <w:numId w:val="20"/>
        </w:num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Sustainable security solution</w:t>
      </w:r>
    </w:p>
    <w:p w:rsidR="00040D81" w:rsidRPr="00040D81" w:rsidRDefault="00040D81" w:rsidP="00040D81">
      <w:pPr>
        <w:spacing w:after="0" w:line="360" w:lineRule="auto"/>
        <w:rPr>
          <w:rFonts w:asciiTheme="majorHAnsi" w:eastAsia="Times New Roman" w:hAnsiTheme="majorHAnsi" w:cs="Times New Roman"/>
          <w:sz w:val="28"/>
          <w:szCs w:val="28"/>
          <w:lang w:bidi="ar-SA"/>
        </w:rPr>
      </w:pPr>
    </w:p>
    <w:p w:rsidR="00040D81" w:rsidRPr="00040D81" w:rsidRDefault="00040D81" w:rsidP="00040D81">
      <w:pPr>
        <w:spacing w:before="100" w:beforeAutospacing="1" w:after="100" w:afterAutospacing="1" w:line="360" w:lineRule="auto"/>
        <w:outlineLvl w:val="2"/>
        <w:rPr>
          <w:rFonts w:asciiTheme="majorHAnsi" w:eastAsia="Times New Roman" w:hAnsiTheme="majorHAnsi" w:cs="Times New Roman"/>
          <w:b/>
          <w:bCs/>
          <w:sz w:val="28"/>
          <w:szCs w:val="28"/>
          <w:lang w:bidi="ar-SA"/>
        </w:rPr>
      </w:pPr>
      <w:r w:rsidRPr="00040D81">
        <w:rPr>
          <w:rFonts w:asciiTheme="majorHAnsi" w:eastAsia="Times New Roman" w:hAnsiTheme="majorHAnsi" w:cs="Times New Roman"/>
          <w:b/>
          <w:bCs/>
          <w:sz w:val="28"/>
          <w:szCs w:val="28"/>
          <w:lang w:bidi="ar-SA"/>
        </w:rPr>
        <w:t>Phase 5 Outcome Summary</w:t>
      </w:r>
    </w:p>
    <w:p w:rsidR="00040D81" w:rsidRPr="00040D81" w:rsidRDefault="00040D81" w:rsidP="00040D81">
      <w:pPr>
        <w:spacing w:before="100" w:beforeAutospacing="1" w:after="100" w:afterAutospacing="1" w:line="360" w:lineRule="auto"/>
        <w:rPr>
          <w:rFonts w:asciiTheme="majorHAnsi" w:eastAsia="Times New Roman" w:hAnsiTheme="majorHAnsi" w:cs="Times New Roman"/>
          <w:sz w:val="28"/>
          <w:szCs w:val="28"/>
          <w:lang w:bidi="ar-SA"/>
        </w:rPr>
      </w:pPr>
      <w:r w:rsidRPr="00040D81">
        <w:rPr>
          <w:rFonts w:asciiTheme="majorHAnsi" w:eastAsia="Times New Roman" w:hAnsiTheme="majorHAnsi" w:cs="Times New Roman"/>
          <w:sz w:val="28"/>
          <w:szCs w:val="28"/>
          <w:lang w:bidi="ar-SA"/>
        </w:rPr>
        <w:t xml:space="preserve">By the end of Phase 5, </w:t>
      </w:r>
      <w:r w:rsidRPr="00040D81">
        <w:rPr>
          <w:rFonts w:asciiTheme="majorHAnsi" w:eastAsia="Times New Roman" w:hAnsiTheme="majorHAnsi" w:cs="Times New Roman"/>
          <w:b/>
          <w:bCs/>
          <w:sz w:val="28"/>
          <w:szCs w:val="28"/>
          <w:lang w:bidi="ar-SA"/>
        </w:rPr>
        <w:t>CodeGuard ML</w:t>
      </w:r>
      <w:r w:rsidRPr="00040D81">
        <w:rPr>
          <w:rFonts w:asciiTheme="majorHAnsi" w:eastAsia="Times New Roman" w:hAnsiTheme="majorHAnsi" w:cs="Times New Roman"/>
          <w:sz w:val="28"/>
          <w:szCs w:val="28"/>
          <w:lang w:bidi="ar-SA"/>
        </w:rPr>
        <w:t xml:space="preserve"> operates as a fully deployed, continuously monitored AI-based security system capable of preventing malicious Infrastructure-as-Code deployments in real-world cloud environments.</w:t>
      </w:r>
    </w:p>
    <w:p w:rsidR="00A816E2" w:rsidRPr="00A816E2" w:rsidRDefault="00A816E2" w:rsidP="00A816E2">
      <w:pPr>
        <w:jc w:val="both"/>
        <w:rPr>
          <w:rFonts w:asciiTheme="majorHAnsi" w:hAnsiTheme="majorHAnsi"/>
          <w:sz w:val="28"/>
          <w:szCs w:val="28"/>
        </w:rPr>
      </w:pPr>
    </w:p>
    <w:p w:rsidR="00291F93" w:rsidRDefault="00291F93" w:rsidP="00A816E2">
      <w:pPr>
        <w:jc w:val="both"/>
        <w:rPr>
          <w:rFonts w:asciiTheme="majorHAnsi" w:hAnsiTheme="majorHAnsi"/>
          <w:b/>
          <w:bCs/>
          <w:sz w:val="28"/>
          <w:szCs w:val="28"/>
        </w:rPr>
      </w:pPr>
      <w:r w:rsidRPr="00A816E2">
        <w:rPr>
          <w:rFonts w:asciiTheme="majorHAnsi" w:hAnsiTheme="majorHAnsi"/>
          <w:b/>
          <w:bCs/>
          <w:sz w:val="28"/>
          <w:szCs w:val="28"/>
        </w:rPr>
        <w:t xml:space="preserve">    </w:t>
      </w:r>
    </w:p>
    <w:p w:rsidR="00291F93" w:rsidRDefault="00291F93" w:rsidP="00A816E2">
      <w:pPr>
        <w:jc w:val="both"/>
        <w:rPr>
          <w:rFonts w:asciiTheme="majorHAnsi" w:hAnsiTheme="majorHAnsi"/>
          <w:b/>
          <w:bCs/>
          <w:sz w:val="28"/>
          <w:szCs w:val="28"/>
        </w:rPr>
      </w:pPr>
    </w:p>
    <w:p w:rsidR="00291F93" w:rsidRDefault="00291F93" w:rsidP="00A816E2">
      <w:pPr>
        <w:jc w:val="both"/>
        <w:rPr>
          <w:rFonts w:asciiTheme="majorHAnsi" w:hAnsiTheme="majorHAnsi"/>
          <w:b/>
          <w:bCs/>
          <w:sz w:val="28"/>
          <w:szCs w:val="28"/>
        </w:rPr>
      </w:pPr>
      <w:r w:rsidRPr="00A816E2">
        <w:rPr>
          <w:rFonts w:asciiTheme="majorHAnsi" w:hAnsiTheme="majorHAnsi"/>
          <w:b/>
          <w:bCs/>
          <w:sz w:val="28"/>
          <w:szCs w:val="28"/>
        </w:rPr>
        <w:lastRenderedPageBreak/>
        <w:t>7.2 Reference</w:t>
      </w:r>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 Jones, R.</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"Codeguard: Utilizing Advanced Pattern Recognition in Language Models for Software Vulnerability Analysis." </w:t>
      </w:r>
      <w:proofErr w:type="gramStart"/>
      <w:r w:rsidRPr="00291F93">
        <w:rPr>
          <w:rFonts w:asciiTheme="majorHAnsi" w:hAnsiTheme="majorHAnsi"/>
          <w:i/>
          <w:iCs/>
          <w:sz w:val="28"/>
          <w:szCs w:val="28"/>
        </w:rPr>
        <w:t>RAID 2024</w:t>
      </w:r>
      <w:r w:rsidRPr="00291F93">
        <w:rPr>
          <w:rFonts w:asciiTheme="majorHAnsi" w:hAnsiTheme="majorHAnsi"/>
          <w:sz w:val="28"/>
          <w:szCs w:val="28"/>
        </w:rPr>
        <w:t>.</w:t>
      </w:r>
      <w:proofErr w:type="gramEnd"/>
      <w:r w:rsidRPr="00291F93">
        <w:rPr>
          <w:rFonts w:asciiTheme="majorHAnsi" w:hAnsiTheme="majorHAnsi"/>
          <w:sz w:val="28"/>
          <w:szCs w:val="28"/>
        </w:rPr>
        <w:br/>
        <w:t xml:space="preserve">This paper introduces a semi-supervised learning framework combining pattern recognition and cloze-style examination techniques to identify vulnerabilities in source code. </w:t>
      </w:r>
      <w:hyperlink r:id="rId60" w:tgtFrame="_blank" w:history="1">
        <w:r w:rsidRPr="00291F93">
          <w:rPr>
            <w:rStyle w:val="Hyperlink"/>
            <w:rFonts w:asciiTheme="majorHAnsi" w:hAnsiTheme="majorHAnsi"/>
            <w:sz w:val="28"/>
            <w:szCs w:val="28"/>
          </w:rPr>
          <w:t>Paradigm</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2. Rahman, A.</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"SecureAI-Flow: A Security-Oriented CI/CD Framework for AI Software." </w:t>
      </w:r>
      <w:proofErr w:type="gramStart"/>
      <w:r w:rsidRPr="00291F93">
        <w:rPr>
          <w:rFonts w:asciiTheme="majorHAnsi" w:hAnsiTheme="majorHAnsi"/>
          <w:i/>
          <w:iCs/>
          <w:sz w:val="28"/>
          <w:szCs w:val="28"/>
        </w:rPr>
        <w:t>Preprints 2025</w:t>
      </w:r>
      <w:r w:rsidRPr="00291F93">
        <w:rPr>
          <w:rFonts w:asciiTheme="majorHAnsi" w:hAnsiTheme="majorHAnsi"/>
          <w:sz w:val="28"/>
          <w:szCs w:val="28"/>
        </w:rPr>
        <w:t>.</w:t>
      </w:r>
      <w:proofErr w:type="gramEnd"/>
      <w:r w:rsidRPr="00291F93">
        <w:rPr>
          <w:rFonts w:asciiTheme="majorHAnsi" w:hAnsiTheme="majorHAnsi"/>
          <w:sz w:val="28"/>
          <w:szCs w:val="28"/>
        </w:rPr>
        <w:br/>
        <w:t xml:space="preserve">The study presents a CI/CD framework integrating AI-driven security measures to enhance software development pipelines. </w:t>
      </w:r>
      <w:hyperlink r:id="rId61" w:tgtFrame="_blank" w:history="1">
        <w:r w:rsidRPr="00291F93">
          <w:rPr>
            <w:rStyle w:val="Hyperlink"/>
            <w:rFonts w:asciiTheme="majorHAnsi" w:hAnsiTheme="majorHAnsi"/>
            <w:sz w:val="28"/>
            <w:szCs w:val="28"/>
          </w:rPr>
          <w:t>Preprints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3. Guntupalli, R.</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"AI-Driven Threat Detection and Mitigation in Cloud Environments."</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SSRN 2023</w:t>
      </w:r>
      <w:r w:rsidRPr="00291F93">
        <w:rPr>
          <w:rFonts w:asciiTheme="majorHAnsi" w:hAnsiTheme="majorHAnsi"/>
          <w:sz w:val="28"/>
          <w:szCs w:val="28"/>
        </w:rPr>
        <w:t>.</w:t>
      </w:r>
      <w:proofErr w:type="gramEnd"/>
      <w:r w:rsidRPr="00291F93">
        <w:rPr>
          <w:rFonts w:asciiTheme="majorHAnsi" w:hAnsiTheme="majorHAnsi"/>
          <w:sz w:val="28"/>
          <w:szCs w:val="28"/>
        </w:rPr>
        <w:br/>
        <w:t xml:space="preserve">This paper reviews the integration of AI in cloud security, comparing it with traditional mechanisms and analyzing performance metrics. </w:t>
      </w:r>
      <w:hyperlink r:id="rId62" w:tgtFrame="_blank" w:history="1">
        <w:r w:rsidRPr="00291F93">
          <w:rPr>
            <w:rStyle w:val="Hyperlink"/>
            <w:rFonts w:asciiTheme="majorHAnsi" w:hAnsiTheme="majorHAnsi"/>
            <w:sz w:val="28"/>
            <w:szCs w:val="28"/>
          </w:rPr>
          <w:t>SSRN</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4. Acarturk, C.</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"Malicious Code Detection: Run Trace Output Analysis by LSTM." </w:t>
      </w:r>
      <w:r w:rsidRPr="00291F93">
        <w:rPr>
          <w:rFonts w:asciiTheme="majorHAnsi" w:hAnsiTheme="majorHAnsi"/>
          <w:i/>
          <w:iCs/>
          <w:sz w:val="28"/>
          <w:szCs w:val="28"/>
        </w:rPr>
        <w:t>arXiv 2021</w:t>
      </w:r>
      <w:r w:rsidRPr="00291F93">
        <w:rPr>
          <w:rFonts w:asciiTheme="majorHAnsi" w:hAnsiTheme="majorHAnsi"/>
          <w:sz w:val="28"/>
          <w:szCs w:val="28"/>
        </w:rPr>
        <w:t>.</w:t>
      </w:r>
      <w:r w:rsidRPr="00291F93">
        <w:rPr>
          <w:rFonts w:asciiTheme="majorHAnsi" w:hAnsiTheme="majorHAnsi"/>
          <w:sz w:val="28"/>
          <w:szCs w:val="28"/>
        </w:rPr>
        <w:br/>
        <w:t xml:space="preserve">The research proposes a framework for detecting malicious code by analyzing run trace outputs using Long Short-Term Memory (LSTM) networks. </w:t>
      </w:r>
      <w:hyperlink r:id="rId63" w:tgtFrame="_blank" w:history="1">
        <w:proofErr w:type="gramStart"/>
        <w:r w:rsidRPr="00291F93">
          <w:rPr>
            <w:rStyle w:val="Hyperlink"/>
            <w:rFonts w:asciiTheme="majorHAnsi" w:hAnsiTheme="majorHAnsi"/>
            <w:sz w:val="28"/>
            <w:szCs w:val="28"/>
          </w:rPr>
          <w:t>arXiv</w:t>
        </w:r>
        <w:proofErr w:type="gramEnd"/>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5. Huang, H.</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"A Malicious Code Detection Method Based on Stacked Depthwise Separable Convolutions and Self-Attention." </w:t>
      </w:r>
      <w:proofErr w:type="gramStart"/>
      <w:r w:rsidRPr="00291F93">
        <w:rPr>
          <w:rFonts w:asciiTheme="majorHAnsi" w:hAnsiTheme="majorHAnsi"/>
          <w:i/>
          <w:iCs/>
          <w:sz w:val="28"/>
          <w:szCs w:val="28"/>
        </w:rPr>
        <w:t>PMC 2023</w:t>
      </w:r>
      <w:r w:rsidRPr="00291F93">
        <w:rPr>
          <w:rFonts w:asciiTheme="majorHAnsi" w:hAnsiTheme="majorHAnsi"/>
          <w:sz w:val="28"/>
          <w:szCs w:val="28"/>
        </w:rPr>
        <w:t>.</w:t>
      </w:r>
      <w:proofErr w:type="gramEnd"/>
      <w:r w:rsidRPr="00291F93">
        <w:rPr>
          <w:rFonts w:asciiTheme="majorHAnsi" w:hAnsiTheme="majorHAnsi"/>
          <w:sz w:val="28"/>
          <w:szCs w:val="28"/>
        </w:rPr>
        <w:br/>
        <w:t xml:space="preserve">This article presents a novel malware detection approach combining convolutional networks and self-attention mechanisms. </w:t>
      </w:r>
      <w:hyperlink r:id="rId64" w:tgtFrame="_blank" w:history="1">
        <w:r w:rsidRPr="00291F93">
          <w:rPr>
            <w:rStyle w:val="Hyperlink"/>
            <w:rFonts w:asciiTheme="majorHAnsi" w:hAnsiTheme="majorHAnsi"/>
            <w:sz w:val="28"/>
            <w:szCs w:val="28"/>
          </w:rPr>
          <w:t>PMC</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6. Shankar, P.</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lastRenderedPageBreak/>
        <w:t>"How to Detect Infrastructure as Code (IaC) Misconfigurations with AI Security Code Review."</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Endor Labs 2025</w:t>
      </w:r>
      <w:r w:rsidRPr="00291F93">
        <w:rPr>
          <w:rFonts w:asciiTheme="majorHAnsi" w:hAnsiTheme="majorHAnsi"/>
          <w:sz w:val="28"/>
          <w:szCs w:val="28"/>
        </w:rPr>
        <w:t>.</w:t>
      </w:r>
      <w:proofErr w:type="gramEnd"/>
      <w:r w:rsidRPr="00291F93">
        <w:rPr>
          <w:rFonts w:asciiTheme="majorHAnsi" w:hAnsiTheme="majorHAnsi"/>
          <w:sz w:val="28"/>
          <w:szCs w:val="28"/>
        </w:rPr>
        <w:br/>
        <w:t xml:space="preserve">The paper discusses methods to detect misconfigurations in IaC files, preventing privilege escalation and unsafe defaults before production deployment. </w:t>
      </w:r>
      <w:hyperlink r:id="rId65" w:tgtFrame="_blank" w:history="1">
        <w:r w:rsidRPr="00291F93">
          <w:rPr>
            <w:rStyle w:val="Hyperlink"/>
            <w:rFonts w:asciiTheme="majorHAnsi" w:hAnsiTheme="majorHAnsi"/>
            <w:sz w:val="28"/>
            <w:szCs w:val="28"/>
          </w:rPr>
          <w:t>Endor Labs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7. Vanderburg, E.</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"Explainable AI in Cybersecurity - Ensuring Transparency in Decision Making."</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LinkedIn Engineering Blog 2024</w:t>
      </w:r>
      <w:r w:rsidRPr="00291F93">
        <w:rPr>
          <w:rFonts w:asciiTheme="majorHAnsi" w:hAnsiTheme="majorHAnsi"/>
          <w:sz w:val="28"/>
          <w:szCs w:val="28"/>
        </w:rPr>
        <w:t>.</w:t>
      </w:r>
      <w:proofErr w:type="gramEnd"/>
      <w:r w:rsidRPr="00291F93">
        <w:rPr>
          <w:rFonts w:asciiTheme="majorHAnsi" w:hAnsiTheme="majorHAnsi"/>
          <w:sz w:val="28"/>
          <w:szCs w:val="28"/>
        </w:rPr>
        <w:br/>
        <w:t xml:space="preserve">This blog post explores the importance of explainable AI in cybersecurity, ensuring transparency in decision-making processes. </w:t>
      </w:r>
      <w:hyperlink r:id="rId66"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8. AppSOC Team.</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"AI is the New Frontier of Supply Chain Security." </w:t>
      </w:r>
      <w:proofErr w:type="gramStart"/>
      <w:r w:rsidRPr="00291F93">
        <w:rPr>
          <w:rFonts w:asciiTheme="majorHAnsi" w:hAnsiTheme="majorHAnsi"/>
          <w:i/>
          <w:iCs/>
          <w:sz w:val="28"/>
          <w:szCs w:val="28"/>
        </w:rPr>
        <w:t>AppSOC Security Whitepaper 2024</w:t>
      </w:r>
      <w:r w:rsidRPr="00291F93">
        <w:rPr>
          <w:rFonts w:asciiTheme="majorHAnsi" w:hAnsiTheme="majorHAnsi"/>
          <w:sz w:val="28"/>
          <w:szCs w:val="28"/>
        </w:rPr>
        <w:t>.</w:t>
      </w:r>
      <w:proofErr w:type="gramEnd"/>
      <w:r w:rsidRPr="00291F93">
        <w:rPr>
          <w:rFonts w:asciiTheme="majorHAnsi" w:hAnsiTheme="majorHAnsi"/>
          <w:sz w:val="28"/>
          <w:szCs w:val="28"/>
        </w:rPr>
        <w:br/>
        <w:t xml:space="preserve">The whitepaper discusses the role of AI in enhancing supply chain security, focusing on threat detection and mitigation strategies. </w:t>
      </w:r>
      <w:hyperlink r:id="rId67"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9. TrojAI Research Group.</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"Driving Secure AI Practices in the AI Supply Chain."</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TrojAI Security Report 2025</w:t>
      </w:r>
      <w:r w:rsidRPr="00291F93">
        <w:rPr>
          <w:rFonts w:asciiTheme="majorHAnsi" w:hAnsiTheme="majorHAnsi"/>
          <w:sz w:val="28"/>
          <w:szCs w:val="28"/>
        </w:rPr>
        <w:t>.</w:t>
      </w:r>
      <w:proofErr w:type="gramEnd"/>
      <w:r w:rsidRPr="00291F93">
        <w:rPr>
          <w:rFonts w:asciiTheme="majorHAnsi" w:hAnsiTheme="majorHAnsi"/>
          <w:sz w:val="28"/>
          <w:szCs w:val="28"/>
        </w:rPr>
        <w:br/>
        <w:t xml:space="preserve">This report emphasizes the importance of secure AI practices within the AI supply chain to prevent vulnerabilities. </w:t>
      </w:r>
      <w:hyperlink r:id="rId68"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10. Segal, O.</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"AI's Hidden Security Debt." </w:t>
      </w:r>
      <w:proofErr w:type="gramStart"/>
      <w:r w:rsidRPr="00291F93">
        <w:rPr>
          <w:rFonts w:asciiTheme="majorHAnsi" w:hAnsiTheme="majorHAnsi"/>
          <w:i/>
          <w:iCs/>
          <w:sz w:val="28"/>
          <w:szCs w:val="28"/>
        </w:rPr>
        <w:t>Palo Alto Networks Blog 2025</w:t>
      </w:r>
      <w:r w:rsidRPr="00291F93">
        <w:rPr>
          <w:rFonts w:asciiTheme="majorHAnsi" w:hAnsiTheme="majorHAnsi"/>
          <w:sz w:val="28"/>
          <w:szCs w:val="28"/>
        </w:rPr>
        <w:t>.</w:t>
      </w:r>
      <w:proofErr w:type="gramEnd"/>
      <w:r w:rsidRPr="00291F93">
        <w:rPr>
          <w:rFonts w:asciiTheme="majorHAnsi" w:hAnsiTheme="majorHAnsi"/>
          <w:sz w:val="28"/>
          <w:szCs w:val="28"/>
        </w:rPr>
        <w:br/>
        <w:t xml:space="preserve">The blog post addresses the security risks introduced by AI-powered coding assistants and the need for secure coding practices. </w:t>
      </w:r>
      <w:hyperlink r:id="rId69" w:tgtFrame="_blank" w:history="1">
        <w:r w:rsidRPr="00291F93">
          <w:rPr>
            <w:rStyle w:val="Hyperlink"/>
            <w:rFonts w:asciiTheme="majorHAnsi" w:hAnsiTheme="majorHAnsi"/>
            <w:sz w:val="28"/>
            <w:szCs w:val="28"/>
          </w:rPr>
          <w:t>Palo Alto Networks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11. Broussard, J.</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"Announcing a New Framework for Securing AI-Generated Code."</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Cisco Blog 2025</w:t>
      </w:r>
      <w:r w:rsidRPr="00291F93">
        <w:rPr>
          <w:rFonts w:asciiTheme="majorHAnsi" w:hAnsiTheme="majorHAnsi"/>
          <w:sz w:val="28"/>
          <w:szCs w:val="28"/>
        </w:rPr>
        <w:t>.</w:t>
      </w:r>
      <w:proofErr w:type="gramEnd"/>
      <w:r w:rsidRPr="00291F93">
        <w:rPr>
          <w:rFonts w:asciiTheme="majorHAnsi" w:hAnsiTheme="majorHAnsi"/>
          <w:sz w:val="28"/>
          <w:szCs w:val="28"/>
        </w:rPr>
        <w:br/>
        <w:t xml:space="preserve">This announcement introduces Project CodeGuard, a framework designed to secure AI-generated code by default. </w:t>
      </w:r>
      <w:hyperlink r:id="rId70" w:tgtFrame="_blank" w:history="1">
        <w:r w:rsidRPr="00291F93">
          <w:rPr>
            <w:rStyle w:val="Hyperlink"/>
            <w:rFonts w:asciiTheme="majorHAnsi" w:hAnsiTheme="majorHAnsi"/>
            <w:sz w:val="28"/>
            <w:szCs w:val="28"/>
          </w:rPr>
          <w:t>LinkedIn</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lastRenderedPageBreak/>
        <w:t>12. Green, B.</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"Threat Modeling the Artificial Intelligence Pipeline."</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IriusRisk Security Journal 2023</w:t>
      </w:r>
      <w:r w:rsidRPr="00291F93">
        <w:rPr>
          <w:rFonts w:asciiTheme="majorHAnsi" w:hAnsiTheme="majorHAnsi"/>
          <w:sz w:val="28"/>
          <w:szCs w:val="28"/>
        </w:rPr>
        <w:t>.</w:t>
      </w:r>
      <w:proofErr w:type="gramEnd"/>
      <w:r w:rsidRPr="00291F93">
        <w:rPr>
          <w:rFonts w:asciiTheme="majorHAnsi" w:hAnsiTheme="majorHAnsi"/>
          <w:sz w:val="28"/>
          <w:szCs w:val="28"/>
        </w:rPr>
        <w:br/>
        <w:t xml:space="preserve">The paper discusses the importance of threat modeling in the AI pipeline to identify and mitigate potential security risks. </w:t>
      </w:r>
      <w:hyperlink r:id="rId71"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13. Vanderburg, E.</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"Explainable AI in Cybersecurity - Ensuring Transparency in Decision Making."</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LinkedIn Engineering Blog 2024</w:t>
      </w:r>
      <w:r w:rsidRPr="00291F93">
        <w:rPr>
          <w:rFonts w:asciiTheme="majorHAnsi" w:hAnsiTheme="majorHAnsi"/>
          <w:sz w:val="28"/>
          <w:szCs w:val="28"/>
        </w:rPr>
        <w:t>.</w:t>
      </w:r>
      <w:proofErr w:type="gramEnd"/>
      <w:r w:rsidRPr="00291F93">
        <w:rPr>
          <w:rFonts w:asciiTheme="majorHAnsi" w:hAnsiTheme="majorHAnsi"/>
          <w:sz w:val="28"/>
          <w:szCs w:val="28"/>
        </w:rPr>
        <w:br/>
        <w:t xml:space="preserve">This blog post explores the importance of explainable AI in cybersecurity, ensuring transparency in decision-making processes. </w:t>
      </w:r>
      <w:hyperlink r:id="rId72"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14. AppSOC Team.</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"AI is the New Frontier of Supply Chain Security." </w:t>
      </w:r>
      <w:proofErr w:type="gramStart"/>
      <w:r w:rsidRPr="00291F93">
        <w:rPr>
          <w:rFonts w:asciiTheme="majorHAnsi" w:hAnsiTheme="majorHAnsi"/>
          <w:i/>
          <w:iCs/>
          <w:sz w:val="28"/>
          <w:szCs w:val="28"/>
        </w:rPr>
        <w:t>AppSOC Security Whitepaper 2024</w:t>
      </w:r>
      <w:r w:rsidRPr="00291F93">
        <w:rPr>
          <w:rFonts w:asciiTheme="majorHAnsi" w:hAnsiTheme="majorHAnsi"/>
          <w:sz w:val="28"/>
          <w:szCs w:val="28"/>
        </w:rPr>
        <w:t>.</w:t>
      </w:r>
      <w:proofErr w:type="gramEnd"/>
      <w:r w:rsidRPr="00291F93">
        <w:rPr>
          <w:rFonts w:asciiTheme="majorHAnsi" w:hAnsiTheme="majorHAnsi"/>
          <w:sz w:val="28"/>
          <w:szCs w:val="28"/>
        </w:rPr>
        <w:br/>
        <w:t xml:space="preserve">The whitepaper discusses the role of AI in enhancing supply chain security, focusing on threat detection and mitigation strategies. </w:t>
      </w:r>
      <w:hyperlink r:id="rId73"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15. TrojAI Research Group.</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"Driving Secure AI Practices in the AI Supply Chain."</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TrojAI Security Report 2025</w:t>
      </w:r>
      <w:r w:rsidRPr="00291F93">
        <w:rPr>
          <w:rFonts w:asciiTheme="majorHAnsi" w:hAnsiTheme="majorHAnsi"/>
          <w:sz w:val="28"/>
          <w:szCs w:val="28"/>
        </w:rPr>
        <w:t>.</w:t>
      </w:r>
      <w:proofErr w:type="gramEnd"/>
      <w:r w:rsidRPr="00291F93">
        <w:rPr>
          <w:rFonts w:asciiTheme="majorHAnsi" w:hAnsiTheme="majorHAnsi"/>
          <w:sz w:val="28"/>
          <w:szCs w:val="28"/>
        </w:rPr>
        <w:br/>
        <w:t xml:space="preserve">This report emphasizes the importance of secure AI practices within the AI supply chain to prevent vulnerabilities. </w:t>
      </w:r>
      <w:hyperlink r:id="rId74"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16. Segal, O.</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"AI's Hidden Security Debt." </w:t>
      </w:r>
      <w:proofErr w:type="gramStart"/>
      <w:r w:rsidRPr="00291F93">
        <w:rPr>
          <w:rFonts w:asciiTheme="majorHAnsi" w:hAnsiTheme="majorHAnsi"/>
          <w:i/>
          <w:iCs/>
          <w:sz w:val="28"/>
          <w:szCs w:val="28"/>
        </w:rPr>
        <w:t>Palo Alto Networks Blog 2025</w:t>
      </w:r>
      <w:r w:rsidRPr="00291F93">
        <w:rPr>
          <w:rFonts w:asciiTheme="majorHAnsi" w:hAnsiTheme="majorHAnsi"/>
          <w:sz w:val="28"/>
          <w:szCs w:val="28"/>
        </w:rPr>
        <w:t>.</w:t>
      </w:r>
      <w:proofErr w:type="gramEnd"/>
      <w:r w:rsidRPr="00291F93">
        <w:rPr>
          <w:rFonts w:asciiTheme="majorHAnsi" w:hAnsiTheme="majorHAnsi"/>
          <w:sz w:val="28"/>
          <w:szCs w:val="28"/>
        </w:rPr>
        <w:br/>
        <w:t xml:space="preserve">The blog post addresses the security risks introduced by AI-powered coding assistants and the need for secure coding practices. </w:t>
      </w:r>
      <w:hyperlink r:id="rId75" w:tgtFrame="_blank" w:history="1">
        <w:r w:rsidRPr="00291F93">
          <w:rPr>
            <w:rStyle w:val="Hyperlink"/>
            <w:rFonts w:asciiTheme="majorHAnsi" w:hAnsiTheme="majorHAnsi"/>
            <w:sz w:val="28"/>
            <w:szCs w:val="28"/>
          </w:rPr>
          <w:t>Palo Alto Networks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17. Broussard, J.</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"Announcing a New Framework for Securing AI-Generated Code."</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Cisco Blog 2025</w:t>
      </w:r>
      <w:r w:rsidRPr="00291F93">
        <w:rPr>
          <w:rFonts w:asciiTheme="majorHAnsi" w:hAnsiTheme="majorHAnsi"/>
          <w:sz w:val="28"/>
          <w:szCs w:val="28"/>
        </w:rPr>
        <w:t>.</w:t>
      </w:r>
      <w:proofErr w:type="gramEnd"/>
      <w:r w:rsidRPr="00291F93">
        <w:rPr>
          <w:rFonts w:asciiTheme="majorHAnsi" w:hAnsiTheme="majorHAnsi"/>
          <w:sz w:val="28"/>
          <w:szCs w:val="28"/>
        </w:rPr>
        <w:br/>
      </w:r>
      <w:r w:rsidRPr="00291F93">
        <w:rPr>
          <w:rFonts w:asciiTheme="majorHAnsi" w:hAnsiTheme="majorHAnsi"/>
          <w:sz w:val="28"/>
          <w:szCs w:val="28"/>
        </w:rPr>
        <w:lastRenderedPageBreak/>
        <w:t xml:space="preserve">This announcement introduces Project CodeGuard, a framework designed to secure AI-generated code by default. </w:t>
      </w:r>
      <w:hyperlink r:id="rId76" w:tgtFrame="_blank" w:history="1">
        <w:r w:rsidRPr="00291F93">
          <w:rPr>
            <w:rStyle w:val="Hyperlink"/>
            <w:rFonts w:asciiTheme="majorHAnsi" w:hAnsiTheme="majorHAnsi"/>
            <w:sz w:val="28"/>
            <w:szCs w:val="28"/>
          </w:rPr>
          <w:t>LinkedIn</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18. Green, B.</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"Threat Modeling the Artificial Intelligence Pipeline."</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IriusRisk Security Journal 2023</w:t>
      </w:r>
      <w:r w:rsidRPr="00291F93">
        <w:rPr>
          <w:rFonts w:asciiTheme="majorHAnsi" w:hAnsiTheme="majorHAnsi"/>
          <w:sz w:val="28"/>
          <w:szCs w:val="28"/>
        </w:rPr>
        <w:t>.</w:t>
      </w:r>
      <w:proofErr w:type="gramEnd"/>
      <w:r w:rsidRPr="00291F93">
        <w:rPr>
          <w:rFonts w:asciiTheme="majorHAnsi" w:hAnsiTheme="majorHAnsi"/>
          <w:sz w:val="28"/>
          <w:szCs w:val="28"/>
        </w:rPr>
        <w:br/>
        <w:t xml:space="preserve">The paper discusses the importance of threat modeling in the AI pipeline to identify and mitigate potential security risks. </w:t>
      </w:r>
      <w:hyperlink r:id="rId77"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19. Vanderburg, E.</w:t>
      </w:r>
    </w:p>
    <w:p w:rsidR="00291F93" w:rsidRPr="00291F93" w:rsidRDefault="00291F93" w:rsidP="00291F93">
      <w:pPr>
        <w:jc w:val="both"/>
        <w:rPr>
          <w:rFonts w:asciiTheme="majorHAnsi" w:hAnsiTheme="majorHAnsi"/>
          <w:sz w:val="28"/>
          <w:szCs w:val="28"/>
        </w:rPr>
      </w:pPr>
      <w:proofErr w:type="gramStart"/>
      <w:r w:rsidRPr="00291F93">
        <w:rPr>
          <w:rFonts w:asciiTheme="majorHAnsi" w:hAnsiTheme="majorHAnsi"/>
          <w:sz w:val="28"/>
          <w:szCs w:val="28"/>
        </w:rPr>
        <w:t>"Explainable AI in Cybersecurity - Ensuring Transparency in Decision Making."</w:t>
      </w:r>
      <w:proofErr w:type="gramEnd"/>
      <w:r w:rsidRPr="00291F93">
        <w:rPr>
          <w:rFonts w:asciiTheme="majorHAnsi" w:hAnsiTheme="majorHAnsi"/>
          <w:sz w:val="28"/>
          <w:szCs w:val="28"/>
        </w:rPr>
        <w:t xml:space="preserve"> </w:t>
      </w:r>
      <w:proofErr w:type="gramStart"/>
      <w:r w:rsidRPr="00291F93">
        <w:rPr>
          <w:rFonts w:asciiTheme="majorHAnsi" w:hAnsiTheme="majorHAnsi"/>
          <w:i/>
          <w:iCs/>
          <w:sz w:val="28"/>
          <w:szCs w:val="28"/>
        </w:rPr>
        <w:t>LinkedIn Engineering Blog 2024</w:t>
      </w:r>
      <w:r w:rsidRPr="00291F93">
        <w:rPr>
          <w:rFonts w:asciiTheme="majorHAnsi" w:hAnsiTheme="majorHAnsi"/>
          <w:sz w:val="28"/>
          <w:szCs w:val="28"/>
        </w:rPr>
        <w:t>.</w:t>
      </w:r>
      <w:proofErr w:type="gramEnd"/>
      <w:r w:rsidRPr="00291F93">
        <w:rPr>
          <w:rFonts w:asciiTheme="majorHAnsi" w:hAnsiTheme="majorHAnsi"/>
          <w:sz w:val="28"/>
          <w:szCs w:val="28"/>
        </w:rPr>
        <w:br/>
        <w:t xml:space="preserve">This blog post explores the importance of explainable AI in cybersecurity, ensuring transparency in decision-making processes. </w:t>
      </w:r>
      <w:hyperlink r:id="rId78" w:tgtFrame="_blank" w:history="1">
        <w:r w:rsidRPr="00291F93">
          <w:rPr>
            <w:rStyle w:val="Hyperlink"/>
            <w:rFonts w:asciiTheme="majorHAnsi" w:hAnsiTheme="majorHAnsi"/>
            <w:sz w:val="28"/>
            <w:szCs w:val="28"/>
          </w:rPr>
          <w:t>Cisco Blogs</w:t>
        </w:r>
      </w:hyperlink>
    </w:p>
    <w:p w:rsidR="00291F93" w:rsidRPr="00291F93" w:rsidRDefault="00291F93" w:rsidP="00291F93">
      <w:pPr>
        <w:jc w:val="both"/>
        <w:rPr>
          <w:rFonts w:asciiTheme="majorHAnsi" w:hAnsiTheme="majorHAnsi"/>
          <w:b/>
          <w:bCs/>
          <w:sz w:val="28"/>
          <w:szCs w:val="28"/>
        </w:rPr>
      </w:pPr>
      <w:r w:rsidRPr="00291F93">
        <w:rPr>
          <w:rFonts w:asciiTheme="majorHAnsi" w:hAnsiTheme="majorHAnsi"/>
          <w:b/>
          <w:bCs/>
          <w:sz w:val="28"/>
          <w:szCs w:val="28"/>
        </w:rPr>
        <w:t>20. AppSOC Team.</w:t>
      </w:r>
    </w:p>
    <w:p w:rsidR="00291F93" w:rsidRPr="00291F93" w:rsidRDefault="00291F93" w:rsidP="00291F93">
      <w:pPr>
        <w:jc w:val="both"/>
        <w:rPr>
          <w:rFonts w:asciiTheme="majorHAnsi" w:hAnsiTheme="majorHAnsi"/>
          <w:sz w:val="28"/>
          <w:szCs w:val="28"/>
        </w:rPr>
      </w:pPr>
      <w:r w:rsidRPr="00291F93">
        <w:rPr>
          <w:rFonts w:asciiTheme="majorHAnsi" w:hAnsiTheme="majorHAnsi"/>
          <w:sz w:val="28"/>
          <w:szCs w:val="28"/>
        </w:rPr>
        <w:t xml:space="preserve">"AI is the New Frontier of Supply Chain Security." </w:t>
      </w:r>
      <w:proofErr w:type="gramStart"/>
      <w:r w:rsidRPr="00291F93">
        <w:rPr>
          <w:rFonts w:asciiTheme="majorHAnsi" w:hAnsiTheme="majorHAnsi"/>
          <w:i/>
          <w:iCs/>
          <w:sz w:val="28"/>
          <w:szCs w:val="28"/>
        </w:rPr>
        <w:t>AppSOC Security Whitepaper 2024</w:t>
      </w:r>
      <w:r w:rsidRPr="00291F93">
        <w:rPr>
          <w:rFonts w:asciiTheme="majorHAnsi" w:hAnsiTheme="majorHAnsi"/>
          <w:sz w:val="28"/>
          <w:szCs w:val="28"/>
        </w:rPr>
        <w:t>.</w:t>
      </w:r>
      <w:proofErr w:type="gramEnd"/>
      <w:r w:rsidRPr="00291F93">
        <w:rPr>
          <w:rFonts w:asciiTheme="majorHAnsi" w:hAnsiTheme="majorHAnsi"/>
          <w:sz w:val="28"/>
          <w:szCs w:val="28"/>
        </w:rPr>
        <w:br/>
        <w:t xml:space="preserve">The whitepaper discusses the role of AI in enhancing supply chain security, focusing on threat detection and mitigation strategies. </w:t>
      </w:r>
      <w:hyperlink r:id="rId79" w:tgtFrame="_blank" w:history="1">
        <w:r w:rsidRPr="00291F93">
          <w:rPr>
            <w:rStyle w:val="Hyperlink"/>
            <w:rFonts w:asciiTheme="majorHAnsi" w:hAnsiTheme="majorHAnsi"/>
            <w:sz w:val="28"/>
            <w:szCs w:val="28"/>
          </w:rPr>
          <w:t>Cisco Blogs</w:t>
        </w:r>
      </w:hyperlink>
    </w:p>
    <w:p w:rsidR="00291F93" w:rsidRPr="00291F93" w:rsidRDefault="00291F93" w:rsidP="00A816E2">
      <w:pPr>
        <w:jc w:val="both"/>
        <w:rPr>
          <w:rFonts w:asciiTheme="majorHAnsi" w:hAnsiTheme="majorHAnsi"/>
          <w:sz w:val="28"/>
          <w:szCs w:val="28"/>
        </w:rPr>
      </w:pPr>
    </w:p>
    <w:sectPr w:rsidR="00291F93" w:rsidRPr="00291F93" w:rsidSect="00BC4F5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j-ea">
    <w:altName w:val="Times New Roman"/>
    <w:panose1 w:val="00000000000000000000"/>
    <w:charset w:val="00"/>
    <w:family w:val="roman"/>
    <w:notTrueType/>
    <w:pitch w:val="default"/>
    <w:sig w:usb0="00000000" w:usb1="00000000" w:usb2="00000000" w:usb3="00000000" w:csb0="00000000" w:csb1="00000000"/>
  </w:font>
  <w:font w:name="+mj-cs">
    <w:panose1 w:val="00000000000000000000"/>
    <w:charset w:val="00"/>
    <w:family w:val="roman"/>
    <w:notTrueType/>
    <w:pitch w:val="default"/>
    <w:sig w:usb0="00000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BatangChe">
    <w:altName w:val="Arial Unicode MS"/>
    <w:charset w:val="81"/>
    <w:family w:val="modern"/>
    <w:pitch w:val="fixed"/>
    <w:sig w:usb0="00000000" w:usb1="69D77CFB" w:usb2="00000030" w:usb3="00000000" w:csb0="0008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01199"/>
    <w:multiLevelType w:val="multilevel"/>
    <w:tmpl w:val="AFE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A4E70"/>
    <w:multiLevelType w:val="hybridMultilevel"/>
    <w:tmpl w:val="57B4E4C8"/>
    <w:lvl w:ilvl="0" w:tplc="F7AC1BBC">
      <w:numFmt w:val="bullet"/>
      <w:lvlText w:val=""/>
      <w:lvlJc w:val="left"/>
      <w:pPr>
        <w:ind w:left="1335" w:hanging="975"/>
      </w:pPr>
      <w:rPr>
        <w:rFonts w:ascii="Cambria" w:eastAsiaTheme="minorEastAs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4C1D80"/>
    <w:multiLevelType w:val="multilevel"/>
    <w:tmpl w:val="FFE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EE3264"/>
    <w:multiLevelType w:val="multilevel"/>
    <w:tmpl w:val="EBE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F00E8F"/>
    <w:multiLevelType w:val="hybridMultilevel"/>
    <w:tmpl w:val="89CA9C3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8C6378"/>
    <w:multiLevelType w:val="hybridMultilevel"/>
    <w:tmpl w:val="5E8459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094563F"/>
    <w:multiLevelType w:val="multilevel"/>
    <w:tmpl w:val="F4F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502134"/>
    <w:multiLevelType w:val="multilevel"/>
    <w:tmpl w:val="1EFE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4478AF"/>
    <w:multiLevelType w:val="hybridMultilevel"/>
    <w:tmpl w:val="9B2A3080"/>
    <w:lvl w:ilvl="0" w:tplc="0409000F">
      <w:start w:val="1"/>
      <w:numFmt w:val="decimal"/>
      <w:lvlText w:val="%1."/>
      <w:lvlJc w:val="left"/>
      <w:pPr>
        <w:ind w:left="720" w:hanging="360"/>
      </w:pPr>
    </w:lvl>
    <w:lvl w:ilvl="1" w:tplc="266C83CC">
      <w:numFmt w:val="bullet"/>
      <w:lvlText w:val=""/>
      <w:lvlJc w:val="left"/>
      <w:pPr>
        <w:ind w:left="3165" w:hanging="2085"/>
      </w:pPr>
      <w:rPr>
        <w:rFonts w:ascii="Cambria" w:eastAsiaTheme="minorEastAsia" w:hAnsi="Cambria" w:cs="Cambri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FA2C07"/>
    <w:multiLevelType w:val="multilevel"/>
    <w:tmpl w:val="78F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E500A5"/>
    <w:multiLevelType w:val="multilevel"/>
    <w:tmpl w:val="ABC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ED7E7E"/>
    <w:multiLevelType w:val="hybridMultilevel"/>
    <w:tmpl w:val="168EA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4E710B77"/>
    <w:multiLevelType w:val="hybridMultilevel"/>
    <w:tmpl w:val="1E5C3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B22979"/>
    <w:multiLevelType w:val="hybridMultilevel"/>
    <w:tmpl w:val="3A46055E"/>
    <w:lvl w:ilvl="0" w:tplc="7612FB5A">
      <w:numFmt w:val="bullet"/>
      <w:lvlText w:val=""/>
      <w:lvlJc w:val="left"/>
      <w:pPr>
        <w:ind w:left="3285" w:hanging="2925"/>
      </w:pPr>
      <w:rPr>
        <w:rFonts w:ascii="Cambria" w:eastAsiaTheme="minorEastAs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E7C018A"/>
    <w:multiLevelType w:val="hybridMultilevel"/>
    <w:tmpl w:val="84EA6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6301ACF"/>
    <w:multiLevelType w:val="hybridMultilevel"/>
    <w:tmpl w:val="468CD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4B3E0C"/>
    <w:multiLevelType w:val="hybridMultilevel"/>
    <w:tmpl w:val="13AE6C6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11"/>
  </w:num>
  <w:num w:numId="4">
    <w:abstractNumId w:val="16"/>
  </w:num>
  <w:num w:numId="5">
    <w:abstractNumId w:val="7"/>
  </w:num>
  <w:num w:numId="6">
    <w:abstractNumId w:val="6"/>
  </w:num>
  <w:num w:numId="7">
    <w:abstractNumId w:val="14"/>
  </w:num>
  <w:num w:numId="8">
    <w:abstractNumId w:val="18"/>
  </w:num>
  <w:num w:numId="9">
    <w:abstractNumId w:val="17"/>
  </w:num>
  <w:num w:numId="10">
    <w:abstractNumId w:val="19"/>
  </w:num>
  <w:num w:numId="11">
    <w:abstractNumId w:val="8"/>
  </w:num>
  <w:num w:numId="12">
    <w:abstractNumId w:val="3"/>
  </w:num>
  <w:num w:numId="13">
    <w:abstractNumId w:val="2"/>
  </w:num>
  <w:num w:numId="14">
    <w:abstractNumId w:val="4"/>
  </w:num>
  <w:num w:numId="15">
    <w:abstractNumId w:val="9"/>
  </w:num>
  <w:num w:numId="16">
    <w:abstractNumId w:val="5"/>
  </w:num>
  <w:num w:numId="17">
    <w:abstractNumId w:val="0"/>
  </w:num>
  <w:num w:numId="18">
    <w:abstractNumId w:val="13"/>
  </w:num>
  <w:num w:numId="19">
    <w:abstractNumId w:val="10"/>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useFELayout/>
  </w:compat>
  <w:rsids>
    <w:rsidRoot w:val="00A816E2"/>
    <w:rsid w:val="00040D81"/>
    <w:rsid w:val="00122883"/>
    <w:rsid w:val="00175509"/>
    <w:rsid w:val="00291F93"/>
    <w:rsid w:val="003C3674"/>
    <w:rsid w:val="0040284E"/>
    <w:rsid w:val="00454F03"/>
    <w:rsid w:val="00467B14"/>
    <w:rsid w:val="005105AE"/>
    <w:rsid w:val="00572A41"/>
    <w:rsid w:val="0067125B"/>
    <w:rsid w:val="00680748"/>
    <w:rsid w:val="006F63E3"/>
    <w:rsid w:val="00717D3B"/>
    <w:rsid w:val="007E15A9"/>
    <w:rsid w:val="008E34C9"/>
    <w:rsid w:val="00926275"/>
    <w:rsid w:val="009D1DD1"/>
    <w:rsid w:val="009E30E5"/>
    <w:rsid w:val="009F5B52"/>
    <w:rsid w:val="00A02DE0"/>
    <w:rsid w:val="00A6778F"/>
    <w:rsid w:val="00A816E2"/>
    <w:rsid w:val="00A84153"/>
    <w:rsid w:val="00B35E7C"/>
    <w:rsid w:val="00BC4F5C"/>
    <w:rsid w:val="00BE1C22"/>
    <w:rsid w:val="00C055E7"/>
    <w:rsid w:val="00C81A4B"/>
    <w:rsid w:val="00CD2BA6"/>
    <w:rsid w:val="00D3737F"/>
    <w:rsid w:val="00EC3933"/>
    <w:rsid w:val="00F16777"/>
    <w:rsid w:val="00FF47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arc" idref="#_x0000_s1039"/>
        <o:r id="V:Rule2" type="arc"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F5C"/>
  </w:style>
  <w:style w:type="paragraph" w:styleId="Heading1">
    <w:name w:val="heading 1"/>
    <w:basedOn w:val="Normal"/>
    <w:next w:val="Normal"/>
    <w:link w:val="Heading1Char"/>
    <w:qFormat/>
    <w:rsid w:val="003C3674"/>
    <w:pPr>
      <w:keepNext/>
      <w:spacing w:before="240" w:after="60" w:line="240" w:lineRule="auto"/>
      <w:outlineLvl w:val="0"/>
    </w:pPr>
    <w:rPr>
      <w:rFonts w:ascii="Arial" w:eastAsia="Times New Roman" w:hAnsi="Arial" w:cs="Arial"/>
      <w:b/>
      <w:bCs/>
      <w:kern w:val="32"/>
      <w:sz w:val="32"/>
      <w:szCs w:val="32"/>
      <w:lang w:bidi="ar-SA"/>
    </w:rPr>
  </w:style>
  <w:style w:type="paragraph" w:styleId="Heading3">
    <w:name w:val="heading 3"/>
    <w:basedOn w:val="Normal"/>
    <w:link w:val="Heading3Char"/>
    <w:uiPriority w:val="9"/>
    <w:qFormat/>
    <w:rsid w:val="00175509"/>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7">
    <w:name w:val="heading 7"/>
    <w:basedOn w:val="Normal"/>
    <w:next w:val="Normal"/>
    <w:link w:val="Heading7Char"/>
    <w:qFormat/>
    <w:rsid w:val="003C3674"/>
    <w:pPr>
      <w:spacing w:before="240" w:after="60" w:line="240" w:lineRule="auto"/>
      <w:outlineLvl w:val="6"/>
    </w:pPr>
    <w:rPr>
      <w:rFonts w:ascii="Times New Roman" w:eastAsia="Times New Roman" w:hAnsi="Times New Roman" w:cs="Times New Roman"/>
      <w:sz w:val="24"/>
      <w:szCs w:val="24"/>
      <w:lang w:bidi="ar-SA"/>
    </w:rPr>
  </w:style>
  <w:style w:type="paragraph" w:styleId="Heading8">
    <w:name w:val="heading 8"/>
    <w:basedOn w:val="Normal"/>
    <w:next w:val="Normal"/>
    <w:link w:val="Heading8Char"/>
    <w:qFormat/>
    <w:rsid w:val="003C3674"/>
    <w:pPr>
      <w:spacing w:before="240" w:after="60" w:line="240" w:lineRule="auto"/>
      <w:outlineLvl w:val="7"/>
    </w:pPr>
    <w:rPr>
      <w:rFonts w:ascii="Times New Roman" w:eastAsia="Times New Roman" w:hAnsi="Times New Roman" w:cs="Times New Roman"/>
      <w:i/>
      <w:iCs/>
      <w:sz w:val="24"/>
      <w:szCs w:val="24"/>
      <w:lang w:bidi="ar-SA"/>
    </w:rPr>
  </w:style>
  <w:style w:type="paragraph" w:styleId="Heading9">
    <w:name w:val="heading 9"/>
    <w:basedOn w:val="Normal"/>
    <w:next w:val="Normal"/>
    <w:link w:val="Heading9Char"/>
    <w:qFormat/>
    <w:rsid w:val="003C3674"/>
    <w:pPr>
      <w:spacing w:before="240" w:after="60" w:line="240" w:lineRule="auto"/>
      <w:outlineLvl w:val="8"/>
    </w:pPr>
    <w:rPr>
      <w:rFonts w:ascii="Arial" w:eastAsia="Times New Roman" w:hAnsi="Arial" w:cs="Arial"/>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6E2"/>
    <w:pPr>
      <w:ind w:left="720"/>
      <w:contextualSpacing/>
    </w:pPr>
  </w:style>
  <w:style w:type="character" w:styleId="Hyperlink">
    <w:name w:val="Hyperlink"/>
    <w:basedOn w:val="DefaultParagraphFont"/>
    <w:uiPriority w:val="99"/>
    <w:unhideWhenUsed/>
    <w:rsid w:val="00467B14"/>
    <w:rPr>
      <w:color w:val="0000FF" w:themeColor="hyperlink"/>
      <w:u w:val="single"/>
    </w:rPr>
  </w:style>
  <w:style w:type="paragraph" w:styleId="BodyTextIndent">
    <w:name w:val="Body Text Indent"/>
    <w:basedOn w:val="Normal"/>
    <w:link w:val="BodyTextIndentChar"/>
    <w:uiPriority w:val="99"/>
    <w:semiHidden/>
    <w:unhideWhenUsed/>
    <w:rsid w:val="00291F93"/>
    <w:pPr>
      <w:autoSpaceDE w:val="0"/>
      <w:autoSpaceDN w:val="0"/>
      <w:adjustRightInd w:val="0"/>
      <w:spacing w:after="0" w:line="360" w:lineRule="auto"/>
      <w:ind w:firstLine="720"/>
      <w:jc w:val="both"/>
    </w:pPr>
    <w:rPr>
      <w:rFonts w:ascii="Verdana" w:eastAsia="Times New Roman" w:hAnsi="Verdana" w:cs="Times New Roman"/>
      <w:sz w:val="20"/>
      <w:szCs w:val="16"/>
      <w:lang w:bidi="ar-SA"/>
    </w:rPr>
  </w:style>
  <w:style w:type="character" w:customStyle="1" w:styleId="BodyTextIndentChar">
    <w:name w:val="Body Text Indent Char"/>
    <w:basedOn w:val="DefaultParagraphFont"/>
    <w:link w:val="BodyTextIndent"/>
    <w:uiPriority w:val="99"/>
    <w:semiHidden/>
    <w:rsid w:val="00291F93"/>
    <w:rPr>
      <w:rFonts w:ascii="Verdana" w:eastAsia="Times New Roman" w:hAnsi="Verdana" w:cs="Times New Roman"/>
      <w:sz w:val="20"/>
      <w:szCs w:val="16"/>
      <w:lang w:bidi="ar-SA"/>
    </w:rPr>
  </w:style>
  <w:style w:type="character" w:styleId="Strong">
    <w:name w:val="Strong"/>
    <w:basedOn w:val="DefaultParagraphFont"/>
    <w:uiPriority w:val="22"/>
    <w:qFormat/>
    <w:rsid w:val="00D3737F"/>
    <w:rPr>
      <w:b/>
      <w:bCs/>
    </w:rPr>
  </w:style>
  <w:style w:type="character" w:customStyle="1" w:styleId="Heading3Char">
    <w:name w:val="Heading 3 Char"/>
    <w:basedOn w:val="DefaultParagraphFont"/>
    <w:link w:val="Heading3"/>
    <w:uiPriority w:val="9"/>
    <w:rsid w:val="00175509"/>
    <w:rPr>
      <w:rFonts w:ascii="Times New Roman" w:eastAsia="Times New Roman" w:hAnsi="Times New Roman" w:cs="Times New Roman"/>
      <w:b/>
      <w:bCs/>
      <w:sz w:val="27"/>
      <w:szCs w:val="27"/>
      <w:lang w:bidi="ar-SA"/>
    </w:rPr>
  </w:style>
  <w:style w:type="paragraph" w:styleId="NormalWeb">
    <w:name w:val="Normal (Web)"/>
    <w:basedOn w:val="Normal"/>
    <w:uiPriority w:val="99"/>
    <w:unhideWhenUsed/>
    <w:rsid w:val="0017550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CD2B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BA6"/>
    <w:rPr>
      <w:rFonts w:ascii="Tahoma" w:hAnsi="Tahoma" w:cs="Tahoma"/>
      <w:sz w:val="16"/>
      <w:szCs w:val="16"/>
    </w:rPr>
  </w:style>
  <w:style w:type="paragraph" w:styleId="BodyText">
    <w:name w:val="Body Text"/>
    <w:basedOn w:val="Normal"/>
    <w:link w:val="BodyTextChar"/>
    <w:uiPriority w:val="99"/>
    <w:semiHidden/>
    <w:unhideWhenUsed/>
    <w:rsid w:val="003C3674"/>
    <w:pPr>
      <w:spacing w:after="120"/>
    </w:pPr>
  </w:style>
  <w:style w:type="character" w:customStyle="1" w:styleId="BodyTextChar">
    <w:name w:val="Body Text Char"/>
    <w:basedOn w:val="DefaultParagraphFont"/>
    <w:link w:val="BodyText"/>
    <w:uiPriority w:val="99"/>
    <w:semiHidden/>
    <w:rsid w:val="003C3674"/>
  </w:style>
  <w:style w:type="character" w:customStyle="1" w:styleId="Heading1Char">
    <w:name w:val="Heading 1 Char"/>
    <w:basedOn w:val="DefaultParagraphFont"/>
    <w:link w:val="Heading1"/>
    <w:rsid w:val="003C3674"/>
    <w:rPr>
      <w:rFonts w:ascii="Arial" w:eastAsia="Times New Roman" w:hAnsi="Arial" w:cs="Arial"/>
      <w:b/>
      <w:bCs/>
      <w:kern w:val="32"/>
      <w:sz w:val="32"/>
      <w:szCs w:val="32"/>
      <w:lang w:bidi="ar-SA"/>
    </w:rPr>
  </w:style>
  <w:style w:type="character" w:customStyle="1" w:styleId="Heading7Char">
    <w:name w:val="Heading 7 Char"/>
    <w:basedOn w:val="DefaultParagraphFont"/>
    <w:link w:val="Heading7"/>
    <w:rsid w:val="003C3674"/>
    <w:rPr>
      <w:rFonts w:ascii="Times New Roman" w:eastAsia="Times New Roman" w:hAnsi="Times New Roman" w:cs="Times New Roman"/>
      <w:sz w:val="24"/>
      <w:szCs w:val="24"/>
      <w:lang w:bidi="ar-SA"/>
    </w:rPr>
  </w:style>
  <w:style w:type="character" w:customStyle="1" w:styleId="Heading8Char">
    <w:name w:val="Heading 8 Char"/>
    <w:basedOn w:val="DefaultParagraphFont"/>
    <w:link w:val="Heading8"/>
    <w:rsid w:val="003C3674"/>
    <w:rPr>
      <w:rFonts w:ascii="Times New Roman" w:eastAsia="Times New Roman" w:hAnsi="Times New Roman" w:cs="Times New Roman"/>
      <w:i/>
      <w:iCs/>
      <w:sz w:val="24"/>
      <w:szCs w:val="24"/>
      <w:lang w:bidi="ar-SA"/>
    </w:rPr>
  </w:style>
  <w:style w:type="character" w:customStyle="1" w:styleId="Heading9Char">
    <w:name w:val="Heading 9 Char"/>
    <w:basedOn w:val="DefaultParagraphFont"/>
    <w:link w:val="Heading9"/>
    <w:rsid w:val="003C3674"/>
    <w:rPr>
      <w:rFonts w:ascii="Arial" w:eastAsia="Times New Roman" w:hAnsi="Arial" w:cs="Arial"/>
      <w:lang w:bidi="ar-SA"/>
    </w:rPr>
  </w:style>
  <w:style w:type="character" w:customStyle="1" w:styleId="apple-converted-space">
    <w:name w:val="apple-converted-space"/>
    <w:basedOn w:val="DefaultParagraphFont"/>
    <w:rsid w:val="00A84153"/>
  </w:style>
</w:styles>
</file>

<file path=word/webSettings.xml><?xml version="1.0" encoding="utf-8"?>
<w:webSettings xmlns:r="http://schemas.openxmlformats.org/officeDocument/2006/relationships" xmlns:w="http://schemas.openxmlformats.org/wordprocessingml/2006/main">
  <w:divs>
    <w:div w:id="176771988">
      <w:bodyDiv w:val="1"/>
      <w:marLeft w:val="0"/>
      <w:marRight w:val="0"/>
      <w:marTop w:val="0"/>
      <w:marBottom w:val="0"/>
      <w:divBdr>
        <w:top w:val="none" w:sz="0" w:space="0" w:color="auto"/>
        <w:left w:val="none" w:sz="0" w:space="0" w:color="auto"/>
        <w:bottom w:val="none" w:sz="0" w:space="0" w:color="auto"/>
        <w:right w:val="none" w:sz="0" w:space="0" w:color="auto"/>
      </w:divBdr>
    </w:div>
    <w:div w:id="183055580">
      <w:bodyDiv w:val="1"/>
      <w:marLeft w:val="0"/>
      <w:marRight w:val="0"/>
      <w:marTop w:val="0"/>
      <w:marBottom w:val="0"/>
      <w:divBdr>
        <w:top w:val="none" w:sz="0" w:space="0" w:color="auto"/>
        <w:left w:val="none" w:sz="0" w:space="0" w:color="auto"/>
        <w:bottom w:val="none" w:sz="0" w:space="0" w:color="auto"/>
        <w:right w:val="none" w:sz="0" w:space="0" w:color="auto"/>
      </w:divBdr>
    </w:div>
    <w:div w:id="225384252">
      <w:bodyDiv w:val="1"/>
      <w:marLeft w:val="0"/>
      <w:marRight w:val="0"/>
      <w:marTop w:val="0"/>
      <w:marBottom w:val="0"/>
      <w:divBdr>
        <w:top w:val="none" w:sz="0" w:space="0" w:color="auto"/>
        <w:left w:val="none" w:sz="0" w:space="0" w:color="auto"/>
        <w:bottom w:val="none" w:sz="0" w:space="0" w:color="auto"/>
        <w:right w:val="none" w:sz="0" w:space="0" w:color="auto"/>
      </w:divBdr>
    </w:div>
    <w:div w:id="278609465">
      <w:bodyDiv w:val="1"/>
      <w:marLeft w:val="0"/>
      <w:marRight w:val="0"/>
      <w:marTop w:val="0"/>
      <w:marBottom w:val="0"/>
      <w:divBdr>
        <w:top w:val="none" w:sz="0" w:space="0" w:color="auto"/>
        <w:left w:val="none" w:sz="0" w:space="0" w:color="auto"/>
        <w:bottom w:val="none" w:sz="0" w:space="0" w:color="auto"/>
        <w:right w:val="none" w:sz="0" w:space="0" w:color="auto"/>
      </w:divBdr>
    </w:div>
    <w:div w:id="406876759">
      <w:bodyDiv w:val="1"/>
      <w:marLeft w:val="0"/>
      <w:marRight w:val="0"/>
      <w:marTop w:val="0"/>
      <w:marBottom w:val="0"/>
      <w:divBdr>
        <w:top w:val="none" w:sz="0" w:space="0" w:color="auto"/>
        <w:left w:val="none" w:sz="0" w:space="0" w:color="auto"/>
        <w:bottom w:val="none" w:sz="0" w:space="0" w:color="auto"/>
        <w:right w:val="none" w:sz="0" w:space="0" w:color="auto"/>
      </w:divBdr>
    </w:div>
    <w:div w:id="486366975">
      <w:bodyDiv w:val="1"/>
      <w:marLeft w:val="0"/>
      <w:marRight w:val="0"/>
      <w:marTop w:val="0"/>
      <w:marBottom w:val="0"/>
      <w:divBdr>
        <w:top w:val="none" w:sz="0" w:space="0" w:color="auto"/>
        <w:left w:val="none" w:sz="0" w:space="0" w:color="auto"/>
        <w:bottom w:val="none" w:sz="0" w:space="0" w:color="auto"/>
        <w:right w:val="none" w:sz="0" w:space="0" w:color="auto"/>
      </w:divBdr>
      <w:divsChild>
        <w:div w:id="1368603786">
          <w:marLeft w:val="0"/>
          <w:marRight w:val="0"/>
          <w:marTop w:val="115"/>
          <w:marBottom w:val="0"/>
          <w:divBdr>
            <w:top w:val="none" w:sz="0" w:space="0" w:color="auto"/>
            <w:left w:val="none" w:sz="0" w:space="0" w:color="auto"/>
            <w:bottom w:val="none" w:sz="0" w:space="0" w:color="auto"/>
            <w:right w:val="none" w:sz="0" w:space="0" w:color="auto"/>
          </w:divBdr>
        </w:div>
        <w:div w:id="155194011">
          <w:marLeft w:val="0"/>
          <w:marRight w:val="0"/>
          <w:marTop w:val="115"/>
          <w:marBottom w:val="0"/>
          <w:divBdr>
            <w:top w:val="none" w:sz="0" w:space="0" w:color="auto"/>
            <w:left w:val="none" w:sz="0" w:space="0" w:color="auto"/>
            <w:bottom w:val="none" w:sz="0" w:space="0" w:color="auto"/>
            <w:right w:val="none" w:sz="0" w:space="0" w:color="auto"/>
          </w:divBdr>
        </w:div>
        <w:div w:id="1551645237">
          <w:marLeft w:val="0"/>
          <w:marRight w:val="0"/>
          <w:marTop w:val="115"/>
          <w:marBottom w:val="0"/>
          <w:divBdr>
            <w:top w:val="none" w:sz="0" w:space="0" w:color="auto"/>
            <w:left w:val="none" w:sz="0" w:space="0" w:color="auto"/>
            <w:bottom w:val="none" w:sz="0" w:space="0" w:color="auto"/>
            <w:right w:val="none" w:sz="0" w:space="0" w:color="auto"/>
          </w:divBdr>
        </w:div>
      </w:divsChild>
    </w:div>
    <w:div w:id="526530151">
      <w:bodyDiv w:val="1"/>
      <w:marLeft w:val="0"/>
      <w:marRight w:val="0"/>
      <w:marTop w:val="0"/>
      <w:marBottom w:val="0"/>
      <w:divBdr>
        <w:top w:val="none" w:sz="0" w:space="0" w:color="auto"/>
        <w:left w:val="none" w:sz="0" w:space="0" w:color="auto"/>
        <w:bottom w:val="none" w:sz="0" w:space="0" w:color="auto"/>
        <w:right w:val="none" w:sz="0" w:space="0" w:color="auto"/>
      </w:divBdr>
    </w:div>
    <w:div w:id="569657928">
      <w:bodyDiv w:val="1"/>
      <w:marLeft w:val="0"/>
      <w:marRight w:val="0"/>
      <w:marTop w:val="0"/>
      <w:marBottom w:val="0"/>
      <w:divBdr>
        <w:top w:val="none" w:sz="0" w:space="0" w:color="auto"/>
        <w:left w:val="none" w:sz="0" w:space="0" w:color="auto"/>
        <w:bottom w:val="none" w:sz="0" w:space="0" w:color="auto"/>
        <w:right w:val="none" w:sz="0" w:space="0" w:color="auto"/>
      </w:divBdr>
    </w:div>
    <w:div w:id="720134176">
      <w:bodyDiv w:val="1"/>
      <w:marLeft w:val="0"/>
      <w:marRight w:val="0"/>
      <w:marTop w:val="0"/>
      <w:marBottom w:val="0"/>
      <w:divBdr>
        <w:top w:val="none" w:sz="0" w:space="0" w:color="auto"/>
        <w:left w:val="none" w:sz="0" w:space="0" w:color="auto"/>
        <w:bottom w:val="none" w:sz="0" w:space="0" w:color="auto"/>
        <w:right w:val="none" w:sz="0" w:space="0" w:color="auto"/>
      </w:divBdr>
      <w:divsChild>
        <w:div w:id="406652936">
          <w:marLeft w:val="0"/>
          <w:marRight w:val="0"/>
          <w:marTop w:val="0"/>
          <w:marBottom w:val="0"/>
          <w:divBdr>
            <w:top w:val="none" w:sz="0" w:space="0" w:color="auto"/>
            <w:left w:val="none" w:sz="0" w:space="0" w:color="auto"/>
            <w:bottom w:val="none" w:sz="0" w:space="0" w:color="auto"/>
            <w:right w:val="none" w:sz="0" w:space="0" w:color="auto"/>
          </w:divBdr>
          <w:divsChild>
            <w:div w:id="17355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0959">
      <w:bodyDiv w:val="1"/>
      <w:marLeft w:val="0"/>
      <w:marRight w:val="0"/>
      <w:marTop w:val="0"/>
      <w:marBottom w:val="0"/>
      <w:divBdr>
        <w:top w:val="none" w:sz="0" w:space="0" w:color="auto"/>
        <w:left w:val="none" w:sz="0" w:space="0" w:color="auto"/>
        <w:bottom w:val="none" w:sz="0" w:space="0" w:color="auto"/>
        <w:right w:val="none" w:sz="0" w:space="0" w:color="auto"/>
      </w:divBdr>
    </w:div>
    <w:div w:id="1024983914">
      <w:bodyDiv w:val="1"/>
      <w:marLeft w:val="0"/>
      <w:marRight w:val="0"/>
      <w:marTop w:val="0"/>
      <w:marBottom w:val="0"/>
      <w:divBdr>
        <w:top w:val="none" w:sz="0" w:space="0" w:color="auto"/>
        <w:left w:val="none" w:sz="0" w:space="0" w:color="auto"/>
        <w:bottom w:val="none" w:sz="0" w:space="0" w:color="auto"/>
        <w:right w:val="none" w:sz="0" w:space="0" w:color="auto"/>
      </w:divBdr>
    </w:div>
    <w:div w:id="1027368559">
      <w:bodyDiv w:val="1"/>
      <w:marLeft w:val="0"/>
      <w:marRight w:val="0"/>
      <w:marTop w:val="0"/>
      <w:marBottom w:val="0"/>
      <w:divBdr>
        <w:top w:val="none" w:sz="0" w:space="0" w:color="auto"/>
        <w:left w:val="none" w:sz="0" w:space="0" w:color="auto"/>
        <w:bottom w:val="none" w:sz="0" w:space="0" w:color="auto"/>
        <w:right w:val="none" w:sz="0" w:space="0" w:color="auto"/>
      </w:divBdr>
    </w:div>
    <w:div w:id="1066955276">
      <w:bodyDiv w:val="1"/>
      <w:marLeft w:val="0"/>
      <w:marRight w:val="0"/>
      <w:marTop w:val="0"/>
      <w:marBottom w:val="0"/>
      <w:divBdr>
        <w:top w:val="none" w:sz="0" w:space="0" w:color="auto"/>
        <w:left w:val="none" w:sz="0" w:space="0" w:color="auto"/>
        <w:bottom w:val="none" w:sz="0" w:space="0" w:color="auto"/>
        <w:right w:val="none" w:sz="0" w:space="0" w:color="auto"/>
      </w:divBdr>
    </w:div>
    <w:div w:id="1067193573">
      <w:bodyDiv w:val="1"/>
      <w:marLeft w:val="0"/>
      <w:marRight w:val="0"/>
      <w:marTop w:val="0"/>
      <w:marBottom w:val="0"/>
      <w:divBdr>
        <w:top w:val="none" w:sz="0" w:space="0" w:color="auto"/>
        <w:left w:val="none" w:sz="0" w:space="0" w:color="auto"/>
        <w:bottom w:val="none" w:sz="0" w:space="0" w:color="auto"/>
        <w:right w:val="none" w:sz="0" w:space="0" w:color="auto"/>
      </w:divBdr>
    </w:div>
    <w:div w:id="1101953771">
      <w:bodyDiv w:val="1"/>
      <w:marLeft w:val="0"/>
      <w:marRight w:val="0"/>
      <w:marTop w:val="0"/>
      <w:marBottom w:val="0"/>
      <w:divBdr>
        <w:top w:val="none" w:sz="0" w:space="0" w:color="auto"/>
        <w:left w:val="none" w:sz="0" w:space="0" w:color="auto"/>
        <w:bottom w:val="none" w:sz="0" w:space="0" w:color="auto"/>
        <w:right w:val="none" w:sz="0" w:space="0" w:color="auto"/>
      </w:divBdr>
    </w:div>
    <w:div w:id="1213737331">
      <w:bodyDiv w:val="1"/>
      <w:marLeft w:val="0"/>
      <w:marRight w:val="0"/>
      <w:marTop w:val="0"/>
      <w:marBottom w:val="0"/>
      <w:divBdr>
        <w:top w:val="none" w:sz="0" w:space="0" w:color="auto"/>
        <w:left w:val="none" w:sz="0" w:space="0" w:color="auto"/>
        <w:bottom w:val="none" w:sz="0" w:space="0" w:color="auto"/>
        <w:right w:val="none" w:sz="0" w:space="0" w:color="auto"/>
      </w:divBdr>
    </w:div>
    <w:div w:id="1271202083">
      <w:bodyDiv w:val="1"/>
      <w:marLeft w:val="0"/>
      <w:marRight w:val="0"/>
      <w:marTop w:val="0"/>
      <w:marBottom w:val="0"/>
      <w:divBdr>
        <w:top w:val="none" w:sz="0" w:space="0" w:color="auto"/>
        <w:left w:val="none" w:sz="0" w:space="0" w:color="auto"/>
        <w:bottom w:val="none" w:sz="0" w:space="0" w:color="auto"/>
        <w:right w:val="none" w:sz="0" w:space="0" w:color="auto"/>
      </w:divBdr>
    </w:div>
    <w:div w:id="1307777490">
      <w:bodyDiv w:val="1"/>
      <w:marLeft w:val="0"/>
      <w:marRight w:val="0"/>
      <w:marTop w:val="0"/>
      <w:marBottom w:val="0"/>
      <w:divBdr>
        <w:top w:val="none" w:sz="0" w:space="0" w:color="auto"/>
        <w:left w:val="none" w:sz="0" w:space="0" w:color="auto"/>
        <w:bottom w:val="none" w:sz="0" w:space="0" w:color="auto"/>
        <w:right w:val="none" w:sz="0" w:space="0" w:color="auto"/>
      </w:divBdr>
    </w:div>
    <w:div w:id="1314870494">
      <w:bodyDiv w:val="1"/>
      <w:marLeft w:val="0"/>
      <w:marRight w:val="0"/>
      <w:marTop w:val="0"/>
      <w:marBottom w:val="0"/>
      <w:divBdr>
        <w:top w:val="none" w:sz="0" w:space="0" w:color="auto"/>
        <w:left w:val="none" w:sz="0" w:space="0" w:color="auto"/>
        <w:bottom w:val="none" w:sz="0" w:space="0" w:color="auto"/>
        <w:right w:val="none" w:sz="0" w:space="0" w:color="auto"/>
      </w:divBdr>
    </w:div>
    <w:div w:id="1347093288">
      <w:bodyDiv w:val="1"/>
      <w:marLeft w:val="0"/>
      <w:marRight w:val="0"/>
      <w:marTop w:val="0"/>
      <w:marBottom w:val="0"/>
      <w:divBdr>
        <w:top w:val="none" w:sz="0" w:space="0" w:color="auto"/>
        <w:left w:val="none" w:sz="0" w:space="0" w:color="auto"/>
        <w:bottom w:val="none" w:sz="0" w:space="0" w:color="auto"/>
        <w:right w:val="none" w:sz="0" w:space="0" w:color="auto"/>
      </w:divBdr>
    </w:div>
    <w:div w:id="1375884852">
      <w:bodyDiv w:val="1"/>
      <w:marLeft w:val="0"/>
      <w:marRight w:val="0"/>
      <w:marTop w:val="0"/>
      <w:marBottom w:val="0"/>
      <w:divBdr>
        <w:top w:val="none" w:sz="0" w:space="0" w:color="auto"/>
        <w:left w:val="none" w:sz="0" w:space="0" w:color="auto"/>
        <w:bottom w:val="none" w:sz="0" w:space="0" w:color="auto"/>
        <w:right w:val="none" w:sz="0" w:space="0" w:color="auto"/>
      </w:divBdr>
    </w:div>
    <w:div w:id="1405178378">
      <w:bodyDiv w:val="1"/>
      <w:marLeft w:val="0"/>
      <w:marRight w:val="0"/>
      <w:marTop w:val="0"/>
      <w:marBottom w:val="0"/>
      <w:divBdr>
        <w:top w:val="none" w:sz="0" w:space="0" w:color="auto"/>
        <w:left w:val="none" w:sz="0" w:space="0" w:color="auto"/>
        <w:bottom w:val="none" w:sz="0" w:space="0" w:color="auto"/>
        <w:right w:val="none" w:sz="0" w:space="0" w:color="auto"/>
      </w:divBdr>
    </w:div>
    <w:div w:id="1501776731">
      <w:bodyDiv w:val="1"/>
      <w:marLeft w:val="0"/>
      <w:marRight w:val="0"/>
      <w:marTop w:val="0"/>
      <w:marBottom w:val="0"/>
      <w:divBdr>
        <w:top w:val="none" w:sz="0" w:space="0" w:color="auto"/>
        <w:left w:val="none" w:sz="0" w:space="0" w:color="auto"/>
        <w:bottom w:val="none" w:sz="0" w:space="0" w:color="auto"/>
        <w:right w:val="none" w:sz="0" w:space="0" w:color="auto"/>
      </w:divBdr>
    </w:div>
    <w:div w:id="1563367068">
      <w:bodyDiv w:val="1"/>
      <w:marLeft w:val="0"/>
      <w:marRight w:val="0"/>
      <w:marTop w:val="0"/>
      <w:marBottom w:val="0"/>
      <w:divBdr>
        <w:top w:val="none" w:sz="0" w:space="0" w:color="auto"/>
        <w:left w:val="none" w:sz="0" w:space="0" w:color="auto"/>
        <w:bottom w:val="none" w:sz="0" w:space="0" w:color="auto"/>
        <w:right w:val="none" w:sz="0" w:space="0" w:color="auto"/>
      </w:divBdr>
    </w:div>
    <w:div w:id="1632251840">
      <w:bodyDiv w:val="1"/>
      <w:marLeft w:val="0"/>
      <w:marRight w:val="0"/>
      <w:marTop w:val="0"/>
      <w:marBottom w:val="0"/>
      <w:divBdr>
        <w:top w:val="none" w:sz="0" w:space="0" w:color="auto"/>
        <w:left w:val="none" w:sz="0" w:space="0" w:color="auto"/>
        <w:bottom w:val="none" w:sz="0" w:space="0" w:color="auto"/>
        <w:right w:val="none" w:sz="0" w:space="0" w:color="auto"/>
      </w:divBdr>
    </w:div>
    <w:div w:id="1662924516">
      <w:bodyDiv w:val="1"/>
      <w:marLeft w:val="0"/>
      <w:marRight w:val="0"/>
      <w:marTop w:val="0"/>
      <w:marBottom w:val="0"/>
      <w:divBdr>
        <w:top w:val="none" w:sz="0" w:space="0" w:color="auto"/>
        <w:left w:val="none" w:sz="0" w:space="0" w:color="auto"/>
        <w:bottom w:val="none" w:sz="0" w:space="0" w:color="auto"/>
        <w:right w:val="none" w:sz="0" w:space="0" w:color="auto"/>
      </w:divBdr>
    </w:div>
    <w:div w:id="1664747067">
      <w:bodyDiv w:val="1"/>
      <w:marLeft w:val="0"/>
      <w:marRight w:val="0"/>
      <w:marTop w:val="0"/>
      <w:marBottom w:val="0"/>
      <w:divBdr>
        <w:top w:val="none" w:sz="0" w:space="0" w:color="auto"/>
        <w:left w:val="none" w:sz="0" w:space="0" w:color="auto"/>
        <w:bottom w:val="none" w:sz="0" w:space="0" w:color="auto"/>
        <w:right w:val="none" w:sz="0" w:space="0" w:color="auto"/>
      </w:divBdr>
    </w:div>
    <w:div w:id="1668745514">
      <w:bodyDiv w:val="1"/>
      <w:marLeft w:val="0"/>
      <w:marRight w:val="0"/>
      <w:marTop w:val="0"/>
      <w:marBottom w:val="0"/>
      <w:divBdr>
        <w:top w:val="none" w:sz="0" w:space="0" w:color="auto"/>
        <w:left w:val="none" w:sz="0" w:space="0" w:color="auto"/>
        <w:bottom w:val="none" w:sz="0" w:space="0" w:color="auto"/>
        <w:right w:val="none" w:sz="0" w:space="0" w:color="auto"/>
      </w:divBdr>
    </w:div>
    <w:div w:id="1799252631">
      <w:bodyDiv w:val="1"/>
      <w:marLeft w:val="0"/>
      <w:marRight w:val="0"/>
      <w:marTop w:val="0"/>
      <w:marBottom w:val="0"/>
      <w:divBdr>
        <w:top w:val="none" w:sz="0" w:space="0" w:color="auto"/>
        <w:left w:val="none" w:sz="0" w:space="0" w:color="auto"/>
        <w:bottom w:val="none" w:sz="0" w:space="0" w:color="auto"/>
        <w:right w:val="none" w:sz="0" w:space="0" w:color="auto"/>
      </w:divBdr>
    </w:div>
    <w:div w:id="1842500006">
      <w:bodyDiv w:val="1"/>
      <w:marLeft w:val="0"/>
      <w:marRight w:val="0"/>
      <w:marTop w:val="0"/>
      <w:marBottom w:val="0"/>
      <w:divBdr>
        <w:top w:val="none" w:sz="0" w:space="0" w:color="auto"/>
        <w:left w:val="none" w:sz="0" w:space="0" w:color="auto"/>
        <w:bottom w:val="none" w:sz="0" w:space="0" w:color="auto"/>
        <w:right w:val="none" w:sz="0" w:space="0" w:color="auto"/>
      </w:divBdr>
    </w:div>
    <w:div w:id="1845779007">
      <w:bodyDiv w:val="1"/>
      <w:marLeft w:val="0"/>
      <w:marRight w:val="0"/>
      <w:marTop w:val="0"/>
      <w:marBottom w:val="0"/>
      <w:divBdr>
        <w:top w:val="none" w:sz="0" w:space="0" w:color="auto"/>
        <w:left w:val="none" w:sz="0" w:space="0" w:color="auto"/>
        <w:bottom w:val="none" w:sz="0" w:space="0" w:color="auto"/>
        <w:right w:val="none" w:sz="0" w:space="0" w:color="auto"/>
      </w:divBdr>
    </w:div>
    <w:div w:id="1861776230">
      <w:bodyDiv w:val="1"/>
      <w:marLeft w:val="0"/>
      <w:marRight w:val="0"/>
      <w:marTop w:val="0"/>
      <w:marBottom w:val="0"/>
      <w:divBdr>
        <w:top w:val="none" w:sz="0" w:space="0" w:color="auto"/>
        <w:left w:val="none" w:sz="0" w:space="0" w:color="auto"/>
        <w:bottom w:val="none" w:sz="0" w:space="0" w:color="auto"/>
        <w:right w:val="none" w:sz="0" w:space="0" w:color="auto"/>
      </w:divBdr>
    </w:div>
    <w:div w:id="1873491939">
      <w:bodyDiv w:val="1"/>
      <w:marLeft w:val="0"/>
      <w:marRight w:val="0"/>
      <w:marTop w:val="0"/>
      <w:marBottom w:val="0"/>
      <w:divBdr>
        <w:top w:val="none" w:sz="0" w:space="0" w:color="auto"/>
        <w:left w:val="none" w:sz="0" w:space="0" w:color="auto"/>
        <w:bottom w:val="none" w:sz="0" w:space="0" w:color="auto"/>
        <w:right w:val="none" w:sz="0" w:space="0" w:color="auto"/>
      </w:divBdr>
    </w:div>
    <w:div w:id="1938128585">
      <w:bodyDiv w:val="1"/>
      <w:marLeft w:val="0"/>
      <w:marRight w:val="0"/>
      <w:marTop w:val="0"/>
      <w:marBottom w:val="0"/>
      <w:divBdr>
        <w:top w:val="none" w:sz="0" w:space="0" w:color="auto"/>
        <w:left w:val="none" w:sz="0" w:space="0" w:color="auto"/>
        <w:bottom w:val="none" w:sz="0" w:space="0" w:color="auto"/>
        <w:right w:val="none" w:sz="0" w:space="0" w:color="auto"/>
      </w:divBdr>
      <w:divsChild>
        <w:div w:id="941914336">
          <w:marLeft w:val="0"/>
          <w:marRight w:val="0"/>
          <w:marTop w:val="0"/>
          <w:marBottom w:val="0"/>
          <w:divBdr>
            <w:top w:val="none" w:sz="0" w:space="0" w:color="auto"/>
            <w:left w:val="none" w:sz="0" w:space="0" w:color="auto"/>
            <w:bottom w:val="none" w:sz="0" w:space="0" w:color="auto"/>
            <w:right w:val="none" w:sz="0" w:space="0" w:color="auto"/>
          </w:divBdr>
          <w:divsChild>
            <w:div w:id="1627156743">
              <w:marLeft w:val="0"/>
              <w:marRight w:val="0"/>
              <w:marTop w:val="0"/>
              <w:marBottom w:val="0"/>
              <w:divBdr>
                <w:top w:val="none" w:sz="0" w:space="0" w:color="auto"/>
                <w:left w:val="none" w:sz="0" w:space="0" w:color="auto"/>
                <w:bottom w:val="none" w:sz="0" w:space="0" w:color="auto"/>
                <w:right w:val="none" w:sz="0" w:space="0" w:color="auto"/>
              </w:divBdr>
            </w:div>
          </w:divsChild>
        </w:div>
        <w:div w:id="1945768050">
          <w:marLeft w:val="0"/>
          <w:marRight w:val="0"/>
          <w:marTop w:val="0"/>
          <w:marBottom w:val="0"/>
          <w:divBdr>
            <w:top w:val="none" w:sz="0" w:space="0" w:color="auto"/>
            <w:left w:val="none" w:sz="0" w:space="0" w:color="auto"/>
            <w:bottom w:val="none" w:sz="0" w:space="0" w:color="auto"/>
            <w:right w:val="none" w:sz="0" w:space="0" w:color="auto"/>
          </w:divBdr>
          <w:divsChild>
            <w:div w:id="15092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509.18790?utm_source=chatgpt.com" TargetMode="Externa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image" Target="media/image25.emf"/><Relationship Id="rId21" Type="http://schemas.openxmlformats.org/officeDocument/2006/relationships/image" Target="media/image7.emf"/><Relationship Id="rId34" Type="http://schemas.openxmlformats.org/officeDocument/2006/relationships/image" Target="media/image20.emf"/><Relationship Id="rId42" Type="http://schemas.openxmlformats.org/officeDocument/2006/relationships/image" Target="media/image28.emf"/><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s://arxiv.org/pdf/2101.05646?utm_source=chatgpt.com" TargetMode="External"/><Relationship Id="rId68" Type="http://schemas.openxmlformats.org/officeDocument/2006/relationships/hyperlink" Target="https://blogs.cisco.com/ai/announcing-new-framework-securing-ai-generated-code?utm_source=chatgpt.com" TargetMode="External"/><Relationship Id="rId76" Type="http://schemas.openxmlformats.org/officeDocument/2006/relationships/hyperlink" Target="https://www.linkedin.com/posts/jefferybroussard_announcing-a-new-framework-for-securing-ai-generated-activity-7384623782818308096-dJ0E?utm_source=chatgpt.com" TargetMode="External"/><Relationship Id="rId7" Type="http://schemas.openxmlformats.org/officeDocument/2006/relationships/hyperlink" Target="https://dl.acm.org/doi/10.1145/3419111.3421303?utm_source=chatgpt.com" TargetMode="External"/><Relationship Id="rId71" Type="http://schemas.openxmlformats.org/officeDocument/2006/relationships/hyperlink" Target="https://blogs.cisco.com/ai/announcing-new-framework-securing-ai-generated-code?utm_source=chatgpt.com"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emf"/><Relationship Id="rId11" Type="http://schemas.openxmlformats.org/officeDocument/2006/relationships/hyperlink" Target="https://www.researchgate.net/publication/392427008_TerrARA_Automated_Security_Threat_Modeling_for_Infrastructure_as_Code?utm_source=chatgpt.com" TargetMode="External"/><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blogs.cisco.com/ai/announcing-new-framework-securing-ai-generated-code?utm_source=chatgpt.com" TargetMode="External"/><Relationship Id="rId74" Type="http://schemas.openxmlformats.org/officeDocument/2006/relationships/hyperlink" Target="https://blogs.cisco.com/ai/announcing-new-framework-securing-ai-generated-code?utm_source=chatgpt.com" TargetMode="External"/><Relationship Id="rId79" Type="http://schemas.openxmlformats.org/officeDocument/2006/relationships/hyperlink" Target="https://blogs.cisco.com/ai/announcing-new-framework-securing-ai-generated-code?utm_source=chatgpt.com" TargetMode="External"/><Relationship Id="rId5" Type="http://schemas.openxmlformats.org/officeDocument/2006/relationships/hyperlink" Target="https://akondrahman.github.io/files/papers/icse19_slic.pdf?utm_source=chatgpt.com" TargetMode="External"/><Relationship Id="rId61" Type="http://schemas.openxmlformats.org/officeDocument/2006/relationships/hyperlink" Target="https://www.preprints.org/manuscript/202506.0035/v1?utm_source=chatgpt.com" TargetMode="External"/><Relationship Id="rId10" Type="http://schemas.openxmlformats.org/officeDocument/2006/relationships/hyperlink" Target="https://www.researchgate.net/publication/375674895_Security_Vulnerabilities_in_Infrastructure_as_Code_What_How_Many_and_Who?utm_source=chatgpt.com" TargetMode="External"/><Relationship Id="rId19" Type="http://schemas.openxmlformats.org/officeDocument/2006/relationships/image" Target="media/image5.emf"/><Relationship Id="rId31" Type="http://schemas.openxmlformats.org/officeDocument/2006/relationships/image" Target="media/image17.emf"/><Relationship Id="rId44" Type="http://schemas.openxmlformats.org/officeDocument/2006/relationships/image" Target="media/image30.emf"/><Relationship Id="rId52" Type="http://schemas.openxmlformats.org/officeDocument/2006/relationships/image" Target="media/image38.png"/><Relationship Id="rId60" Type="http://schemas.openxmlformats.org/officeDocument/2006/relationships/hyperlink" Target="https://sciendo.com/2/v2/download/article/10.2478/raft-2024-0011.pdf?utm_source=chatgpt.com" TargetMode="External"/><Relationship Id="rId65" Type="http://schemas.openxmlformats.org/officeDocument/2006/relationships/hyperlink" Target="https://www.endorlabs.com/learn/how-to-detect-infrastructure-as-code-iac-misconfigurations-with-ai-security-code-review?utm_source=chatgpt.com" TargetMode="External"/><Relationship Id="rId73" Type="http://schemas.openxmlformats.org/officeDocument/2006/relationships/hyperlink" Target="https://blogs.cisco.com/ai/announcing-new-framework-securing-ai-generated-code?utm_source=chatgpt.com" TargetMode="External"/><Relationship Id="rId78" Type="http://schemas.openxmlformats.org/officeDocument/2006/relationships/hyperlink" Target="https://blogs.cisco.com/ai/announcing-new-framework-securing-ai-generated-code?utm_source=chatgpt.com"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gate.net/publication/392427008_TerrARA_Automated_Security_Threat_Modeling_for_Infrastructure_as_Code?utm_source=chatgpt.com" TargetMode="External"/><Relationship Id="rId14" Type="http://schemas.openxmlformats.org/officeDocument/2006/relationships/hyperlink" Target="https://www.sans.org/presentations/infrastructure-attack-as-code-using-terraform-to-attack-cloud?utm_source=chatgpt.com" TargetMode="External"/><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emf"/><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pmc.ncbi.nlm.nih.gov/articles/PMC10459518/?utm_source=chatgpt.com" TargetMode="External"/><Relationship Id="rId69" Type="http://schemas.openxmlformats.org/officeDocument/2006/relationships/hyperlink" Target="https://www.paloaltonetworks.com/blog/cloud-security/ai-security-debt/?utm_source=chatgpt.com" TargetMode="External"/><Relationship Id="rId77" Type="http://schemas.openxmlformats.org/officeDocument/2006/relationships/hyperlink" Target="https://blogs.cisco.com/ai/announcing-new-framework-securing-ai-generated-code?utm_source=chatgpt.com" TargetMode="External"/><Relationship Id="rId8" Type="http://schemas.openxmlformats.org/officeDocument/2006/relationships/hyperlink" Target="https://arxiv.org/pdf/2206.10344?utm_source=chatgpt.com" TargetMode="External"/><Relationship Id="rId51" Type="http://schemas.openxmlformats.org/officeDocument/2006/relationships/image" Target="media/image37.png"/><Relationship Id="rId72" Type="http://schemas.openxmlformats.org/officeDocument/2006/relationships/hyperlink" Target="https://blogs.cisco.com/ai/announcing-new-framework-securing-ai-generated-code?utm_source=chatgpt.com"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link.springer.com/article/10.1007/s10664-024-10610-0?utm_source=chatgpt.com" TargetMode="Externa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blogs.cisco.com/ai/announcing-new-framework-securing-ai-generated-code?utm_source=chatgpt.com" TargetMode="External"/><Relationship Id="rId20" Type="http://schemas.openxmlformats.org/officeDocument/2006/relationships/image" Target="media/image6.emf"/><Relationship Id="rId41" Type="http://schemas.openxmlformats.org/officeDocument/2006/relationships/image" Target="media/image27.emf"/><Relationship Id="rId54" Type="http://schemas.openxmlformats.org/officeDocument/2006/relationships/image" Target="media/image40.png"/><Relationship Id="rId62" Type="http://schemas.openxmlformats.org/officeDocument/2006/relationships/hyperlink" Target="https://papers.ssrn.com/sol3/papers.cfm?abstract_id=5329158&amp;utm_source=chatgpt.com" TargetMode="External"/><Relationship Id="rId70" Type="http://schemas.openxmlformats.org/officeDocument/2006/relationships/hyperlink" Target="https://www.linkedin.com/posts/jefferybroussard_announcing-a-new-framework-for-securing-ai-generated-activity-7384623782818308096-dJ0E?utm_source=chatgpt.com" TargetMode="External"/><Relationship Id="rId75" Type="http://schemas.openxmlformats.org/officeDocument/2006/relationships/hyperlink" Target="https://www.paloaltonetworks.com/blog/cloud-security/ai-security-debt/?utm_source=chatgpt.com" TargetMode="External"/><Relationship Id="rId1" Type="http://schemas.openxmlformats.org/officeDocument/2006/relationships/numbering" Target="numbering.xml"/><Relationship Id="rId6" Type="http://schemas.openxmlformats.org/officeDocument/2006/relationships/hyperlink" Target="https://dl.acm.org/doi/10.1145/3551349.3556945?utm_source=chatgpt.com" TargetMode="External"/><Relationship Id="rId15" Type="http://schemas.openxmlformats.org/officeDocument/2006/relationships/image" Target="media/image1.png"/><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image" Target="media/image35.png"/><Relationship Id="rId57"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145</Pages>
  <Words>20123</Words>
  <Characters>114702</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OKOK PRO</cp:lastModifiedBy>
  <cp:revision>21</cp:revision>
  <dcterms:created xsi:type="dcterms:W3CDTF">2025-10-25T08:25:00Z</dcterms:created>
  <dcterms:modified xsi:type="dcterms:W3CDTF">2026-02-02T16:32:00Z</dcterms:modified>
</cp:coreProperties>
</file>