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E04D0" w:rsidRPr="00F90362" w:rsidRDefault="00901084" w:rsidP="00230026">
      <w:pPr>
        <w:spacing w:after="4920"/>
        <w:jc w:val="center"/>
        <w:rPr>
          <w:b/>
          <w:sz w:val="32"/>
        </w:rPr>
      </w:pPr>
      <w:r w:rsidRPr="00F90362">
        <w:rPr>
          <w:b/>
          <w:sz w:val="32"/>
        </w:rPr>
        <w:t>KAUNO TECHNOLOGIJOS UNIVERSITETAS</w:t>
      </w:r>
    </w:p>
    <w:p w:rsidR="00901084" w:rsidRPr="00F90362" w:rsidRDefault="00901084" w:rsidP="00230026">
      <w:pPr>
        <w:jc w:val="center"/>
        <w:rPr>
          <w:sz w:val="36"/>
        </w:rPr>
      </w:pPr>
      <w:r w:rsidRPr="00F90362">
        <w:rPr>
          <w:sz w:val="36"/>
        </w:rPr>
        <w:t>ALGORITMŲ SUDARYMAS IR ANALIZĖ (P170B400)</w:t>
      </w:r>
    </w:p>
    <w:p w:rsidR="00901084" w:rsidRPr="00F90362" w:rsidRDefault="00901084" w:rsidP="00230026">
      <w:pPr>
        <w:jc w:val="center"/>
        <w:rPr>
          <w:sz w:val="28"/>
        </w:rPr>
      </w:pPr>
      <w:r w:rsidRPr="00F90362">
        <w:rPr>
          <w:sz w:val="28"/>
        </w:rPr>
        <w:t>Laboratorinis darbas Nr. 2</w:t>
      </w:r>
    </w:p>
    <w:p w:rsidR="00901084" w:rsidRPr="00F90362" w:rsidRDefault="00901084" w:rsidP="00230026">
      <w:pPr>
        <w:jc w:val="center"/>
        <w:rPr>
          <w:sz w:val="28"/>
        </w:rPr>
      </w:pPr>
      <w:r w:rsidRPr="00F90362">
        <w:rPr>
          <w:sz w:val="28"/>
        </w:rPr>
        <w:t>Užduoties variantas 15 – 3</w:t>
      </w:r>
    </w:p>
    <w:p w:rsidR="00901084" w:rsidRPr="00F90362" w:rsidRDefault="00901084" w:rsidP="00230026">
      <w:pPr>
        <w:spacing w:before="1320"/>
        <w:ind w:left="4320"/>
        <w:rPr>
          <w:sz w:val="24"/>
        </w:rPr>
      </w:pPr>
      <w:r w:rsidRPr="00F90362">
        <w:rPr>
          <w:sz w:val="24"/>
        </w:rPr>
        <w:t>Atliko: IF – 4/13 gr. Studentas Šarūnas Šarakojis</w:t>
      </w:r>
    </w:p>
    <w:p w:rsidR="00901084" w:rsidRPr="00F90362" w:rsidRDefault="00901084" w:rsidP="00230026">
      <w:pPr>
        <w:spacing w:after="3000"/>
        <w:ind w:left="3600" w:firstLine="720"/>
        <w:rPr>
          <w:sz w:val="24"/>
        </w:rPr>
      </w:pPr>
      <w:r w:rsidRPr="00F90362">
        <w:rPr>
          <w:sz w:val="24"/>
        </w:rPr>
        <w:t>Priėmė: dėst: Vytautas Pilkauskas</w:t>
      </w:r>
    </w:p>
    <w:p w:rsidR="00901084" w:rsidRPr="00F90362" w:rsidRDefault="00901084" w:rsidP="00230026">
      <w:pPr>
        <w:jc w:val="center"/>
        <w:rPr>
          <w:b/>
          <w:sz w:val="28"/>
        </w:rPr>
      </w:pPr>
      <w:r w:rsidRPr="00F90362">
        <w:rPr>
          <w:b/>
          <w:sz w:val="28"/>
        </w:rPr>
        <w:t>KAUNAS</w:t>
      </w:r>
    </w:p>
    <w:p w:rsidR="00230026" w:rsidRPr="00F90362" w:rsidRDefault="00901084" w:rsidP="00230026">
      <w:pPr>
        <w:jc w:val="center"/>
        <w:rPr>
          <w:b/>
          <w:sz w:val="28"/>
        </w:rPr>
      </w:pPr>
      <w:r w:rsidRPr="00F90362">
        <w:rPr>
          <w:b/>
          <w:sz w:val="28"/>
        </w:rPr>
        <w:t>2016</w:t>
      </w:r>
    </w:p>
    <w:p w:rsidR="00901084" w:rsidRPr="00F90362" w:rsidRDefault="00230026" w:rsidP="00C24E76">
      <w:pPr>
        <w:pStyle w:val="Heading1"/>
        <w:spacing w:after="240"/>
        <w:jc w:val="center"/>
      </w:pPr>
      <w:r w:rsidRPr="00F90362">
        <w:lastRenderedPageBreak/>
        <w:t>Užduoties aprašymas</w:t>
      </w:r>
    </w:p>
    <w:p w:rsidR="00230026" w:rsidRPr="00F90362" w:rsidRDefault="001B0853" w:rsidP="00C24E76">
      <w:pPr>
        <w:spacing w:line="360" w:lineRule="auto"/>
        <w:rPr>
          <w:sz w:val="24"/>
          <w:szCs w:val="24"/>
        </w:rPr>
      </w:pPr>
      <w:r w:rsidRPr="00F90362">
        <w:rPr>
          <w:sz w:val="24"/>
          <w:szCs w:val="24"/>
        </w:rPr>
        <w:t>Bitoninė keliaujančio pirklio problema</w:t>
      </w:r>
      <w:r w:rsidR="00C24E76" w:rsidRPr="00F90362">
        <w:rPr>
          <w:sz w:val="24"/>
          <w:szCs w:val="24"/>
        </w:rPr>
        <w:t>:</w:t>
      </w:r>
    </w:p>
    <w:p w:rsidR="001B0853" w:rsidRPr="00F90362" w:rsidRDefault="001B0853" w:rsidP="00C24E76">
      <w:pPr>
        <w:autoSpaceDE w:val="0"/>
        <w:autoSpaceDN w:val="0"/>
        <w:adjustRightInd w:val="0"/>
        <w:spacing w:after="0" w:line="360" w:lineRule="auto"/>
        <w:rPr>
          <w:rFonts w:cs="Times-Roman"/>
          <w:sz w:val="24"/>
          <w:szCs w:val="24"/>
        </w:rPr>
      </w:pPr>
      <w:r w:rsidRPr="00F90362">
        <w:rPr>
          <w:rFonts w:cs="Times-Roman"/>
          <w:sz w:val="24"/>
          <w:szCs w:val="24"/>
        </w:rPr>
        <w:t xml:space="preserve">In the </w:t>
      </w:r>
      <w:r w:rsidRPr="00F90362">
        <w:rPr>
          <w:rFonts w:cs="Times-BoldItalic"/>
          <w:b/>
          <w:bCs/>
          <w:i/>
          <w:iCs/>
          <w:sz w:val="24"/>
          <w:szCs w:val="24"/>
        </w:rPr>
        <w:t>euclidean traveling-salesman problem</w:t>
      </w:r>
      <w:r w:rsidRPr="00F90362">
        <w:rPr>
          <w:rFonts w:cs="Times-Roman"/>
          <w:sz w:val="24"/>
          <w:szCs w:val="24"/>
        </w:rPr>
        <w:t xml:space="preserve">, we are given a set of </w:t>
      </w:r>
      <w:r w:rsidRPr="00F90362">
        <w:rPr>
          <w:rFonts w:eastAsia="MT2MIT" w:cs="MT2MIT"/>
          <w:sz w:val="24"/>
          <w:szCs w:val="24"/>
        </w:rPr>
        <w:t xml:space="preserve">n </w:t>
      </w:r>
      <w:r w:rsidR="00E2659A" w:rsidRPr="00F90362">
        <w:rPr>
          <w:rFonts w:cs="Times-Roman"/>
          <w:sz w:val="24"/>
          <w:szCs w:val="24"/>
        </w:rPr>
        <w:t xml:space="preserve">points in </w:t>
      </w:r>
      <w:r w:rsidRPr="00F90362">
        <w:rPr>
          <w:rFonts w:cs="Times-Roman"/>
          <w:sz w:val="24"/>
          <w:szCs w:val="24"/>
        </w:rPr>
        <w:t xml:space="preserve">the plane, and we wish to find the shortest closed tour that connects all </w:t>
      </w:r>
      <w:r w:rsidRPr="00F90362">
        <w:rPr>
          <w:rFonts w:eastAsia="MT2MIT" w:cs="MT2MIT"/>
          <w:sz w:val="24"/>
          <w:szCs w:val="24"/>
        </w:rPr>
        <w:t xml:space="preserve">n </w:t>
      </w:r>
      <w:r w:rsidRPr="00F90362">
        <w:rPr>
          <w:rFonts w:cs="Times-Roman"/>
          <w:sz w:val="24"/>
          <w:szCs w:val="24"/>
        </w:rPr>
        <w:t>points.</w:t>
      </w:r>
      <w:r w:rsidR="00E2659A" w:rsidRPr="00F90362">
        <w:rPr>
          <w:rFonts w:cs="Times-Roman"/>
          <w:sz w:val="24"/>
          <w:szCs w:val="24"/>
        </w:rPr>
        <w:t xml:space="preserve"> </w:t>
      </w:r>
      <w:r w:rsidRPr="00F90362">
        <w:rPr>
          <w:rFonts w:cs="Times-Roman"/>
          <w:sz w:val="24"/>
          <w:szCs w:val="24"/>
        </w:rPr>
        <w:t xml:space="preserve">Figure 15.11(a) shows the solution to a </w:t>
      </w:r>
      <w:r w:rsidRPr="00F90362">
        <w:rPr>
          <w:rFonts w:eastAsia="MT2MIT" w:cs="MT2MIT"/>
          <w:sz w:val="24"/>
          <w:szCs w:val="24"/>
        </w:rPr>
        <w:t>7</w:t>
      </w:r>
      <w:r w:rsidRPr="00F90362">
        <w:rPr>
          <w:rFonts w:cs="Times-Roman"/>
          <w:sz w:val="24"/>
          <w:szCs w:val="24"/>
        </w:rPr>
        <w:t>-point problem. The general problem is</w:t>
      </w:r>
      <w:r w:rsidR="00E2659A" w:rsidRPr="00F90362">
        <w:rPr>
          <w:rFonts w:cs="Times-Roman"/>
          <w:sz w:val="24"/>
          <w:szCs w:val="24"/>
        </w:rPr>
        <w:t xml:space="preserve"> </w:t>
      </w:r>
      <w:r w:rsidRPr="00F90362">
        <w:rPr>
          <w:rFonts w:cs="Times-Roman"/>
          <w:sz w:val="24"/>
          <w:szCs w:val="24"/>
        </w:rPr>
        <w:t>NP-hard, and its solution is therefore believed to require more than polynomial</w:t>
      </w:r>
      <w:r w:rsidR="00E2659A" w:rsidRPr="00F90362">
        <w:rPr>
          <w:rFonts w:cs="Times-Roman"/>
          <w:sz w:val="24"/>
          <w:szCs w:val="24"/>
        </w:rPr>
        <w:t xml:space="preserve"> </w:t>
      </w:r>
      <w:r w:rsidRPr="00F90362">
        <w:rPr>
          <w:rFonts w:cs="Times-Roman"/>
          <w:sz w:val="24"/>
          <w:szCs w:val="24"/>
        </w:rPr>
        <w:t>time (see Chapter 34).</w:t>
      </w:r>
    </w:p>
    <w:p w:rsidR="001B0853" w:rsidRPr="00F90362" w:rsidRDefault="001B0853" w:rsidP="00C24E76">
      <w:pPr>
        <w:autoSpaceDE w:val="0"/>
        <w:autoSpaceDN w:val="0"/>
        <w:adjustRightInd w:val="0"/>
        <w:spacing w:after="0" w:line="360" w:lineRule="auto"/>
        <w:rPr>
          <w:rFonts w:cs="Times-Roman"/>
          <w:sz w:val="24"/>
          <w:szCs w:val="24"/>
        </w:rPr>
      </w:pPr>
      <w:r w:rsidRPr="00F90362">
        <w:rPr>
          <w:rFonts w:cs="Times-Roman"/>
          <w:sz w:val="24"/>
          <w:szCs w:val="24"/>
        </w:rPr>
        <w:t>J. L. Bentley has suggested that we simplify the problem by restricting our attention</w:t>
      </w:r>
      <w:r w:rsidR="00E2659A" w:rsidRPr="00F90362">
        <w:rPr>
          <w:rFonts w:cs="Times-Roman"/>
          <w:sz w:val="24"/>
          <w:szCs w:val="24"/>
        </w:rPr>
        <w:t xml:space="preserve"> </w:t>
      </w:r>
      <w:r w:rsidRPr="00F90362">
        <w:rPr>
          <w:rFonts w:cs="Times-Roman"/>
          <w:sz w:val="24"/>
          <w:szCs w:val="24"/>
        </w:rPr>
        <w:t xml:space="preserve">to </w:t>
      </w:r>
      <w:r w:rsidRPr="00F90362">
        <w:rPr>
          <w:rFonts w:cs="Times-BoldItalic"/>
          <w:b/>
          <w:bCs/>
          <w:i/>
          <w:iCs/>
          <w:sz w:val="24"/>
          <w:szCs w:val="24"/>
        </w:rPr>
        <w:t>bitonic tours</w:t>
      </w:r>
      <w:r w:rsidRPr="00F90362">
        <w:rPr>
          <w:rFonts w:cs="Times-Roman"/>
          <w:sz w:val="24"/>
          <w:szCs w:val="24"/>
        </w:rPr>
        <w:t>, that is, tours that start at the leftmost point, go strictly</w:t>
      </w:r>
      <w:r w:rsidR="00E2659A" w:rsidRPr="00F90362">
        <w:rPr>
          <w:rFonts w:cs="Times-Roman"/>
          <w:sz w:val="24"/>
          <w:szCs w:val="24"/>
        </w:rPr>
        <w:t xml:space="preserve"> </w:t>
      </w:r>
      <w:r w:rsidRPr="00F90362">
        <w:rPr>
          <w:rFonts w:cs="Times-Roman"/>
          <w:sz w:val="24"/>
          <w:szCs w:val="24"/>
        </w:rPr>
        <w:t>rightward to the rightmost point, and then go strictly leftward back to the starting</w:t>
      </w:r>
      <w:r w:rsidR="00E2659A" w:rsidRPr="00F90362">
        <w:rPr>
          <w:rFonts w:cs="Times-Roman"/>
          <w:sz w:val="24"/>
          <w:szCs w:val="24"/>
        </w:rPr>
        <w:t xml:space="preserve"> </w:t>
      </w:r>
      <w:r w:rsidRPr="00F90362">
        <w:rPr>
          <w:rFonts w:cs="Times-Roman"/>
          <w:sz w:val="24"/>
          <w:szCs w:val="24"/>
        </w:rPr>
        <w:t xml:space="preserve">point. Figure 15.11(b) shows the shortest bitonic tour of the same </w:t>
      </w:r>
      <w:r w:rsidRPr="00F90362">
        <w:rPr>
          <w:rFonts w:eastAsia="MT2MIT" w:cs="MT2MIT"/>
          <w:sz w:val="24"/>
          <w:szCs w:val="24"/>
        </w:rPr>
        <w:t xml:space="preserve">7 </w:t>
      </w:r>
      <w:r w:rsidRPr="00F90362">
        <w:rPr>
          <w:rFonts w:cs="Times-Roman"/>
          <w:sz w:val="24"/>
          <w:szCs w:val="24"/>
        </w:rPr>
        <w:t>points. In this</w:t>
      </w:r>
      <w:r w:rsidR="00E2659A" w:rsidRPr="00F90362">
        <w:rPr>
          <w:rFonts w:cs="Times-Roman"/>
          <w:sz w:val="24"/>
          <w:szCs w:val="24"/>
        </w:rPr>
        <w:t xml:space="preserve"> </w:t>
      </w:r>
      <w:r w:rsidRPr="00F90362">
        <w:rPr>
          <w:rFonts w:cs="Times-Roman"/>
          <w:sz w:val="24"/>
          <w:szCs w:val="24"/>
        </w:rPr>
        <w:t>case, a polynomial-time algorithm is possible.</w:t>
      </w:r>
    </w:p>
    <w:p w:rsidR="001B0853" w:rsidRPr="00F90362" w:rsidRDefault="001B0853" w:rsidP="00C24E76">
      <w:pPr>
        <w:autoSpaceDE w:val="0"/>
        <w:autoSpaceDN w:val="0"/>
        <w:adjustRightInd w:val="0"/>
        <w:spacing w:after="0" w:line="360" w:lineRule="auto"/>
        <w:rPr>
          <w:rFonts w:cs="Times-Roman"/>
          <w:sz w:val="24"/>
          <w:szCs w:val="24"/>
        </w:rPr>
      </w:pPr>
      <w:r w:rsidRPr="00F90362">
        <w:rPr>
          <w:rFonts w:cs="Times-Roman"/>
          <w:sz w:val="24"/>
          <w:szCs w:val="24"/>
        </w:rPr>
        <w:t xml:space="preserve">Describe an </w:t>
      </w:r>
      <w:r w:rsidRPr="00F90362">
        <w:rPr>
          <w:rFonts w:eastAsia="MT2MIT" w:cs="MT2MIT"/>
          <w:sz w:val="24"/>
          <w:szCs w:val="24"/>
        </w:rPr>
        <w:t>O.n</w:t>
      </w:r>
      <w:r w:rsidRPr="00F90362">
        <w:rPr>
          <w:rFonts w:eastAsia="MT2MIS" w:cs="MT2MIS"/>
          <w:sz w:val="24"/>
          <w:szCs w:val="24"/>
        </w:rPr>
        <w:t>2</w:t>
      </w:r>
      <w:r w:rsidRPr="00F90362">
        <w:rPr>
          <w:rFonts w:eastAsia="MT2MIT" w:cs="MT2MIT"/>
          <w:sz w:val="24"/>
          <w:szCs w:val="24"/>
        </w:rPr>
        <w:t>/</w:t>
      </w:r>
      <w:r w:rsidRPr="00F90362">
        <w:rPr>
          <w:rFonts w:cs="Times-Roman"/>
          <w:sz w:val="24"/>
          <w:szCs w:val="24"/>
        </w:rPr>
        <w:t>-time algorithm for determining an optimal bitonic tour. You</w:t>
      </w:r>
      <w:r w:rsidR="00E2659A" w:rsidRPr="00F90362">
        <w:rPr>
          <w:rFonts w:cs="Times-Roman"/>
          <w:sz w:val="24"/>
          <w:szCs w:val="24"/>
        </w:rPr>
        <w:t xml:space="preserve"> </w:t>
      </w:r>
      <w:r w:rsidRPr="00F90362">
        <w:rPr>
          <w:rFonts w:cs="Times-Roman"/>
          <w:sz w:val="24"/>
          <w:szCs w:val="24"/>
        </w:rPr>
        <w:t xml:space="preserve">may assume that no two points have the same </w:t>
      </w:r>
      <w:r w:rsidRPr="00F90362">
        <w:rPr>
          <w:rFonts w:eastAsia="MT2MIT" w:cs="MT2MIT"/>
          <w:sz w:val="24"/>
          <w:szCs w:val="24"/>
        </w:rPr>
        <w:t>x</w:t>
      </w:r>
      <w:r w:rsidRPr="00F90362">
        <w:rPr>
          <w:rFonts w:cs="Times-Roman"/>
          <w:sz w:val="24"/>
          <w:szCs w:val="24"/>
        </w:rPr>
        <w:t>-coordinate and that all operations</w:t>
      </w:r>
      <w:r w:rsidR="00E2659A" w:rsidRPr="00F90362">
        <w:rPr>
          <w:rFonts w:cs="Times-Roman"/>
          <w:sz w:val="24"/>
          <w:szCs w:val="24"/>
        </w:rPr>
        <w:t xml:space="preserve"> </w:t>
      </w:r>
      <w:r w:rsidRPr="00F90362">
        <w:rPr>
          <w:rFonts w:cs="Times-Roman"/>
          <w:sz w:val="24"/>
          <w:szCs w:val="24"/>
        </w:rPr>
        <w:t>on real numbers take unit time. (</w:t>
      </w:r>
      <w:r w:rsidRPr="00F90362">
        <w:rPr>
          <w:rFonts w:cs="Times-Italic"/>
          <w:i/>
          <w:iCs/>
          <w:sz w:val="24"/>
          <w:szCs w:val="24"/>
        </w:rPr>
        <w:t xml:space="preserve">Hint: </w:t>
      </w:r>
      <w:r w:rsidRPr="00F90362">
        <w:rPr>
          <w:rFonts w:cs="Times-Roman"/>
          <w:sz w:val="24"/>
          <w:szCs w:val="24"/>
        </w:rPr>
        <w:t>Scan left to right, maintaining optimal possibilities</w:t>
      </w:r>
      <w:r w:rsidR="00E2659A" w:rsidRPr="00F90362">
        <w:rPr>
          <w:rFonts w:cs="Times-Roman"/>
          <w:sz w:val="24"/>
          <w:szCs w:val="24"/>
        </w:rPr>
        <w:t xml:space="preserve"> </w:t>
      </w:r>
      <w:r w:rsidRPr="00F90362">
        <w:rPr>
          <w:rFonts w:cs="Times-Roman"/>
          <w:sz w:val="24"/>
          <w:szCs w:val="24"/>
        </w:rPr>
        <w:t>for the two parts of the tour.)</w:t>
      </w:r>
    </w:p>
    <w:p w:rsidR="00E2659A" w:rsidRPr="00F90362" w:rsidRDefault="00047F09" w:rsidP="00047F09">
      <w:pPr>
        <w:pStyle w:val="Heading1"/>
        <w:spacing w:after="240"/>
        <w:jc w:val="center"/>
      </w:pPr>
      <w:r w:rsidRPr="00F90362">
        <w:t>Dinaminio programavimo eiga</w:t>
      </w:r>
    </w:p>
    <w:p w:rsidR="00047F09" w:rsidRPr="00F90362" w:rsidRDefault="00431B2B" w:rsidP="009F6A5A">
      <w:pPr>
        <w:spacing w:line="360" w:lineRule="auto"/>
        <w:rPr>
          <w:rFonts w:eastAsiaTheme="minorEastAsia"/>
          <w:sz w:val="24"/>
        </w:rPr>
      </w:pPr>
      <w:r w:rsidRPr="00F90362">
        <w:rPr>
          <w:sz w:val="24"/>
        </w:rPr>
        <w:t xml:space="preserve">Tarkime turime funkciją, kuri aprašoma taip: </w:t>
      </w:r>
      <m:oMath>
        <m:r>
          <w:rPr>
            <w:rFonts w:ascii="Cambria Math" w:hAnsi="Cambria Math"/>
            <w:sz w:val="24"/>
          </w:rPr>
          <m:t>b(i, j)</m:t>
        </m:r>
      </m:oMath>
      <w:r w:rsidR="00CB2715" w:rsidRPr="00F90362">
        <w:rPr>
          <w:rFonts w:eastAsiaTheme="minorEastAsia"/>
          <w:sz w:val="24"/>
        </w:rPr>
        <w:t xml:space="preserve">. Aprašytoji funkcija turi rasti trumpiausią bitoninį atstumą tarp dviejų mazgų </w:t>
      </w:r>
      <m:oMath>
        <m:r>
          <w:rPr>
            <w:rFonts w:ascii="Cambria Math" w:eastAsiaTheme="minorEastAsia" w:hAnsi="Cambria Math"/>
            <w:sz w:val="24"/>
          </w:rPr>
          <m:t>i ir j</m:t>
        </m:r>
      </m:oMath>
      <w:r w:rsidR="00CB2715" w:rsidRPr="00F90362">
        <w:rPr>
          <w:rFonts w:eastAsiaTheme="minorEastAsia"/>
          <w:sz w:val="24"/>
        </w:rPr>
        <w:t xml:space="preserve">. Galutinis atsakymas bus: </w:t>
      </w:r>
      <m:oMath>
        <m:r>
          <w:rPr>
            <w:rFonts w:ascii="Cambria Math" w:eastAsiaTheme="minorEastAsia" w:hAnsi="Cambria Math"/>
            <w:sz w:val="24"/>
          </w:rPr>
          <m:t>b(n,n)</m:t>
        </m:r>
      </m:oMath>
      <w:r w:rsidR="00CB2715" w:rsidRPr="00F90362">
        <w:rPr>
          <w:rFonts w:eastAsiaTheme="minorEastAsia"/>
          <w:sz w:val="24"/>
        </w:rPr>
        <w:t>.</w:t>
      </w:r>
    </w:p>
    <w:p w:rsidR="00CB2715" w:rsidRPr="00F90362" w:rsidRDefault="00211BED" w:rsidP="009F6A5A">
      <w:pPr>
        <w:spacing w:line="360" w:lineRule="auto"/>
        <w:rPr>
          <w:rFonts w:eastAsiaTheme="minorEastAsia"/>
          <w:sz w:val="24"/>
        </w:rPr>
      </w:pPr>
      <w:r w:rsidRPr="00F90362">
        <w:rPr>
          <w:rFonts w:eastAsiaTheme="minorEastAsia"/>
          <w:sz w:val="24"/>
        </w:rPr>
        <w:t xml:space="preserve">Taip pat norint gauti reikiamą rezultatą visus turimus mazgus reikia surikiuoti pagal x koordinates didėjančiai. Taip pat egzistuoja bitoninė savybė, kuri teigia, kad: </w:t>
      </w:r>
      <m:oMath>
        <m:r>
          <w:rPr>
            <w:rFonts w:ascii="Cambria Math" w:eastAsiaTheme="minorEastAsia" w:hAnsi="Cambria Math"/>
            <w:sz w:val="24"/>
          </w:rPr>
          <m:t>b</m:t>
        </m:r>
        <m:d>
          <m:dPr>
            <m:ctrlPr>
              <w:rPr>
                <w:rFonts w:ascii="Cambria Math" w:eastAsiaTheme="minorEastAsia" w:hAnsi="Cambria Math"/>
                <w:i/>
                <w:sz w:val="24"/>
              </w:rPr>
            </m:ctrlPr>
          </m:dPr>
          <m:e>
            <m:r>
              <w:rPr>
                <w:rFonts w:ascii="Cambria Math" w:eastAsiaTheme="minorEastAsia" w:hAnsi="Cambria Math"/>
                <w:sz w:val="24"/>
              </w:rPr>
              <m:t>i, j</m:t>
            </m:r>
          </m:e>
        </m:d>
        <m:r>
          <w:rPr>
            <w:rFonts w:ascii="Cambria Math" w:eastAsiaTheme="minorEastAsia" w:hAnsi="Cambria Math"/>
            <w:sz w:val="24"/>
          </w:rPr>
          <m:t>=b(j, i)</m:t>
        </m:r>
      </m:oMath>
      <w:r w:rsidR="009F6A5A" w:rsidRPr="00F90362">
        <w:rPr>
          <w:rFonts w:eastAsiaTheme="minorEastAsia"/>
          <w:sz w:val="24"/>
        </w:rPr>
        <w:t>. Tai reiškia, kad</w:t>
      </w:r>
      <w:r w:rsidRPr="00F90362">
        <w:rPr>
          <w:rFonts w:eastAsiaTheme="minorEastAsia"/>
          <w:sz w:val="24"/>
        </w:rPr>
        <w:t>, rezultatas yra simetriškas jei eisime iš kitos pusės.</w:t>
      </w:r>
      <w:r w:rsidR="009F6A5A" w:rsidRPr="00F90362">
        <w:rPr>
          <w:rFonts w:eastAsiaTheme="minorEastAsia"/>
          <w:sz w:val="24"/>
        </w:rPr>
        <w:t xml:space="preserve"> Taip reikia apsibrėžti dar vieną funkciją, kuri apskaičiuoja atstumą tarp dviejų mazgų: </w:t>
      </w:r>
      <m:oMath>
        <m:r>
          <w:rPr>
            <w:rFonts w:ascii="Cambria Math" w:eastAsiaTheme="minorEastAsia" w:hAnsi="Cambria Math"/>
            <w:sz w:val="24"/>
          </w:rPr>
          <m:t>ats(i, j)</m:t>
        </m:r>
      </m:oMath>
      <w:r w:rsidR="009F6A5A" w:rsidRPr="00F90362">
        <w:rPr>
          <w:rFonts w:eastAsiaTheme="minorEastAsia"/>
          <w:sz w:val="24"/>
        </w:rPr>
        <w:t>.</w:t>
      </w:r>
    </w:p>
    <w:p w:rsidR="00211BED" w:rsidRPr="00F90362" w:rsidRDefault="00211BED" w:rsidP="009F6A5A">
      <w:pPr>
        <w:jc w:val="center"/>
        <w:rPr>
          <w:b/>
          <w:sz w:val="24"/>
        </w:rPr>
      </w:pPr>
      <w:r w:rsidRPr="00F90362">
        <w:rPr>
          <w:b/>
          <w:sz w:val="24"/>
        </w:rPr>
        <w:t>Uždavinio skaidymas į mažesnius uždavinius:</w:t>
      </w:r>
    </w:p>
    <w:p w:rsidR="00211BED" w:rsidRPr="00F90362" w:rsidRDefault="00A0697A" w:rsidP="0072015E">
      <w:pPr>
        <w:spacing w:line="360" w:lineRule="auto"/>
        <w:rPr>
          <w:rFonts w:eastAsiaTheme="minorEastAsia"/>
          <w:i/>
          <w:sz w:val="24"/>
        </w:rPr>
      </w:pPr>
      <m:oMathPara>
        <m:oMathParaPr>
          <m:jc m:val="left"/>
        </m:oMathParaPr>
        <m:oMath>
          <m:r>
            <w:rPr>
              <w:rFonts w:ascii="Cambria Math" w:hAnsi="Cambria Math"/>
              <w:sz w:val="24"/>
            </w:rPr>
            <m:t xml:space="preserve">1) Kai i=1 ir j=2, </m:t>
          </m:r>
          <m:r>
            <w:rPr>
              <w:rFonts w:ascii="Cambria Math" w:eastAsiaTheme="minorEastAsia" w:hAnsi="Cambria Math"/>
              <w:sz w:val="24"/>
            </w:rPr>
            <m:t>tada b</m:t>
          </m:r>
          <m:d>
            <m:dPr>
              <m:ctrlPr>
                <w:rPr>
                  <w:rFonts w:ascii="Cambria Math" w:eastAsiaTheme="minorEastAsia" w:hAnsi="Cambria Math"/>
                  <w:i/>
                  <w:sz w:val="24"/>
                </w:rPr>
              </m:ctrlPr>
            </m:dPr>
            <m:e>
              <m:r>
                <w:rPr>
                  <w:rFonts w:ascii="Cambria Math" w:eastAsiaTheme="minorEastAsia" w:hAnsi="Cambria Math"/>
                  <w:sz w:val="24"/>
                </w:rPr>
                <m:t>i, j</m:t>
              </m:r>
            </m:e>
          </m:d>
          <m:r>
            <w:rPr>
              <w:rFonts w:ascii="Cambria Math" w:eastAsiaTheme="minorEastAsia" w:hAnsi="Cambria Math"/>
              <w:sz w:val="24"/>
            </w:rPr>
            <m:t>=ats</m:t>
          </m:r>
          <m:d>
            <m:dPr>
              <m:ctrlPr>
                <w:rPr>
                  <w:rFonts w:ascii="Cambria Math" w:eastAsiaTheme="minorEastAsia" w:hAnsi="Cambria Math"/>
                  <w:i/>
                  <w:sz w:val="24"/>
                </w:rPr>
              </m:ctrlPr>
            </m:dPr>
            <m:e>
              <m:r>
                <w:rPr>
                  <w:rFonts w:ascii="Cambria Math" w:eastAsiaTheme="minorEastAsia" w:hAnsi="Cambria Math"/>
                  <w:sz w:val="24"/>
                </w:rPr>
                <m:t>1, 2</m:t>
              </m:r>
            </m:e>
          </m:d>
        </m:oMath>
      </m:oMathPara>
    </w:p>
    <w:p w:rsidR="009F6A5A" w:rsidRPr="00F90362" w:rsidRDefault="009F6A5A" w:rsidP="0072015E">
      <w:pPr>
        <w:spacing w:line="360" w:lineRule="auto"/>
        <w:rPr>
          <w:rFonts w:eastAsiaTheme="minorEastAsia"/>
          <w:sz w:val="24"/>
        </w:rPr>
      </w:pPr>
      <w:r w:rsidRPr="00F90362">
        <w:rPr>
          <w:sz w:val="24"/>
        </w:rPr>
        <w:t xml:space="preserve">Šiuo atveju dviejų gretimų taškų atstumas, pirmo ir antro mazgo, apskaičiuojamas pasinaudojus turima funkcija: </w:t>
      </w:r>
      <m:oMath>
        <m:r>
          <w:rPr>
            <w:rFonts w:ascii="Cambria Math" w:hAnsi="Cambria Math"/>
            <w:sz w:val="24"/>
          </w:rPr>
          <m:t>ats(i, j)</m:t>
        </m:r>
      </m:oMath>
      <w:r w:rsidRPr="00F90362">
        <w:rPr>
          <w:rFonts w:eastAsiaTheme="minorEastAsia"/>
          <w:sz w:val="24"/>
        </w:rPr>
        <w:t>. Kadangi taškai yra surikiuoti pagal x koordinatę, taigi nėra jokio kito taško tarp pirmo ir antro mazgo, taigi šitas atstumas yra optimalus.</w:t>
      </w:r>
    </w:p>
    <w:p w:rsidR="009F6A5A" w:rsidRPr="00F90362" w:rsidRDefault="009F6A5A" w:rsidP="0072015E">
      <w:pPr>
        <w:spacing w:line="360" w:lineRule="auto"/>
        <w:rPr>
          <w:rFonts w:eastAsiaTheme="minorEastAsia"/>
          <w:i/>
          <w:sz w:val="24"/>
        </w:rPr>
      </w:pPr>
      <m:oMathPara>
        <m:oMathParaPr>
          <m:jc m:val="left"/>
        </m:oMathParaPr>
        <m:oMath>
          <m:r>
            <w:rPr>
              <w:rFonts w:ascii="Cambria Math" w:hAnsi="Cambria Math"/>
              <w:sz w:val="24"/>
            </w:rPr>
            <w:lastRenderedPageBreak/>
            <m:t>2) Kai i&lt;j-1, tada b</m:t>
          </m:r>
          <m:d>
            <m:dPr>
              <m:ctrlPr>
                <w:rPr>
                  <w:rFonts w:ascii="Cambria Math" w:hAnsi="Cambria Math"/>
                  <w:i/>
                  <w:sz w:val="24"/>
                </w:rPr>
              </m:ctrlPr>
            </m:dPr>
            <m:e>
              <m:r>
                <w:rPr>
                  <w:rFonts w:ascii="Cambria Math" w:hAnsi="Cambria Math"/>
                  <w:sz w:val="24"/>
                </w:rPr>
                <m:t>i, j</m:t>
              </m:r>
            </m:e>
          </m:d>
          <m:r>
            <w:rPr>
              <w:rFonts w:ascii="Cambria Math" w:hAnsi="Cambria Math"/>
              <w:sz w:val="24"/>
            </w:rPr>
            <m:t>=b</m:t>
          </m:r>
          <m:d>
            <m:dPr>
              <m:ctrlPr>
                <w:rPr>
                  <w:rFonts w:ascii="Cambria Math" w:hAnsi="Cambria Math"/>
                  <w:i/>
                  <w:sz w:val="24"/>
                </w:rPr>
              </m:ctrlPr>
            </m:dPr>
            <m:e>
              <m:r>
                <w:rPr>
                  <w:rFonts w:ascii="Cambria Math" w:hAnsi="Cambria Math"/>
                  <w:sz w:val="24"/>
                </w:rPr>
                <m:t>i, j-1</m:t>
              </m:r>
            </m:e>
          </m:d>
          <m:r>
            <w:rPr>
              <w:rFonts w:ascii="Cambria Math" w:hAnsi="Cambria Math"/>
              <w:sz w:val="24"/>
            </w:rPr>
            <m:t>+ats(j-1, j)</m:t>
          </m:r>
        </m:oMath>
      </m:oMathPara>
    </w:p>
    <w:p w:rsidR="0072015E" w:rsidRPr="00F90362" w:rsidRDefault="0072015E" w:rsidP="0072015E">
      <w:pPr>
        <w:spacing w:line="360" w:lineRule="auto"/>
        <w:rPr>
          <w:rFonts w:eastAsiaTheme="minorEastAsia"/>
          <w:sz w:val="24"/>
        </w:rPr>
      </w:pPr>
      <w:r w:rsidRPr="00F90362">
        <w:rPr>
          <w:sz w:val="24"/>
        </w:rPr>
        <w:t xml:space="preserve">Šiuo atveju reikia nukeliauti iki </w:t>
      </w:r>
      <m:oMath>
        <m:r>
          <w:rPr>
            <w:rFonts w:ascii="Cambria Math" w:hAnsi="Cambria Math"/>
            <w:sz w:val="24"/>
          </w:rPr>
          <m:t>j-1</m:t>
        </m:r>
      </m:oMath>
      <w:r w:rsidRPr="00F90362">
        <w:rPr>
          <w:rFonts w:eastAsiaTheme="minorEastAsia"/>
          <w:sz w:val="24"/>
        </w:rPr>
        <w:t xml:space="preserve"> mazgo, tačiau nėra kol kas žinomo atstumo tarp </w:t>
      </w:r>
      <m:oMath>
        <m:r>
          <w:rPr>
            <w:rFonts w:ascii="Cambria Math" w:eastAsiaTheme="minorEastAsia" w:hAnsi="Cambria Math"/>
            <w:sz w:val="24"/>
          </w:rPr>
          <m:t>j-1 ir j</m:t>
        </m:r>
      </m:oMath>
      <w:r w:rsidRPr="00F90362">
        <w:rPr>
          <w:rFonts w:eastAsiaTheme="minorEastAsia"/>
          <w:sz w:val="24"/>
        </w:rPr>
        <w:t xml:space="preserve"> mazgų. Pasinaudojus funkcija: </w:t>
      </w:r>
      <m:oMath>
        <m:r>
          <w:rPr>
            <w:rFonts w:ascii="Cambria Math" w:eastAsiaTheme="minorEastAsia" w:hAnsi="Cambria Math"/>
            <w:sz w:val="24"/>
          </w:rPr>
          <m:t>ats(i, j)</m:t>
        </m:r>
      </m:oMath>
      <w:r w:rsidRPr="00F90362">
        <w:rPr>
          <w:rFonts w:eastAsiaTheme="minorEastAsia"/>
          <w:sz w:val="24"/>
        </w:rPr>
        <w:t>, atstumą galime apskaičiuoti ir pridėti gautą rezultatą prie prieš tai apskaičiuoto.</w:t>
      </w:r>
    </w:p>
    <w:p w:rsidR="0072015E" w:rsidRPr="00F90362" w:rsidRDefault="0072015E" w:rsidP="0072015E">
      <w:pPr>
        <w:spacing w:line="360" w:lineRule="auto"/>
        <w:rPr>
          <w:rFonts w:eastAsiaTheme="minorEastAsia"/>
          <w:i/>
          <w:sz w:val="24"/>
        </w:rPr>
      </w:pPr>
      <m:oMathPara>
        <m:oMathParaPr>
          <m:jc m:val="left"/>
        </m:oMathParaPr>
        <m:oMath>
          <m:r>
            <w:rPr>
              <w:rFonts w:ascii="Cambria Math" w:hAnsi="Cambria Math"/>
              <w:sz w:val="24"/>
            </w:rPr>
            <m:t>3) Kai i=j arba i=j-1, tada randame briauną su minimaliu atstumu k;1≤k≤i; ir apskaičiuojame:b</m:t>
          </m:r>
          <m:d>
            <m:dPr>
              <m:ctrlPr>
                <w:rPr>
                  <w:rFonts w:ascii="Cambria Math" w:hAnsi="Cambria Math"/>
                  <w:i/>
                  <w:sz w:val="24"/>
                </w:rPr>
              </m:ctrlPr>
            </m:dPr>
            <m:e>
              <m:r>
                <w:rPr>
                  <w:rFonts w:ascii="Cambria Math" w:hAnsi="Cambria Math"/>
                  <w:sz w:val="24"/>
                </w:rPr>
                <m:t>i, j</m:t>
              </m:r>
            </m:e>
          </m:d>
          <m:r>
            <w:rPr>
              <w:rFonts w:ascii="Cambria Math" w:hAnsi="Cambria Math"/>
              <w:sz w:val="24"/>
            </w:rPr>
            <m:t>=b</m:t>
          </m:r>
          <m:d>
            <m:dPr>
              <m:ctrlPr>
                <w:rPr>
                  <w:rFonts w:ascii="Cambria Math" w:hAnsi="Cambria Math"/>
                  <w:i/>
                  <w:sz w:val="24"/>
                </w:rPr>
              </m:ctrlPr>
            </m:dPr>
            <m:e>
              <m:r>
                <w:rPr>
                  <w:rFonts w:ascii="Cambria Math" w:hAnsi="Cambria Math"/>
                  <w:sz w:val="24"/>
                </w:rPr>
                <m:t>k, i</m:t>
              </m:r>
            </m:e>
          </m:d>
          <m:r>
            <w:rPr>
              <w:rFonts w:ascii="Cambria Math" w:hAnsi="Cambria Math"/>
              <w:sz w:val="24"/>
            </w:rPr>
            <m:t>+ats</m:t>
          </m:r>
          <m:d>
            <m:dPr>
              <m:ctrlPr>
                <w:rPr>
                  <w:rFonts w:ascii="Cambria Math" w:hAnsi="Cambria Math"/>
                  <w:i/>
                  <w:sz w:val="24"/>
                </w:rPr>
              </m:ctrlPr>
            </m:dPr>
            <m:e>
              <m:r>
                <w:rPr>
                  <w:rFonts w:ascii="Cambria Math" w:hAnsi="Cambria Math"/>
                  <w:sz w:val="24"/>
                </w:rPr>
                <m:t>k, j</m:t>
              </m:r>
            </m:e>
          </m:d>
          <m:r>
            <w:rPr>
              <w:rFonts w:ascii="Cambria Math" w:hAnsi="Cambria Math"/>
              <w:sz w:val="24"/>
            </w:rPr>
            <m:t>.</m:t>
          </m:r>
        </m:oMath>
      </m:oMathPara>
    </w:p>
    <w:p w:rsidR="0074191B" w:rsidRPr="00F90362" w:rsidRDefault="0074191B" w:rsidP="0072015E">
      <w:pPr>
        <w:spacing w:line="360" w:lineRule="auto"/>
        <w:rPr>
          <w:rFonts w:eastAsiaTheme="minorEastAsia"/>
          <w:sz w:val="24"/>
        </w:rPr>
      </w:pPr>
      <w:r w:rsidRPr="00F90362">
        <w:rPr>
          <w:rFonts w:eastAsiaTheme="minorEastAsia"/>
          <w:sz w:val="24"/>
        </w:rPr>
        <w:t xml:space="preserve">Šiuo atveju reikia apskaičiuoti atstumą einant atgal, tačiau problema yra tame, kad galimas optimalus mazgas gali būti </w:t>
      </w:r>
      <m:oMath>
        <m:r>
          <w:rPr>
            <w:rFonts w:ascii="Cambria Math" w:eastAsiaTheme="minorEastAsia" w:hAnsi="Cambria Math"/>
            <w:sz w:val="24"/>
          </w:rPr>
          <m:t>nuo 1 iki j-1</m:t>
        </m:r>
      </m:oMath>
      <w:r w:rsidRPr="00F90362">
        <w:rPr>
          <w:rFonts w:eastAsiaTheme="minorEastAsia"/>
          <w:sz w:val="24"/>
        </w:rPr>
        <w:t xml:space="preserve">. Todėl reikia išrinkti mazgą iki kurio atstumas yra optimalus, tą mazgą pavadinkime </w:t>
      </w:r>
      <m:oMath>
        <m:r>
          <w:rPr>
            <w:rFonts w:ascii="Cambria Math" w:eastAsiaTheme="minorEastAsia" w:hAnsi="Cambria Math"/>
            <w:sz w:val="24"/>
          </w:rPr>
          <m:t>k</m:t>
        </m:r>
      </m:oMath>
      <w:r w:rsidRPr="00F90362">
        <w:rPr>
          <w:rFonts w:eastAsiaTheme="minorEastAsia"/>
          <w:sz w:val="24"/>
        </w:rPr>
        <w:t xml:space="preserve">. Tuomet nuo gautojo mazgo galime apskaičiuoti atstumą iki esamos briaunos, tai yra: </w:t>
      </w:r>
      <m:oMath>
        <m:r>
          <w:rPr>
            <w:rFonts w:ascii="Cambria Math" w:eastAsiaTheme="minorEastAsia" w:hAnsi="Cambria Math"/>
            <w:sz w:val="24"/>
          </w:rPr>
          <m:t>ats(k, j)</m:t>
        </m:r>
      </m:oMath>
      <w:r w:rsidRPr="00F90362">
        <w:rPr>
          <w:rFonts w:eastAsiaTheme="minorEastAsia"/>
          <w:sz w:val="24"/>
        </w:rPr>
        <w:t xml:space="preserve"> ir rezultatą pridėti prie anksčiau apskaičiuoto.</w:t>
      </w:r>
    </w:p>
    <w:p w:rsidR="0074191B" w:rsidRPr="00F90362" w:rsidRDefault="006C35E9" w:rsidP="006C35E9">
      <w:pPr>
        <w:pStyle w:val="Heading1"/>
        <w:spacing w:after="240"/>
        <w:jc w:val="center"/>
      </w:pPr>
      <w:r w:rsidRPr="00F90362">
        <w:t>Programos išeities kodo įvertinimas</w:t>
      </w:r>
    </w:p>
    <w:p w:rsidR="006C35E9" w:rsidRPr="00F90362" w:rsidRDefault="00E414A3" w:rsidP="004A304E">
      <w:pPr>
        <w:spacing w:line="360" w:lineRule="auto"/>
        <w:rPr>
          <w:sz w:val="24"/>
        </w:rPr>
      </w:pPr>
      <w:r w:rsidRPr="00F90362">
        <w:rPr>
          <w:sz w:val="24"/>
        </w:rPr>
        <w:t xml:space="preserve">Žemiau pateikta, kaip parašytas programinis kodas buvo vykdomas, tai yra pirma surikiuojant </w:t>
      </w:r>
      <w:r w:rsidR="004A304E" w:rsidRPr="00F90362">
        <w:rPr>
          <w:sz w:val="24"/>
        </w:rPr>
        <w:t>visas koordinates, tada apskaičiuojant minimalų bitoninį atstumą tarp duotų taškų:</w:t>
      </w:r>
    </w:p>
    <w:p w:rsidR="004A304E" w:rsidRPr="00F90362" w:rsidRDefault="004A304E" w:rsidP="004A30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4A304E">
        <w:rPr>
          <w:rFonts w:ascii="Courier New" w:eastAsia="Times New Roman" w:hAnsi="Courier New" w:cs="Courier New"/>
          <w:color w:val="000000"/>
          <w:sz w:val="18"/>
          <w:szCs w:val="18"/>
          <w:shd w:val="clear" w:color="auto" w:fill="E4E4FF"/>
        </w:rPr>
        <w:t>Collections</w:t>
      </w:r>
      <w:r w:rsidRPr="004A304E">
        <w:rPr>
          <w:rFonts w:ascii="Courier New" w:eastAsia="Times New Roman" w:hAnsi="Courier New" w:cs="Courier New"/>
          <w:color w:val="000000"/>
          <w:sz w:val="18"/>
          <w:szCs w:val="18"/>
        </w:rPr>
        <w:t>.</w:t>
      </w:r>
      <w:r w:rsidRPr="004A304E">
        <w:rPr>
          <w:rFonts w:ascii="Courier New" w:eastAsia="Times New Roman" w:hAnsi="Courier New" w:cs="Courier New"/>
          <w:i/>
          <w:iCs/>
          <w:color w:val="000000"/>
          <w:sz w:val="18"/>
          <w:szCs w:val="18"/>
        </w:rPr>
        <w:t>sort</w:t>
      </w:r>
      <w:r w:rsidRPr="004A304E">
        <w:rPr>
          <w:rFonts w:ascii="Courier New" w:eastAsia="Times New Roman" w:hAnsi="Courier New" w:cs="Courier New"/>
          <w:color w:val="000000"/>
          <w:sz w:val="18"/>
          <w:szCs w:val="18"/>
        </w:rPr>
        <w:t>(points);</w:t>
      </w:r>
      <w:r w:rsidRPr="004A304E">
        <w:rPr>
          <w:rFonts w:ascii="Courier New" w:eastAsia="Times New Roman" w:hAnsi="Courier New" w:cs="Courier New"/>
          <w:color w:val="000000"/>
          <w:sz w:val="18"/>
          <w:szCs w:val="18"/>
        </w:rPr>
        <w:br/>
      </w:r>
      <w:r w:rsidRPr="004A304E">
        <w:rPr>
          <w:rFonts w:ascii="Courier New" w:eastAsia="Times New Roman" w:hAnsi="Courier New" w:cs="Courier New"/>
          <w:b/>
          <w:bCs/>
          <w:color w:val="000080"/>
          <w:sz w:val="18"/>
          <w:szCs w:val="18"/>
        </w:rPr>
        <w:t xml:space="preserve">double </w:t>
      </w:r>
      <w:r w:rsidRPr="004A304E">
        <w:rPr>
          <w:rFonts w:ascii="Courier New" w:eastAsia="Times New Roman" w:hAnsi="Courier New" w:cs="Courier New"/>
          <w:color w:val="000000"/>
          <w:sz w:val="18"/>
          <w:szCs w:val="18"/>
        </w:rPr>
        <w:t>bitonicPath = BitonicPathCalculator.</w:t>
      </w:r>
      <w:r w:rsidRPr="004A304E">
        <w:rPr>
          <w:rFonts w:ascii="Courier New" w:eastAsia="Times New Roman" w:hAnsi="Courier New" w:cs="Courier New"/>
          <w:i/>
          <w:iCs/>
          <w:color w:val="000000"/>
          <w:sz w:val="18"/>
          <w:szCs w:val="18"/>
        </w:rPr>
        <w:t>calculateBitonicPath</w:t>
      </w:r>
      <w:r w:rsidRPr="004A304E">
        <w:rPr>
          <w:rFonts w:ascii="Courier New" w:eastAsia="Times New Roman" w:hAnsi="Courier New" w:cs="Courier New"/>
          <w:color w:val="000000"/>
          <w:sz w:val="18"/>
          <w:szCs w:val="18"/>
        </w:rPr>
        <w:t>(points);</w:t>
      </w:r>
    </w:p>
    <w:p w:rsidR="004A304E" w:rsidRPr="00F90362" w:rsidRDefault="004A304E" w:rsidP="004A30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p>
    <w:p w:rsidR="004A304E" w:rsidRPr="00F90362" w:rsidRDefault="004A304E" w:rsidP="004A30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Courier New"/>
          <w:color w:val="000000"/>
          <w:sz w:val="24"/>
          <w:szCs w:val="18"/>
        </w:rPr>
      </w:pPr>
      <w:r w:rsidRPr="00F90362">
        <w:rPr>
          <w:rFonts w:eastAsia="Times New Roman" w:cs="Courier New"/>
          <w:color w:val="000000"/>
          <w:sz w:val="24"/>
          <w:szCs w:val="18"/>
        </w:rPr>
        <w:t>Žemiau pateikiamas metodo, kuris randa minimalų atstumą tarp esamų surikiuotų mazgų, išeities kodas su apskaičiuotais sudėtingumais:</w:t>
      </w:r>
    </w:p>
    <w:p w:rsidR="004A304E" w:rsidRPr="00F90362" w:rsidRDefault="004A304E" w:rsidP="00CE3A67">
      <w:pPr>
        <w:pStyle w:val="HTMLPreformatted"/>
        <w:shd w:val="clear" w:color="auto" w:fill="FFFFFF"/>
        <w:rPr>
          <w:color w:val="000000"/>
          <w:sz w:val="18"/>
          <w:szCs w:val="18"/>
          <w:lang w:val="lt-LT"/>
        </w:rPr>
      </w:pPr>
      <w:r w:rsidRPr="00F90362">
        <w:rPr>
          <w:b/>
          <w:bCs/>
          <w:color w:val="000080"/>
          <w:sz w:val="18"/>
          <w:szCs w:val="18"/>
          <w:lang w:val="lt-LT"/>
        </w:rPr>
        <w:t xml:space="preserve">public static double </w:t>
      </w:r>
      <w:r w:rsidRPr="00F90362">
        <w:rPr>
          <w:color w:val="000000"/>
          <w:sz w:val="18"/>
          <w:szCs w:val="18"/>
          <w:lang w:val="lt-LT"/>
        </w:rPr>
        <w:t>calculateBitonicPath(List&lt;Point&gt; points) {</w:t>
      </w:r>
      <w:r w:rsidRPr="00F90362">
        <w:rPr>
          <w:color w:val="000000"/>
          <w:sz w:val="18"/>
          <w:szCs w:val="18"/>
          <w:lang w:val="lt-LT"/>
        </w:rPr>
        <w:br/>
        <w:t xml:space="preserve">    </w:t>
      </w:r>
      <w:r w:rsidRPr="00F90362">
        <w:rPr>
          <w:b/>
          <w:bCs/>
          <w:color w:val="000080"/>
          <w:sz w:val="18"/>
          <w:szCs w:val="18"/>
          <w:lang w:val="lt-LT"/>
        </w:rPr>
        <w:t>double</w:t>
      </w:r>
      <w:r w:rsidRPr="00F90362">
        <w:rPr>
          <w:color w:val="000000"/>
          <w:sz w:val="18"/>
          <w:szCs w:val="18"/>
          <w:lang w:val="lt-LT"/>
        </w:rPr>
        <w:t xml:space="preserve">[][] bitonicLengths = </w:t>
      </w:r>
      <w:r w:rsidRPr="00F90362">
        <w:rPr>
          <w:b/>
          <w:bCs/>
          <w:color w:val="000080"/>
          <w:sz w:val="18"/>
          <w:szCs w:val="18"/>
          <w:lang w:val="lt-LT"/>
        </w:rPr>
        <w:t>new double</w:t>
      </w:r>
      <w:r w:rsidRPr="00F90362">
        <w:rPr>
          <w:color w:val="000000"/>
          <w:sz w:val="18"/>
          <w:szCs w:val="18"/>
          <w:lang w:val="lt-LT"/>
        </w:rPr>
        <w:t>[points.size()][points.size()];</w:t>
      </w:r>
      <w:r w:rsidR="003D636E">
        <w:rPr>
          <w:color w:val="000000"/>
          <w:sz w:val="18"/>
          <w:szCs w:val="18"/>
          <w:lang w:val="lt-LT"/>
        </w:rPr>
        <w:tab/>
        <w:t>| 1</w:t>
      </w:r>
      <w:r w:rsidRPr="00F90362">
        <w:rPr>
          <w:color w:val="000000"/>
          <w:sz w:val="18"/>
          <w:szCs w:val="18"/>
          <w:lang w:val="lt-LT"/>
        </w:rPr>
        <w:br/>
        <w:t xml:space="preserve">    bitonicLengths[</w:t>
      </w:r>
      <w:r w:rsidRPr="00F90362">
        <w:rPr>
          <w:color w:val="0000FF"/>
          <w:sz w:val="18"/>
          <w:szCs w:val="18"/>
          <w:lang w:val="lt-LT"/>
        </w:rPr>
        <w:t>0</w:t>
      </w:r>
      <w:r w:rsidRPr="00F90362">
        <w:rPr>
          <w:color w:val="000000"/>
          <w:sz w:val="18"/>
          <w:szCs w:val="18"/>
          <w:lang w:val="lt-LT"/>
        </w:rPr>
        <w:t>][</w:t>
      </w:r>
      <w:r w:rsidRPr="00F90362">
        <w:rPr>
          <w:color w:val="0000FF"/>
          <w:sz w:val="18"/>
          <w:szCs w:val="18"/>
          <w:lang w:val="lt-LT"/>
        </w:rPr>
        <w:t>0</w:t>
      </w:r>
      <w:r w:rsidRPr="00F90362">
        <w:rPr>
          <w:color w:val="000000"/>
          <w:sz w:val="18"/>
          <w:szCs w:val="18"/>
          <w:lang w:val="lt-LT"/>
        </w:rPr>
        <w:t xml:space="preserve">] = </w:t>
      </w:r>
      <w:r w:rsidRPr="00F90362">
        <w:rPr>
          <w:color w:val="0000FF"/>
          <w:sz w:val="18"/>
          <w:szCs w:val="18"/>
          <w:lang w:val="lt-LT"/>
        </w:rPr>
        <w:t>0</w:t>
      </w:r>
      <w:r w:rsidRPr="00F90362">
        <w:rPr>
          <w:color w:val="000000"/>
          <w:sz w:val="18"/>
          <w:szCs w:val="18"/>
          <w:lang w:val="lt-LT"/>
        </w:rPr>
        <w:t>;</w:t>
      </w:r>
      <w:r w:rsidR="003D636E">
        <w:rPr>
          <w:color w:val="000000"/>
          <w:sz w:val="18"/>
          <w:szCs w:val="18"/>
          <w:lang w:val="lt-LT"/>
        </w:rPr>
        <w:tab/>
      </w:r>
      <w:r w:rsidR="003D636E">
        <w:rPr>
          <w:color w:val="000000"/>
          <w:sz w:val="18"/>
          <w:szCs w:val="18"/>
          <w:lang w:val="lt-LT"/>
        </w:rPr>
        <w:tab/>
      </w:r>
      <w:r w:rsidR="003D636E">
        <w:rPr>
          <w:color w:val="000000"/>
          <w:sz w:val="18"/>
          <w:szCs w:val="18"/>
          <w:lang w:val="lt-LT"/>
        </w:rPr>
        <w:tab/>
      </w:r>
      <w:r w:rsidR="003D636E">
        <w:rPr>
          <w:color w:val="000000"/>
          <w:sz w:val="18"/>
          <w:szCs w:val="18"/>
          <w:lang w:val="lt-LT"/>
        </w:rPr>
        <w:tab/>
      </w:r>
      <w:r w:rsidR="003D636E">
        <w:rPr>
          <w:color w:val="000000"/>
          <w:sz w:val="18"/>
          <w:szCs w:val="18"/>
          <w:lang w:val="lt-LT"/>
        </w:rPr>
        <w:tab/>
      </w:r>
      <w:r w:rsidR="003D636E">
        <w:rPr>
          <w:color w:val="000000"/>
          <w:sz w:val="18"/>
          <w:szCs w:val="18"/>
          <w:lang w:val="lt-LT"/>
        </w:rPr>
        <w:tab/>
        <w:t>| 1</w:t>
      </w:r>
      <w:r w:rsidRPr="00F90362">
        <w:rPr>
          <w:color w:val="000000"/>
          <w:sz w:val="18"/>
          <w:szCs w:val="18"/>
          <w:lang w:val="lt-LT"/>
        </w:rPr>
        <w:br/>
        <w:t xml:space="preserve">    bitonicLengths[</w:t>
      </w:r>
      <w:r w:rsidRPr="00F90362">
        <w:rPr>
          <w:color w:val="0000FF"/>
          <w:sz w:val="18"/>
          <w:szCs w:val="18"/>
          <w:lang w:val="lt-LT"/>
        </w:rPr>
        <w:t>0</w:t>
      </w:r>
      <w:r w:rsidRPr="00F90362">
        <w:rPr>
          <w:color w:val="000000"/>
          <w:sz w:val="18"/>
          <w:szCs w:val="18"/>
          <w:lang w:val="lt-LT"/>
        </w:rPr>
        <w:t>][</w:t>
      </w:r>
      <w:r w:rsidRPr="00F90362">
        <w:rPr>
          <w:color w:val="0000FF"/>
          <w:sz w:val="18"/>
          <w:szCs w:val="18"/>
          <w:lang w:val="lt-LT"/>
        </w:rPr>
        <w:t>1</w:t>
      </w:r>
      <w:r w:rsidRPr="00F90362">
        <w:rPr>
          <w:color w:val="000000"/>
          <w:sz w:val="18"/>
          <w:szCs w:val="18"/>
          <w:lang w:val="lt-LT"/>
        </w:rPr>
        <w:t>] = points.get(</w:t>
      </w:r>
      <w:r w:rsidRPr="00F90362">
        <w:rPr>
          <w:color w:val="0000FF"/>
          <w:sz w:val="18"/>
          <w:szCs w:val="18"/>
          <w:lang w:val="lt-LT"/>
        </w:rPr>
        <w:t>0</w:t>
      </w:r>
      <w:r w:rsidRPr="00F90362">
        <w:rPr>
          <w:color w:val="000000"/>
          <w:sz w:val="18"/>
          <w:szCs w:val="18"/>
          <w:lang w:val="lt-LT"/>
        </w:rPr>
        <w:t>).getDistanceToPoint(points.get(</w:t>
      </w:r>
      <w:r w:rsidRPr="00F90362">
        <w:rPr>
          <w:color w:val="0000FF"/>
          <w:sz w:val="18"/>
          <w:szCs w:val="18"/>
          <w:lang w:val="lt-LT"/>
        </w:rPr>
        <w:t>1</w:t>
      </w:r>
      <w:r w:rsidRPr="00F90362">
        <w:rPr>
          <w:color w:val="000000"/>
          <w:sz w:val="18"/>
          <w:szCs w:val="18"/>
          <w:lang w:val="lt-LT"/>
        </w:rPr>
        <w:t>));</w:t>
      </w:r>
      <w:r w:rsidR="003D636E">
        <w:rPr>
          <w:color w:val="000000"/>
          <w:sz w:val="18"/>
          <w:szCs w:val="18"/>
          <w:lang w:val="lt-LT"/>
        </w:rPr>
        <w:tab/>
        <w:t>| 1</w:t>
      </w:r>
      <w:r w:rsidRPr="00F90362">
        <w:rPr>
          <w:color w:val="000000"/>
          <w:sz w:val="18"/>
          <w:szCs w:val="18"/>
          <w:lang w:val="lt-LT"/>
        </w:rPr>
        <w:br/>
      </w:r>
      <w:r w:rsidRPr="00F90362">
        <w:rPr>
          <w:color w:val="000000"/>
          <w:sz w:val="18"/>
          <w:szCs w:val="18"/>
          <w:lang w:val="lt-LT"/>
        </w:rPr>
        <w:br/>
        <w:t xml:space="preserve">    </w:t>
      </w:r>
      <w:r w:rsidRPr="00F90362">
        <w:rPr>
          <w:b/>
          <w:bCs/>
          <w:color w:val="000080"/>
          <w:sz w:val="18"/>
          <w:szCs w:val="18"/>
          <w:lang w:val="lt-LT"/>
        </w:rPr>
        <w:t xml:space="preserve">for </w:t>
      </w:r>
      <w:r w:rsidRPr="00F90362">
        <w:rPr>
          <w:color w:val="000000"/>
          <w:sz w:val="18"/>
          <w:szCs w:val="18"/>
          <w:lang w:val="lt-LT"/>
        </w:rPr>
        <w:t>(</w:t>
      </w:r>
      <w:r w:rsidRPr="00F90362">
        <w:rPr>
          <w:b/>
          <w:bCs/>
          <w:color w:val="000080"/>
          <w:sz w:val="18"/>
          <w:szCs w:val="18"/>
          <w:lang w:val="lt-LT"/>
        </w:rPr>
        <w:t xml:space="preserve">int </w:t>
      </w:r>
      <w:r w:rsidRPr="00F90362">
        <w:rPr>
          <w:color w:val="000000"/>
          <w:sz w:val="18"/>
          <w:szCs w:val="18"/>
          <w:lang w:val="lt-LT"/>
        </w:rPr>
        <w:t xml:space="preserve">j = </w:t>
      </w:r>
      <w:r w:rsidRPr="00F90362">
        <w:rPr>
          <w:color w:val="0000FF"/>
          <w:sz w:val="18"/>
          <w:szCs w:val="18"/>
          <w:lang w:val="lt-LT"/>
        </w:rPr>
        <w:t>2</w:t>
      </w:r>
      <w:r w:rsidRPr="00F90362">
        <w:rPr>
          <w:color w:val="000000"/>
          <w:sz w:val="18"/>
          <w:szCs w:val="18"/>
          <w:lang w:val="lt-LT"/>
        </w:rPr>
        <w:t>, size = points.size(); j &lt; size; j++) {</w:t>
      </w:r>
      <w:r w:rsidR="003D636E">
        <w:rPr>
          <w:color w:val="000000"/>
          <w:sz w:val="18"/>
          <w:szCs w:val="18"/>
          <w:lang w:val="lt-LT"/>
        </w:rPr>
        <w:tab/>
      </w:r>
      <w:r w:rsidR="003D636E">
        <w:rPr>
          <w:color w:val="000000"/>
          <w:sz w:val="18"/>
          <w:szCs w:val="18"/>
          <w:lang w:val="lt-LT"/>
        </w:rPr>
        <w:tab/>
      </w:r>
      <w:r w:rsidR="003D636E">
        <w:rPr>
          <w:color w:val="000000"/>
          <w:sz w:val="18"/>
          <w:szCs w:val="18"/>
          <w:lang w:val="lt-LT"/>
        </w:rPr>
        <w:tab/>
        <w:t>| n -2</w:t>
      </w:r>
      <w:r w:rsidRPr="00F90362">
        <w:rPr>
          <w:color w:val="000000"/>
          <w:sz w:val="18"/>
          <w:szCs w:val="18"/>
          <w:lang w:val="lt-LT"/>
        </w:rPr>
        <w:br/>
        <w:t xml:space="preserve">        bitonicLengths[</w:t>
      </w:r>
      <w:r w:rsidRPr="00F90362">
        <w:rPr>
          <w:color w:val="0000FF"/>
          <w:sz w:val="18"/>
          <w:szCs w:val="18"/>
          <w:lang w:val="lt-LT"/>
        </w:rPr>
        <w:t>0</w:t>
      </w:r>
      <w:r w:rsidRPr="00F90362">
        <w:rPr>
          <w:color w:val="000000"/>
          <w:sz w:val="18"/>
          <w:szCs w:val="18"/>
          <w:lang w:val="lt-LT"/>
        </w:rPr>
        <w:t>][j] = bitonicLengths[</w:t>
      </w:r>
      <w:r w:rsidRPr="00F90362">
        <w:rPr>
          <w:color w:val="0000FF"/>
          <w:sz w:val="18"/>
          <w:szCs w:val="18"/>
          <w:lang w:val="lt-LT"/>
        </w:rPr>
        <w:t>0</w:t>
      </w:r>
      <w:r w:rsidRPr="00F90362">
        <w:rPr>
          <w:color w:val="000000"/>
          <w:sz w:val="18"/>
          <w:szCs w:val="18"/>
          <w:lang w:val="lt-LT"/>
        </w:rPr>
        <w:t>][j-</w:t>
      </w:r>
      <w:r w:rsidRPr="00F90362">
        <w:rPr>
          <w:color w:val="0000FF"/>
          <w:sz w:val="18"/>
          <w:szCs w:val="18"/>
          <w:lang w:val="lt-LT"/>
        </w:rPr>
        <w:t>1</w:t>
      </w:r>
      <w:r w:rsidRPr="00F90362">
        <w:rPr>
          <w:color w:val="000000"/>
          <w:sz w:val="18"/>
          <w:szCs w:val="18"/>
          <w:lang w:val="lt-LT"/>
        </w:rPr>
        <w:t>]+</w:t>
      </w:r>
      <w:r w:rsidR="00CE3A67" w:rsidRPr="00F90362">
        <w:rPr>
          <w:color w:val="000000"/>
          <w:sz w:val="18"/>
          <w:szCs w:val="18"/>
          <w:lang w:val="lt-LT"/>
        </w:rPr>
        <w:t>points.get(j -</w:t>
      </w:r>
      <w:r w:rsidRPr="00F90362">
        <w:rPr>
          <w:color w:val="000000"/>
          <w:sz w:val="18"/>
          <w:szCs w:val="18"/>
          <w:lang w:val="lt-LT"/>
        </w:rPr>
        <w:t>1).getDistanceToPoint(points.get(j));</w:t>
      </w:r>
      <w:r w:rsidR="003D636E">
        <w:rPr>
          <w:color w:val="000000"/>
          <w:sz w:val="18"/>
          <w:szCs w:val="18"/>
          <w:lang w:val="lt-LT"/>
        </w:rPr>
        <w:tab/>
      </w:r>
      <w:r w:rsidR="003D636E">
        <w:rPr>
          <w:color w:val="000000"/>
          <w:sz w:val="18"/>
          <w:szCs w:val="18"/>
          <w:lang w:val="lt-LT"/>
        </w:rPr>
        <w:tab/>
      </w:r>
      <w:r w:rsidR="003D636E">
        <w:rPr>
          <w:color w:val="000000"/>
          <w:sz w:val="18"/>
          <w:szCs w:val="18"/>
          <w:lang w:val="lt-LT"/>
        </w:rPr>
        <w:tab/>
      </w:r>
      <w:r w:rsidR="003D636E">
        <w:rPr>
          <w:color w:val="000000"/>
          <w:sz w:val="18"/>
          <w:szCs w:val="18"/>
          <w:lang w:val="lt-LT"/>
        </w:rPr>
        <w:tab/>
      </w:r>
      <w:r w:rsidR="003D636E">
        <w:rPr>
          <w:color w:val="000000"/>
          <w:sz w:val="18"/>
          <w:szCs w:val="18"/>
          <w:lang w:val="lt-LT"/>
        </w:rPr>
        <w:tab/>
        <w:t xml:space="preserve">| </w:t>
      </w:r>
      <m:oMath>
        <m:nary>
          <m:naryPr>
            <m:chr m:val="∑"/>
            <m:limLoc m:val="subSup"/>
            <m:ctrlPr>
              <w:rPr>
                <w:rFonts w:ascii="Cambria Math" w:hAnsi="Cambria Math"/>
                <w:i/>
              </w:rPr>
            </m:ctrlPr>
          </m:naryPr>
          <m:sub>
            <m:r>
              <w:rPr>
                <w:rFonts w:ascii="Cambria Math" w:hAnsi="Cambria Math"/>
              </w:rPr>
              <m:t>j=2</m:t>
            </m:r>
          </m:sub>
          <m:sup>
            <m:r>
              <w:rPr>
                <w:rFonts w:ascii="Cambria Math" w:hAnsi="Cambria Math"/>
              </w:rPr>
              <m:t>n</m:t>
            </m:r>
          </m:sup>
          <m:e>
            <m:sSub>
              <m:sSubPr>
                <m:ctrlPr>
                  <w:rPr>
                    <w:rFonts w:ascii="Cambria Math" w:hAnsi="Cambria Math"/>
                    <w:i/>
                  </w:rPr>
                </m:ctrlPr>
              </m:sSubPr>
              <m:e>
                <m:r>
                  <w:rPr>
                    <w:rFonts w:ascii="Cambria Math" w:hAnsi="Cambria Math"/>
                  </w:rPr>
                  <m:t>t</m:t>
                </m:r>
              </m:e>
              <m:sub>
                <m:r>
                  <w:rPr>
                    <w:rFonts w:ascii="Cambria Math" w:hAnsi="Cambria Math"/>
                  </w:rPr>
                  <m:t>j</m:t>
                </m:r>
              </m:sub>
            </m:sSub>
          </m:e>
        </m:nary>
      </m:oMath>
      <w:r w:rsidRPr="00F90362">
        <w:rPr>
          <w:color w:val="000000"/>
          <w:sz w:val="18"/>
          <w:szCs w:val="18"/>
          <w:lang w:val="lt-LT"/>
        </w:rPr>
        <w:br/>
        <w:t xml:space="preserve">    }</w:t>
      </w:r>
      <w:r w:rsidRPr="00F90362">
        <w:rPr>
          <w:color w:val="000000"/>
          <w:sz w:val="18"/>
          <w:szCs w:val="18"/>
          <w:lang w:val="lt-LT"/>
        </w:rPr>
        <w:br/>
      </w:r>
      <w:r w:rsidRPr="00F90362">
        <w:rPr>
          <w:color w:val="000000"/>
          <w:sz w:val="18"/>
          <w:szCs w:val="18"/>
          <w:lang w:val="lt-LT"/>
        </w:rPr>
        <w:br/>
        <w:t xml:space="preserve">    </w:t>
      </w:r>
      <w:r w:rsidRPr="00F90362">
        <w:rPr>
          <w:b/>
          <w:bCs/>
          <w:color w:val="000080"/>
          <w:sz w:val="18"/>
          <w:szCs w:val="18"/>
          <w:lang w:val="lt-LT"/>
        </w:rPr>
        <w:t xml:space="preserve">for </w:t>
      </w:r>
      <w:r w:rsidRPr="00F90362">
        <w:rPr>
          <w:color w:val="000000"/>
          <w:sz w:val="18"/>
          <w:szCs w:val="18"/>
          <w:lang w:val="lt-LT"/>
        </w:rPr>
        <w:t>(</w:t>
      </w:r>
      <w:r w:rsidRPr="00F90362">
        <w:rPr>
          <w:b/>
          <w:bCs/>
          <w:color w:val="000080"/>
          <w:sz w:val="18"/>
          <w:szCs w:val="18"/>
          <w:lang w:val="lt-LT"/>
        </w:rPr>
        <w:t xml:space="preserve">int </w:t>
      </w:r>
      <w:r w:rsidRPr="00F90362">
        <w:rPr>
          <w:color w:val="000000"/>
          <w:sz w:val="18"/>
          <w:szCs w:val="18"/>
          <w:lang w:val="lt-LT"/>
        </w:rPr>
        <w:t xml:space="preserve">row = </w:t>
      </w:r>
      <w:r w:rsidRPr="00F90362">
        <w:rPr>
          <w:color w:val="0000FF"/>
          <w:sz w:val="18"/>
          <w:szCs w:val="18"/>
          <w:lang w:val="lt-LT"/>
        </w:rPr>
        <w:t>1</w:t>
      </w:r>
      <w:r w:rsidRPr="00F90362">
        <w:rPr>
          <w:color w:val="000000"/>
          <w:sz w:val="18"/>
          <w:szCs w:val="18"/>
          <w:lang w:val="lt-LT"/>
        </w:rPr>
        <w:t>, size = points.size(); row &lt; size; row++) {</w:t>
      </w:r>
      <w:r w:rsidR="003D636E">
        <w:rPr>
          <w:color w:val="000000"/>
          <w:sz w:val="18"/>
          <w:szCs w:val="18"/>
          <w:lang w:val="lt-LT"/>
        </w:rPr>
        <w:tab/>
      </w:r>
      <w:r w:rsidR="003D636E">
        <w:rPr>
          <w:color w:val="000000"/>
          <w:sz w:val="18"/>
          <w:szCs w:val="18"/>
          <w:lang w:val="lt-LT"/>
        </w:rPr>
        <w:tab/>
        <w:t>| n -1</w:t>
      </w:r>
      <w:r w:rsidRPr="00F90362">
        <w:rPr>
          <w:color w:val="000000"/>
          <w:sz w:val="18"/>
          <w:szCs w:val="18"/>
          <w:lang w:val="lt-LT"/>
        </w:rPr>
        <w:br/>
        <w:t xml:space="preserve">        </w:t>
      </w:r>
      <w:r w:rsidRPr="00F90362">
        <w:rPr>
          <w:b/>
          <w:bCs/>
          <w:color w:val="000080"/>
          <w:sz w:val="18"/>
          <w:szCs w:val="18"/>
          <w:lang w:val="lt-LT"/>
        </w:rPr>
        <w:t xml:space="preserve">for </w:t>
      </w:r>
      <w:r w:rsidRPr="00F90362">
        <w:rPr>
          <w:color w:val="000000"/>
          <w:sz w:val="18"/>
          <w:szCs w:val="18"/>
          <w:lang w:val="lt-LT"/>
        </w:rPr>
        <w:t>(</w:t>
      </w:r>
      <w:r w:rsidRPr="00F90362">
        <w:rPr>
          <w:b/>
          <w:bCs/>
          <w:color w:val="000080"/>
          <w:sz w:val="18"/>
          <w:szCs w:val="18"/>
          <w:lang w:val="lt-LT"/>
        </w:rPr>
        <w:t xml:space="preserve">int </w:t>
      </w:r>
      <w:r w:rsidRPr="00F90362">
        <w:rPr>
          <w:color w:val="000000"/>
          <w:sz w:val="18"/>
          <w:szCs w:val="18"/>
          <w:lang w:val="lt-LT"/>
        </w:rPr>
        <w:t>column = row; column &lt; size; column++) {</w:t>
      </w:r>
      <w:r w:rsidR="003D636E">
        <w:rPr>
          <w:color w:val="000000"/>
          <w:sz w:val="18"/>
          <w:szCs w:val="18"/>
          <w:lang w:val="lt-LT"/>
        </w:rPr>
        <w:tab/>
      </w:r>
      <w:r w:rsidR="003D636E">
        <w:rPr>
          <w:color w:val="000000"/>
          <w:sz w:val="18"/>
          <w:szCs w:val="18"/>
          <w:lang w:val="lt-LT"/>
        </w:rPr>
        <w:tab/>
      </w:r>
      <w:r w:rsidR="003D636E">
        <w:rPr>
          <w:color w:val="000000"/>
          <w:sz w:val="18"/>
          <w:szCs w:val="18"/>
          <w:lang w:val="lt-LT"/>
        </w:rPr>
        <w:tab/>
        <w:t xml:space="preserve">| </w:t>
      </w:r>
      <m:oMath>
        <m:nary>
          <m:naryPr>
            <m:chr m:val="∑"/>
            <m:limLoc m:val="subSup"/>
            <m:ctrlPr>
              <w:rPr>
                <w:rFonts w:ascii="Cambria Math" w:hAnsi="Cambria Math"/>
                <w:i/>
              </w:rPr>
            </m:ctrlPr>
          </m:naryPr>
          <m:sub>
            <m:r>
              <w:rPr>
                <w:rFonts w:ascii="Cambria Math" w:hAnsi="Cambria Math"/>
              </w:rPr>
              <m:t>j</m:t>
            </m:r>
            <m:r>
              <w:rPr>
                <w:rFonts w:ascii="Cambria Math" w:hAnsi="Cambria Math"/>
              </w:rPr>
              <m:t>=i</m:t>
            </m:r>
          </m:sub>
          <m:sup>
            <m:r>
              <w:rPr>
                <w:rFonts w:ascii="Cambria Math" w:hAnsi="Cambria Math"/>
              </w:rPr>
              <m:t>n</m:t>
            </m:r>
          </m:sup>
          <m:e>
            <m:sSub>
              <m:sSubPr>
                <m:ctrlPr>
                  <w:rPr>
                    <w:rFonts w:ascii="Cambria Math" w:hAnsi="Cambria Math"/>
                    <w:i/>
                  </w:rPr>
                </m:ctrlPr>
              </m:sSubPr>
              <m:e>
                <m:r>
                  <w:rPr>
                    <w:rFonts w:ascii="Cambria Math" w:hAnsi="Cambria Math"/>
                  </w:rPr>
                  <m:t>t</m:t>
                </m:r>
              </m:e>
              <m:sub>
                <m:r>
                  <w:rPr>
                    <w:rFonts w:ascii="Cambria Math" w:hAnsi="Cambria Math"/>
                  </w:rPr>
                  <m:t>j</m:t>
                </m:r>
              </m:sub>
            </m:sSub>
          </m:e>
        </m:nary>
      </m:oMath>
      <w:r w:rsidRPr="00F90362">
        <w:rPr>
          <w:color w:val="000000"/>
          <w:sz w:val="18"/>
          <w:szCs w:val="18"/>
          <w:lang w:val="lt-LT"/>
        </w:rPr>
        <w:br/>
        <w:t xml:space="preserve">            bitonicLengths[row][column] = </w:t>
      </w:r>
      <w:r w:rsidRPr="00F90362">
        <w:rPr>
          <w:b/>
          <w:bCs/>
          <w:i/>
          <w:iCs/>
          <w:color w:val="660E7A"/>
          <w:sz w:val="18"/>
          <w:szCs w:val="18"/>
          <w:lang w:val="lt-LT"/>
        </w:rPr>
        <w:t>UNDEFINED</w:t>
      </w:r>
      <w:r w:rsidRPr="00F90362">
        <w:rPr>
          <w:color w:val="000000"/>
          <w:sz w:val="18"/>
          <w:szCs w:val="18"/>
          <w:lang w:val="lt-LT"/>
        </w:rPr>
        <w:t>;</w:t>
      </w:r>
      <w:r w:rsidR="003D636E">
        <w:rPr>
          <w:color w:val="000000"/>
          <w:sz w:val="18"/>
          <w:szCs w:val="18"/>
          <w:lang w:val="lt-LT"/>
        </w:rPr>
        <w:tab/>
      </w:r>
      <w:r w:rsidR="003D636E">
        <w:rPr>
          <w:color w:val="000000"/>
          <w:sz w:val="18"/>
          <w:szCs w:val="18"/>
          <w:lang w:val="lt-LT"/>
        </w:rPr>
        <w:tab/>
      </w:r>
      <w:r w:rsidR="003D636E">
        <w:rPr>
          <w:color w:val="000000"/>
          <w:sz w:val="18"/>
          <w:szCs w:val="18"/>
          <w:lang w:val="lt-LT"/>
        </w:rPr>
        <w:tab/>
        <w:t xml:space="preserve">| </w:t>
      </w:r>
      <m:oMath>
        <m:nary>
          <m:naryPr>
            <m:chr m:val="∑"/>
            <m:limLoc m:val="subSup"/>
            <m:ctrlPr>
              <w:rPr>
                <w:rFonts w:ascii="Cambria Math" w:hAnsi="Cambria Math"/>
                <w:i/>
              </w:rPr>
            </m:ctrlPr>
          </m:naryPr>
          <m:sub>
            <m:r>
              <w:rPr>
                <w:rFonts w:ascii="Cambria Math" w:hAnsi="Cambria Math"/>
              </w:rPr>
              <m:t>j</m:t>
            </m:r>
            <m:r>
              <w:rPr>
                <w:rFonts w:ascii="Cambria Math" w:hAnsi="Cambria Math"/>
              </w:rPr>
              <m:t>=i</m:t>
            </m:r>
          </m:sub>
          <m:sup>
            <m:r>
              <w:rPr>
                <w:rFonts w:ascii="Cambria Math" w:hAnsi="Cambria Math"/>
              </w:rPr>
              <m:t>n</m:t>
            </m:r>
          </m:sup>
          <m:e>
            <m:sSub>
              <m:sSubPr>
                <m:ctrlPr>
                  <w:rPr>
                    <w:rFonts w:ascii="Cambria Math" w:hAnsi="Cambria Math"/>
                    <w:i/>
                  </w:rPr>
                </m:ctrlPr>
              </m:sSubPr>
              <m:e>
                <m:r>
                  <w:rPr>
                    <w:rFonts w:ascii="Cambria Math" w:hAnsi="Cambria Math"/>
                  </w:rPr>
                  <m:t>t</m:t>
                </m:r>
              </m:e>
              <m:sub>
                <m:r>
                  <w:rPr>
                    <w:rFonts w:ascii="Cambria Math" w:hAnsi="Cambria Math"/>
                  </w:rPr>
                  <m:t>j</m:t>
                </m:r>
              </m:sub>
            </m:sSub>
          </m:e>
        </m:nary>
      </m:oMath>
      <w:r w:rsidRPr="00F90362">
        <w:rPr>
          <w:color w:val="000000"/>
          <w:sz w:val="18"/>
          <w:szCs w:val="18"/>
          <w:lang w:val="lt-LT"/>
        </w:rPr>
        <w:br/>
      </w:r>
      <w:r w:rsidRPr="00F90362">
        <w:rPr>
          <w:color w:val="000000"/>
          <w:sz w:val="18"/>
          <w:szCs w:val="18"/>
          <w:lang w:val="lt-LT"/>
        </w:rPr>
        <w:br/>
        <w:t xml:space="preserve">            </w:t>
      </w:r>
      <w:r w:rsidRPr="00F90362">
        <w:rPr>
          <w:b/>
          <w:bCs/>
          <w:color w:val="000080"/>
          <w:sz w:val="18"/>
          <w:szCs w:val="18"/>
          <w:lang w:val="lt-LT"/>
        </w:rPr>
        <w:t xml:space="preserve">if </w:t>
      </w:r>
      <w:r w:rsidRPr="00F90362">
        <w:rPr>
          <w:color w:val="000000"/>
          <w:sz w:val="18"/>
          <w:szCs w:val="18"/>
          <w:lang w:val="lt-LT"/>
        </w:rPr>
        <w:t xml:space="preserve">(row == column || row == column - </w:t>
      </w:r>
      <w:r w:rsidRPr="00F90362">
        <w:rPr>
          <w:color w:val="0000FF"/>
          <w:sz w:val="18"/>
          <w:szCs w:val="18"/>
          <w:lang w:val="lt-LT"/>
        </w:rPr>
        <w:t>1</w:t>
      </w:r>
      <w:r w:rsidRPr="00F90362">
        <w:rPr>
          <w:color w:val="000000"/>
          <w:sz w:val="18"/>
          <w:szCs w:val="18"/>
          <w:lang w:val="lt-LT"/>
        </w:rPr>
        <w:t>) {</w:t>
      </w:r>
      <w:r w:rsidR="003D636E">
        <w:rPr>
          <w:color w:val="000000"/>
          <w:sz w:val="18"/>
          <w:szCs w:val="18"/>
          <w:lang w:val="lt-LT"/>
        </w:rPr>
        <w:tab/>
        <w:t xml:space="preserve">| </w:t>
      </w:r>
      <m:oMath>
        <m:nary>
          <m:naryPr>
            <m:chr m:val="∑"/>
            <m:limLoc m:val="subSup"/>
            <m:ctrlPr>
              <w:rPr>
                <w:rFonts w:ascii="Cambria Math" w:hAnsi="Cambria Math"/>
                <w:i/>
              </w:rPr>
            </m:ctrlPr>
          </m:naryPr>
          <m:sub>
            <m:r>
              <w:rPr>
                <w:rFonts w:ascii="Cambria Math" w:hAnsi="Cambria Math"/>
              </w:rPr>
              <m:t>j=i</m:t>
            </m:r>
          </m:sub>
          <m:sup>
            <m:r>
              <w:rPr>
                <w:rFonts w:ascii="Cambria Math" w:hAnsi="Cambria Math"/>
              </w:rPr>
              <m:t>n</m:t>
            </m:r>
          </m:sup>
          <m:e/>
        </m:nary>
        <m:r>
          <w:rPr>
            <w:rFonts w:ascii="Cambria Math" w:hAnsi="Cambria Math"/>
          </w:rPr>
          <m:t xml:space="preserve">* </m:t>
        </m:r>
        <m:nary>
          <m:naryPr>
            <m:chr m:val="∑"/>
            <m:limLoc m:val="subSup"/>
            <m:ctrlPr>
              <w:rPr>
                <w:rFonts w:ascii="Cambria Math" w:hAnsi="Cambria Math"/>
                <w:i/>
              </w:rPr>
            </m:ctrlPr>
          </m:naryPr>
          <m:sub>
            <m:r>
              <w:rPr>
                <w:rFonts w:ascii="Cambria Math" w:hAnsi="Cambria Math"/>
              </w:rPr>
              <m:t>j=2</m:t>
            </m:r>
          </m:sub>
          <m:sup>
            <m:r>
              <w:rPr>
                <w:rFonts w:ascii="Cambria Math" w:hAnsi="Cambria Math"/>
              </w:rPr>
              <m:t>n</m:t>
            </m:r>
          </m:sup>
          <m:e>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r>
              <w:rPr>
                <w:rFonts w:ascii="Cambria Math" w:hAnsi="Cambria Math"/>
              </w:rPr>
              <m:t>-1)</m:t>
            </m:r>
          </m:e>
        </m:nary>
      </m:oMath>
      <w:r w:rsidRPr="00F90362">
        <w:rPr>
          <w:color w:val="000000"/>
          <w:sz w:val="18"/>
          <w:szCs w:val="18"/>
          <w:lang w:val="lt-LT"/>
        </w:rPr>
        <w:br/>
        <w:t xml:space="preserve">                </w:t>
      </w:r>
      <w:r w:rsidRPr="00F90362">
        <w:rPr>
          <w:b/>
          <w:bCs/>
          <w:color w:val="000080"/>
          <w:sz w:val="18"/>
          <w:szCs w:val="18"/>
          <w:lang w:val="lt-LT"/>
        </w:rPr>
        <w:t xml:space="preserve">double </w:t>
      </w:r>
      <w:r w:rsidRPr="00F90362">
        <w:rPr>
          <w:color w:val="000000"/>
          <w:sz w:val="18"/>
          <w:szCs w:val="18"/>
          <w:lang w:val="lt-LT"/>
        </w:rPr>
        <w:t>temp;</w:t>
      </w:r>
      <w:r w:rsidRPr="00F90362">
        <w:rPr>
          <w:color w:val="000000"/>
          <w:sz w:val="18"/>
          <w:szCs w:val="18"/>
          <w:lang w:val="lt-LT"/>
        </w:rPr>
        <w:br/>
        <w:t xml:space="preserve">                </w:t>
      </w:r>
      <w:r w:rsidRPr="00F90362">
        <w:rPr>
          <w:b/>
          <w:bCs/>
          <w:color w:val="000080"/>
          <w:sz w:val="18"/>
          <w:szCs w:val="18"/>
          <w:lang w:val="lt-LT"/>
        </w:rPr>
        <w:t xml:space="preserve">double </w:t>
      </w:r>
      <w:r w:rsidRPr="00F90362">
        <w:rPr>
          <w:color w:val="000000"/>
          <w:sz w:val="18"/>
          <w:szCs w:val="18"/>
          <w:lang w:val="lt-LT"/>
        </w:rPr>
        <w:t>min = Double.</w:t>
      </w:r>
      <w:r w:rsidRPr="00F90362">
        <w:rPr>
          <w:b/>
          <w:bCs/>
          <w:i/>
          <w:iCs/>
          <w:color w:val="660E7A"/>
          <w:sz w:val="18"/>
          <w:szCs w:val="18"/>
          <w:lang w:val="lt-LT"/>
        </w:rPr>
        <w:t>MAX_VALUE</w:t>
      </w:r>
      <w:r w:rsidRPr="00F90362">
        <w:rPr>
          <w:color w:val="000000"/>
          <w:sz w:val="18"/>
          <w:szCs w:val="18"/>
          <w:lang w:val="lt-LT"/>
        </w:rPr>
        <w:t>;</w:t>
      </w:r>
      <w:r w:rsidR="003D636E">
        <w:rPr>
          <w:color w:val="000000"/>
          <w:sz w:val="18"/>
          <w:szCs w:val="18"/>
          <w:lang w:val="lt-LT"/>
        </w:rPr>
        <w:tab/>
      </w:r>
      <w:r w:rsidR="003D636E">
        <w:rPr>
          <w:color w:val="000000"/>
          <w:sz w:val="18"/>
          <w:szCs w:val="18"/>
          <w:lang w:val="lt-LT"/>
        </w:rPr>
        <w:tab/>
        <w:t xml:space="preserve">| </w:t>
      </w:r>
      <m:oMath>
        <m:nary>
          <m:naryPr>
            <m:chr m:val="∑"/>
            <m:limLoc m:val="subSup"/>
            <m:ctrlPr>
              <w:rPr>
                <w:rFonts w:ascii="Cambria Math" w:hAnsi="Cambria Math"/>
                <w:i/>
              </w:rPr>
            </m:ctrlPr>
          </m:naryPr>
          <m:sub>
            <m:r>
              <w:rPr>
                <w:rFonts w:ascii="Cambria Math" w:hAnsi="Cambria Math"/>
              </w:rPr>
              <m:t>j=i</m:t>
            </m:r>
          </m:sub>
          <m:sup>
            <m:r>
              <w:rPr>
                <w:rFonts w:ascii="Cambria Math" w:hAnsi="Cambria Math"/>
              </w:rPr>
              <m:t>n</m:t>
            </m:r>
          </m:sup>
          <m:e/>
        </m:nary>
        <m:r>
          <w:rPr>
            <w:rFonts w:ascii="Cambria Math" w:hAnsi="Cambria Math"/>
          </w:rPr>
          <m:t xml:space="preserve">* </m:t>
        </m:r>
        <m:nary>
          <m:naryPr>
            <m:chr m:val="∑"/>
            <m:limLoc m:val="subSup"/>
            <m:ctrlPr>
              <w:rPr>
                <w:rFonts w:ascii="Cambria Math" w:hAnsi="Cambria Math"/>
                <w:i/>
              </w:rPr>
            </m:ctrlPr>
          </m:naryPr>
          <m:sub>
            <m:r>
              <w:rPr>
                <w:rFonts w:ascii="Cambria Math" w:hAnsi="Cambria Math"/>
              </w:rPr>
              <m:t>j=2</m:t>
            </m:r>
          </m:sub>
          <m:sup>
            <m:r>
              <w:rPr>
                <w:rFonts w:ascii="Cambria Math" w:hAnsi="Cambria Math"/>
              </w:rPr>
              <m:t>n</m:t>
            </m:r>
          </m:sup>
          <m:e>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r>
              <w:rPr>
                <w:rFonts w:ascii="Cambria Math" w:hAnsi="Cambria Math"/>
              </w:rPr>
              <m:t>-1)</m:t>
            </m:r>
          </m:e>
        </m:nary>
      </m:oMath>
      <w:r w:rsidRPr="00F90362">
        <w:rPr>
          <w:color w:val="000000"/>
          <w:sz w:val="18"/>
          <w:szCs w:val="18"/>
          <w:lang w:val="lt-LT"/>
        </w:rPr>
        <w:br/>
      </w:r>
      <w:r w:rsidRPr="00F90362">
        <w:rPr>
          <w:color w:val="000000"/>
          <w:sz w:val="18"/>
          <w:szCs w:val="18"/>
          <w:lang w:val="lt-LT"/>
        </w:rPr>
        <w:br/>
        <w:t xml:space="preserve">                </w:t>
      </w:r>
      <w:r w:rsidRPr="00F90362">
        <w:rPr>
          <w:b/>
          <w:bCs/>
          <w:color w:val="000080"/>
          <w:sz w:val="18"/>
          <w:szCs w:val="18"/>
          <w:lang w:val="lt-LT"/>
        </w:rPr>
        <w:t xml:space="preserve">for </w:t>
      </w:r>
      <w:r w:rsidRPr="00F90362">
        <w:rPr>
          <w:color w:val="000000"/>
          <w:sz w:val="18"/>
          <w:szCs w:val="18"/>
          <w:lang w:val="lt-LT"/>
        </w:rPr>
        <w:t>(</w:t>
      </w:r>
      <w:r w:rsidRPr="00F90362">
        <w:rPr>
          <w:b/>
          <w:bCs/>
          <w:color w:val="000080"/>
          <w:sz w:val="18"/>
          <w:szCs w:val="18"/>
          <w:lang w:val="lt-LT"/>
        </w:rPr>
        <w:t xml:space="preserve">int </w:t>
      </w:r>
      <w:r w:rsidRPr="00F90362">
        <w:rPr>
          <w:color w:val="000000"/>
          <w:sz w:val="18"/>
          <w:szCs w:val="18"/>
          <w:lang w:val="lt-LT"/>
        </w:rPr>
        <w:t xml:space="preserve">counter = </w:t>
      </w:r>
      <w:r w:rsidRPr="00F90362">
        <w:rPr>
          <w:color w:val="0000FF"/>
          <w:sz w:val="18"/>
          <w:szCs w:val="18"/>
          <w:lang w:val="lt-LT"/>
        </w:rPr>
        <w:t>0</w:t>
      </w:r>
      <w:r w:rsidRPr="00F90362">
        <w:rPr>
          <w:color w:val="000000"/>
          <w:sz w:val="18"/>
          <w:szCs w:val="18"/>
          <w:lang w:val="lt-LT"/>
        </w:rPr>
        <w:t>; counter &lt; row; counter++) {</w:t>
      </w:r>
      <m:oMath>
        <m:nary>
          <m:naryPr>
            <m:chr m:val="∑"/>
            <m:limLoc m:val="subSup"/>
            <m:ctrlPr>
              <w:rPr>
                <w:rFonts w:ascii="Cambria Math" w:hAnsi="Cambria Math"/>
                <w:i/>
              </w:rPr>
            </m:ctrlPr>
          </m:naryPr>
          <m:sub>
            <m:r>
              <w:rPr>
                <w:rFonts w:ascii="Cambria Math" w:hAnsi="Cambria Math"/>
              </w:rPr>
              <m:t>j=i</m:t>
            </m:r>
          </m:sub>
          <m:sup>
            <m:r>
              <w:rPr>
                <w:rFonts w:ascii="Cambria Math" w:hAnsi="Cambria Math"/>
              </w:rPr>
              <m:t>n</m:t>
            </m:r>
          </m:sup>
          <m:e/>
        </m:nary>
        <m:r>
          <w:rPr>
            <w:rFonts w:ascii="Cambria Math" w:hAnsi="Cambria Math"/>
          </w:rPr>
          <m:t xml:space="preserve">* </m:t>
        </m:r>
        <m:nary>
          <m:naryPr>
            <m:chr m:val="∑"/>
            <m:limLoc m:val="subSup"/>
            <m:ctrlPr>
              <w:rPr>
                <w:rFonts w:ascii="Cambria Math" w:hAnsi="Cambria Math"/>
                <w:i/>
              </w:rPr>
            </m:ctrlPr>
          </m:naryPr>
          <m:sub>
            <m:r>
              <w:rPr>
                <w:rFonts w:ascii="Cambria Math" w:hAnsi="Cambria Math"/>
              </w:rPr>
              <m:t>j=2</m:t>
            </m:r>
          </m:sub>
          <m:sup>
            <m:r>
              <w:rPr>
                <w:rFonts w:ascii="Cambria Math" w:hAnsi="Cambria Math"/>
              </w:rPr>
              <m:t>n</m:t>
            </m:r>
          </m:sup>
          <m:e>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r>
              <w:rPr>
                <w:rFonts w:ascii="Cambria Math" w:hAnsi="Cambria Math"/>
              </w:rPr>
              <m:t>-1)</m:t>
            </m:r>
          </m:e>
        </m:nary>
      </m:oMath>
      <w:r w:rsidR="003D636E">
        <w:rPr>
          <w:color w:val="000000"/>
          <w:sz w:val="18"/>
          <w:szCs w:val="18"/>
          <w:lang w:val="lt-LT"/>
        </w:rPr>
        <w:tab/>
      </w:r>
      <w:r w:rsidRPr="00F90362">
        <w:rPr>
          <w:color w:val="000000"/>
          <w:sz w:val="18"/>
          <w:szCs w:val="18"/>
          <w:lang w:val="lt-LT"/>
        </w:rPr>
        <w:br/>
        <w:t xml:space="preserve">                    temp = bitonicLengths[counter][row] + </w:t>
      </w:r>
      <w:r w:rsidRPr="00F90362">
        <w:rPr>
          <w:color w:val="000000"/>
          <w:sz w:val="18"/>
          <w:szCs w:val="18"/>
          <w:lang w:val="lt-LT"/>
        </w:rPr>
        <w:lastRenderedPageBreak/>
        <w:t>points.get(counter).getDistanceToPoint(points.get(column));</w:t>
      </w:r>
      <w:r w:rsidR="001651F8">
        <w:rPr>
          <w:color w:val="000000"/>
          <w:sz w:val="18"/>
          <w:szCs w:val="18"/>
          <w:lang w:val="lt-LT"/>
        </w:rPr>
        <w:tab/>
        <w:t xml:space="preserve">| </w:t>
      </w:r>
      <m:oMath>
        <m:nary>
          <m:naryPr>
            <m:chr m:val="∑"/>
            <m:limLoc m:val="subSup"/>
            <m:ctrlPr>
              <w:rPr>
                <w:rFonts w:ascii="Cambria Math" w:hAnsi="Cambria Math"/>
                <w:i/>
              </w:rPr>
            </m:ctrlPr>
          </m:naryPr>
          <m:sub>
            <m:r>
              <w:rPr>
                <w:rFonts w:ascii="Cambria Math" w:hAnsi="Cambria Math"/>
              </w:rPr>
              <m:t>j=i</m:t>
            </m:r>
          </m:sub>
          <m:sup>
            <m:r>
              <w:rPr>
                <w:rFonts w:ascii="Cambria Math" w:hAnsi="Cambria Math"/>
              </w:rPr>
              <m:t>n</m:t>
            </m:r>
          </m:sup>
          <m:e/>
        </m:nary>
        <m:r>
          <w:rPr>
            <w:rFonts w:ascii="Cambria Math" w:hAnsi="Cambria Math"/>
          </w:rPr>
          <m:t xml:space="preserve">* </m:t>
        </m:r>
        <m:nary>
          <m:naryPr>
            <m:chr m:val="∑"/>
            <m:limLoc m:val="subSup"/>
            <m:ctrlPr>
              <w:rPr>
                <w:rFonts w:ascii="Cambria Math" w:hAnsi="Cambria Math"/>
                <w:i/>
              </w:rPr>
            </m:ctrlPr>
          </m:naryPr>
          <m:sub>
            <m:r>
              <w:rPr>
                <w:rFonts w:ascii="Cambria Math" w:hAnsi="Cambria Math"/>
              </w:rPr>
              <m:t>j=2</m:t>
            </m:r>
          </m:sub>
          <m:sup>
            <m:r>
              <w:rPr>
                <w:rFonts w:ascii="Cambria Math" w:hAnsi="Cambria Math"/>
              </w:rPr>
              <m:t>n</m:t>
            </m:r>
          </m:sup>
          <m:e>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r>
              <w:rPr>
                <w:rFonts w:ascii="Cambria Math" w:hAnsi="Cambria Math"/>
              </w:rPr>
              <m:t>-1)</m:t>
            </m:r>
          </m:e>
        </m:nary>
      </m:oMath>
      <w:r w:rsidRPr="00F90362">
        <w:rPr>
          <w:color w:val="000000"/>
          <w:sz w:val="18"/>
          <w:szCs w:val="18"/>
          <w:lang w:val="lt-LT"/>
        </w:rPr>
        <w:br/>
        <w:t xml:space="preserve">                    min = temp &lt; min ? temp : min;</w:t>
      </w:r>
      <w:r w:rsidR="001651F8">
        <w:rPr>
          <w:color w:val="000000"/>
          <w:sz w:val="18"/>
          <w:szCs w:val="18"/>
          <w:lang w:val="lt-LT"/>
        </w:rPr>
        <w:tab/>
      </w:r>
      <w:r w:rsidR="001651F8">
        <w:rPr>
          <w:color w:val="000000"/>
          <w:sz w:val="18"/>
          <w:szCs w:val="18"/>
          <w:lang w:val="lt-LT"/>
        </w:rPr>
        <w:tab/>
        <w:t xml:space="preserve">| </w:t>
      </w:r>
      <m:oMath>
        <m:nary>
          <m:naryPr>
            <m:chr m:val="∑"/>
            <m:limLoc m:val="subSup"/>
            <m:ctrlPr>
              <w:rPr>
                <w:rFonts w:ascii="Cambria Math" w:hAnsi="Cambria Math"/>
                <w:i/>
              </w:rPr>
            </m:ctrlPr>
          </m:naryPr>
          <m:sub>
            <m:r>
              <w:rPr>
                <w:rFonts w:ascii="Cambria Math" w:hAnsi="Cambria Math"/>
              </w:rPr>
              <m:t>j=i</m:t>
            </m:r>
          </m:sub>
          <m:sup>
            <m:r>
              <w:rPr>
                <w:rFonts w:ascii="Cambria Math" w:hAnsi="Cambria Math"/>
              </w:rPr>
              <m:t>n</m:t>
            </m:r>
          </m:sup>
          <m:e/>
        </m:nary>
        <m:r>
          <w:rPr>
            <w:rFonts w:ascii="Cambria Math" w:hAnsi="Cambria Math"/>
          </w:rPr>
          <m:t xml:space="preserve">* </m:t>
        </m:r>
        <m:nary>
          <m:naryPr>
            <m:chr m:val="∑"/>
            <m:limLoc m:val="subSup"/>
            <m:ctrlPr>
              <w:rPr>
                <w:rFonts w:ascii="Cambria Math" w:hAnsi="Cambria Math"/>
                <w:i/>
              </w:rPr>
            </m:ctrlPr>
          </m:naryPr>
          <m:sub>
            <m:r>
              <w:rPr>
                <w:rFonts w:ascii="Cambria Math" w:hAnsi="Cambria Math"/>
              </w:rPr>
              <m:t>j=2</m:t>
            </m:r>
          </m:sub>
          <m:sup>
            <m:r>
              <w:rPr>
                <w:rFonts w:ascii="Cambria Math" w:hAnsi="Cambria Math"/>
              </w:rPr>
              <m:t>n</m:t>
            </m:r>
          </m:sup>
          <m:e>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r>
              <w:rPr>
                <w:rFonts w:ascii="Cambria Math" w:hAnsi="Cambria Math"/>
              </w:rPr>
              <m:t>-1)</m:t>
            </m:r>
          </m:e>
        </m:nary>
      </m:oMath>
      <w:r w:rsidRPr="00F90362">
        <w:rPr>
          <w:color w:val="000000"/>
          <w:sz w:val="18"/>
          <w:szCs w:val="18"/>
          <w:lang w:val="lt-LT"/>
        </w:rPr>
        <w:br/>
        <w:t xml:space="preserve">                }</w:t>
      </w:r>
      <w:r w:rsidRPr="00F90362">
        <w:rPr>
          <w:color w:val="000000"/>
          <w:sz w:val="18"/>
          <w:szCs w:val="18"/>
          <w:lang w:val="lt-LT"/>
        </w:rPr>
        <w:br/>
      </w:r>
      <w:r w:rsidRPr="00F90362">
        <w:rPr>
          <w:color w:val="000000"/>
          <w:sz w:val="18"/>
          <w:szCs w:val="18"/>
          <w:lang w:val="lt-LT"/>
        </w:rPr>
        <w:br/>
        <w:t xml:space="preserve">                bitonicLengths[row][column] = min;</w:t>
      </w:r>
      <w:r w:rsidR="001651F8">
        <w:rPr>
          <w:color w:val="000000"/>
          <w:sz w:val="18"/>
          <w:szCs w:val="18"/>
          <w:lang w:val="lt-LT"/>
        </w:rPr>
        <w:tab/>
      </w:r>
      <w:r w:rsidR="001651F8">
        <w:rPr>
          <w:color w:val="000000"/>
          <w:sz w:val="18"/>
          <w:szCs w:val="18"/>
          <w:lang w:val="lt-LT"/>
        </w:rPr>
        <w:tab/>
        <w:t xml:space="preserve">| </w:t>
      </w:r>
      <m:oMath>
        <m:nary>
          <m:naryPr>
            <m:chr m:val="∑"/>
            <m:limLoc m:val="subSup"/>
            <m:ctrlPr>
              <w:rPr>
                <w:rFonts w:ascii="Cambria Math" w:hAnsi="Cambria Math"/>
                <w:i/>
              </w:rPr>
            </m:ctrlPr>
          </m:naryPr>
          <m:sub>
            <m:r>
              <w:rPr>
                <w:rFonts w:ascii="Cambria Math" w:hAnsi="Cambria Math"/>
              </w:rPr>
              <m:t>j=i</m:t>
            </m:r>
          </m:sub>
          <m:sup>
            <m:r>
              <w:rPr>
                <w:rFonts w:ascii="Cambria Math" w:hAnsi="Cambria Math"/>
              </w:rPr>
              <m:t>n</m:t>
            </m:r>
          </m:sup>
          <m:e/>
        </m:nary>
        <m:r>
          <w:rPr>
            <w:rFonts w:ascii="Cambria Math" w:hAnsi="Cambria Math"/>
          </w:rPr>
          <m:t xml:space="preserve">* </m:t>
        </m:r>
        <m:nary>
          <m:naryPr>
            <m:chr m:val="∑"/>
            <m:limLoc m:val="subSup"/>
            <m:ctrlPr>
              <w:rPr>
                <w:rFonts w:ascii="Cambria Math" w:hAnsi="Cambria Math"/>
                <w:i/>
              </w:rPr>
            </m:ctrlPr>
          </m:naryPr>
          <m:sub>
            <m:r>
              <w:rPr>
                <w:rFonts w:ascii="Cambria Math" w:hAnsi="Cambria Math"/>
              </w:rPr>
              <m:t>j=2</m:t>
            </m:r>
          </m:sub>
          <m:sup>
            <m:r>
              <w:rPr>
                <w:rFonts w:ascii="Cambria Math" w:hAnsi="Cambria Math"/>
              </w:rPr>
              <m:t>n</m:t>
            </m:r>
          </m:sup>
          <m:e>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r>
              <w:rPr>
                <w:rFonts w:ascii="Cambria Math" w:hAnsi="Cambria Math"/>
              </w:rPr>
              <m:t>-1)</m:t>
            </m:r>
          </m:e>
        </m:nary>
      </m:oMath>
      <w:r w:rsidRPr="00F90362">
        <w:rPr>
          <w:color w:val="000000"/>
          <w:sz w:val="18"/>
          <w:szCs w:val="18"/>
          <w:lang w:val="lt-LT"/>
        </w:rPr>
        <w:br/>
        <w:t xml:space="preserve">            } </w:t>
      </w:r>
      <w:r w:rsidRPr="00F90362">
        <w:rPr>
          <w:b/>
          <w:bCs/>
          <w:color w:val="000080"/>
          <w:sz w:val="18"/>
          <w:szCs w:val="18"/>
          <w:lang w:val="lt-LT"/>
        </w:rPr>
        <w:t xml:space="preserve">else </w:t>
      </w:r>
      <w:r w:rsidRPr="00F90362">
        <w:rPr>
          <w:color w:val="000000"/>
          <w:sz w:val="18"/>
          <w:szCs w:val="18"/>
          <w:lang w:val="lt-LT"/>
        </w:rPr>
        <w:t>{</w:t>
      </w:r>
      <w:r w:rsidRPr="00F90362">
        <w:rPr>
          <w:color w:val="000000"/>
          <w:sz w:val="18"/>
          <w:szCs w:val="18"/>
          <w:lang w:val="lt-LT"/>
        </w:rPr>
        <w:br/>
        <w:t xml:space="preserve">                bitonicLengths[row][column] = bitonicLengths[row][column - </w:t>
      </w:r>
      <w:r w:rsidRPr="00F90362">
        <w:rPr>
          <w:color w:val="0000FF"/>
          <w:sz w:val="18"/>
          <w:szCs w:val="18"/>
          <w:lang w:val="lt-LT"/>
        </w:rPr>
        <w:t>1</w:t>
      </w:r>
      <w:r w:rsidRPr="00F90362">
        <w:rPr>
          <w:color w:val="000000"/>
          <w:sz w:val="18"/>
          <w:szCs w:val="18"/>
          <w:lang w:val="lt-LT"/>
        </w:rPr>
        <w:t>] +</w:t>
      </w:r>
      <w:r w:rsidRPr="00F90362">
        <w:rPr>
          <w:color w:val="000000"/>
          <w:sz w:val="18"/>
          <w:szCs w:val="18"/>
          <w:lang w:val="lt-LT"/>
        </w:rPr>
        <w:br/>
        <w:t xml:space="preserve">                        points.get(column - </w:t>
      </w:r>
      <w:r w:rsidRPr="00F90362">
        <w:rPr>
          <w:color w:val="0000FF"/>
          <w:sz w:val="18"/>
          <w:szCs w:val="18"/>
          <w:lang w:val="lt-LT"/>
        </w:rPr>
        <w:t>1</w:t>
      </w:r>
      <w:r w:rsidRPr="00F90362">
        <w:rPr>
          <w:color w:val="000000"/>
          <w:sz w:val="18"/>
          <w:szCs w:val="18"/>
          <w:lang w:val="lt-LT"/>
        </w:rPr>
        <w:t>).getDistanceToPoint(points.get(column));</w:t>
      </w:r>
      <m:oMath>
        <m:r>
          <w:rPr>
            <w:rFonts w:ascii="Cambria Math" w:hAnsi="Cambria Math"/>
          </w:rPr>
          <m:t xml:space="preserve"> </m:t>
        </m:r>
        <m:nary>
          <m:naryPr>
            <m:chr m:val="∑"/>
            <m:limLoc m:val="subSup"/>
            <m:ctrlPr>
              <w:rPr>
                <w:rFonts w:ascii="Cambria Math" w:hAnsi="Cambria Math"/>
                <w:i/>
              </w:rPr>
            </m:ctrlPr>
          </m:naryPr>
          <m:sub>
            <m:r>
              <w:rPr>
                <w:rFonts w:ascii="Cambria Math" w:hAnsi="Cambria Math"/>
              </w:rPr>
              <m:t>j=i</m:t>
            </m:r>
          </m:sub>
          <m:sup>
            <m:r>
              <w:rPr>
                <w:rFonts w:ascii="Cambria Math" w:hAnsi="Cambria Math"/>
              </w:rPr>
              <m:t>n</m:t>
            </m:r>
          </m:sup>
          <m:e/>
        </m:nary>
        <m:r>
          <w:rPr>
            <w:rFonts w:ascii="Cambria Math" w:hAnsi="Cambria Math"/>
          </w:rPr>
          <m:t xml:space="preserve">* </m:t>
        </m:r>
        <m:nary>
          <m:naryPr>
            <m:chr m:val="∑"/>
            <m:limLoc m:val="subSup"/>
            <m:ctrlPr>
              <w:rPr>
                <w:rFonts w:ascii="Cambria Math" w:hAnsi="Cambria Math"/>
                <w:i/>
              </w:rPr>
            </m:ctrlPr>
          </m:naryPr>
          <m:sub>
            <m:r>
              <w:rPr>
                <w:rFonts w:ascii="Cambria Math" w:hAnsi="Cambria Math"/>
              </w:rPr>
              <m:t>j=2</m:t>
            </m:r>
          </m:sub>
          <m:sup>
            <m:r>
              <w:rPr>
                <w:rFonts w:ascii="Cambria Math" w:hAnsi="Cambria Math"/>
              </w:rPr>
              <m:t>n</m:t>
            </m:r>
          </m:sup>
          <m:e>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r>
              <w:rPr>
                <w:rFonts w:ascii="Cambria Math" w:hAnsi="Cambria Math"/>
              </w:rPr>
              <m:t>-1)</m:t>
            </m:r>
          </m:e>
        </m:nary>
      </m:oMath>
      <w:r w:rsidRPr="00F90362">
        <w:rPr>
          <w:color w:val="000000"/>
          <w:sz w:val="18"/>
          <w:szCs w:val="18"/>
          <w:lang w:val="lt-LT"/>
        </w:rPr>
        <w:br/>
        <w:t xml:space="preserve">            }</w:t>
      </w:r>
      <w:r w:rsidRPr="00F90362">
        <w:rPr>
          <w:color w:val="000000"/>
          <w:sz w:val="18"/>
          <w:szCs w:val="18"/>
          <w:lang w:val="lt-LT"/>
        </w:rPr>
        <w:br/>
        <w:t xml:space="preserve">        }</w:t>
      </w:r>
      <w:r w:rsidRPr="00F90362">
        <w:rPr>
          <w:color w:val="000000"/>
          <w:sz w:val="18"/>
          <w:szCs w:val="18"/>
          <w:lang w:val="lt-LT"/>
        </w:rPr>
        <w:br/>
        <w:t xml:space="preserve">    }</w:t>
      </w:r>
      <w:r w:rsidRPr="00F90362">
        <w:rPr>
          <w:color w:val="000000"/>
          <w:sz w:val="18"/>
          <w:szCs w:val="18"/>
          <w:lang w:val="lt-LT"/>
        </w:rPr>
        <w:br/>
      </w:r>
      <w:r w:rsidRPr="00F90362">
        <w:rPr>
          <w:color w:val="000000"/>
          <w:sz w:val="18"/>
          <w:szCs w:val="18"/>
          <w:lang w:val="lt-LT"/>
        </w:rPr>
        <w:br/>
        <w:t xml:space="preserve">    </w:t>
      </w:r>
      <w:r w:rsidRPr="00F90362">
        <w:rPr>
          <w:b/>
          <w:bCs/>
          <w:color w:val="000080"/>
          <w:sz w:val="18"/>
          <w:szCs w:val="18"/>
          <w:lang w:val="lt-LT"/>
        </w:rPr>
        <w:t xml:space="preserve">return </w:t>
      </w:r>
      <w:r w:rsidRPr="00F90362">
        <w:rPr>
          <w:color w:val="000000"/>
          <w:sz w:val="18"/>
          <w:szCs w:val="18"/>
          <w:lang w:val="lt-LT"/>
        </w:rPr>
        <w:t xml:space="preserve">bitonicLengths[points.size() - </w:t>
      </w:r>
      <w:r w:rsidRPr="00F90362">
        <w:rPr>
          <w:color w:val="0000FF"/>
          <w:sz w:val="18"/>
          <w:szCs w:val="18"/>
          <w:lang w:val="lt-LT"/>
        </w:rPr>
        <w:t>1</w:t>
      </w:r>
      <w:r w:rsidRPr="00F90362">
        <w:rPr>
          <w:color w:val="000000"/>
          <w:sz w:val="18"/>
          <w:szCs w:val="18"/>
          <w:lang w:val="lt-LT"/>
        </w:rPr>
        <w:t xml:space="preserve">][points.size() - </w:t>
      </w:r>
      <w:r w:rsidRPr="00F90362">
        <w:rPr>
          <w:color w:val="0000FF"/>
          <w:sz w:val="18"/>
          <w:szCs w:val="18"/>
          <w:lang w:val="lt-LT"/>
        </w:rPr>
        <w:t>1</w:t>
      </w:r>
      <w:r w:rsidRPr="00F90362">
        <w:rPr>
          <w:color w:val="000000"/>
          <w:sz w:val="18"/>
          <w:szCs w:val="18"/>
          <w:lang w:val="lt-LT"/>
        </w:rPr>
        <w:t>];</w:t>
      </w:r>
      <w:r w:rsidR="001651F8">
        <w:rPr>
          <w:color w:val="000000"/>
          <w:sz w:val="18"/>
          <w:szCs w:val="18"/>
          <w:lang w:val="lt-LT"/>
        </w:rPr>
        <w:tab/>
      </w:r>
      <w:r w:rsidR="001651F8">
        <w:rPr>
          <w:color w:val="000000"/>
          <w:sz w:val="18"/>
          <w:szCs w:val="18"/>
          <w:lang w:val="lt-LT"/>
        </w:rPr>
        <w:tab/>
        <w:t>| 1</w:t>
      </w:r>
      <w:r w:rsidRPr="00F90362">
        <w:rPr>
          <w:color w:val="000000"/>
          <w:sz w:val="18"/>
          <w:szCs w:val="18"/>
          <w:lang w:val="lt-LT"/>
        </w:rPr>
        <w:br/>
        <w:t>}</w:t>
      </w:r>
    </w:p>
    <w:p w:rsidR="004A304E" w:rsidRPr="00F90362" w:rsidRDefault="004A304E" w:rsidP="004A30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Cs w:val="18"/>
        </w:rPr>
      </w:pPr>
    </w:p>
    <w:p w:rsidR="00CE3A67" w:rsidRPr="00F90362" w:rsidRDefault="00CE3A67" w:rsidP="004A30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Cs w:val="18"/>
        </w:rPr>
      </w:pPr>
      <w:r w:rsidRPr="00F90362">
        <w:rPr>
          <w:rFonts w:eastAsia="Times New Roman" w:cs="Courier New"/>
          <w:color w:val="000000"/>
          <w:szCs w:val="18"/>
        </w:rPr>
        <w:t>Apskaičiuotas sudėtingumas:</w:t>
      </w:r>
      <w:r w:rsidR="001651F8">
        <w:rPr>
          <w:rFonts w:eastAsia="Times New Roman" w:cs="Courier New"/>
          <w:color w:val="000000"/>
          <w:szCs w:val="18"/>
        </w:rPr>
        <w:t xml:space="preserve"> </w:t>
      </w:r>
      <m:oMath>
        <m:r>
          <w:rPr>
            <w:rFonts w:ascii="Cambria Math" w:eastAsia="Times New Roman" w:hAnsi="Cambria Math" w:cs="Courier New"/>
            <w:color w:val="000000"/>
            <w:szCs w:val="18"/>
          </w:rPr>
          <m:t>3*1+</m:t>
        </m:r>
        <m:d>
          <m:dPr>
            <m:ctrlPr>
              <w:rPr>
                <w:rFonts w:ascii="Cambria Math" w:eastAsia="Times New Roman" w:hAnsi="Cambria Math" w:cs="Courier New"/>
                <w:i/>
                <w:color w:val="000000"/>
                <w:szCs w:val="18"/>
              </w:rPr>
            </m:ctrlPr>
          </m:dPr>
          <m:e>
            <m:r>
              <w:rPr>
                <w:rFonts w:ascii="Cambria Math" w:eastAsia="Times New Roman" w:hAnsi="Cambria Math" w:cs="Courier New"/>
                <w:color w:val="000000"/>
                <w:szCs w:val="18"/>
              </w:rPr>
              <m:t>n-2</m:t>
            </m:r>
          </m:e>
        </m:d>
        <m:r>
          <w:rPr>
            <w:rFonts w:ascii="Cambria Math" w:eastAsia="Times New Roman" w:hAnsi="Cambria Math" w:cs="Courier New"/>
            <w:color w:val="000000"/>
            <w:szCs w:val="18"/>
          </w:rPr>
          <m:t>+3*</m:t>
        </m:r>
        <m:nary>
          <m:naryPr>
            <m:chr m:val="∑"/>
            <m:limLoc m:val="subSup"/>
            <m:ctrlPr>
              <w:rPr>
                <w:rFonts w:ascii="Cambria Math" w:hAnsi="Cambria Math"/>
                <w:i/>
                <w:sz w:val="20"/>
                <w:szCs w:val="20"/>
              </w:rPr>
            </m:ctrlPr>
          </m:naryPr>
          <m:sub>
            <m:r>
              <w:rPr>
                <w:rFonts w:ascii="Cambria Math" w:hAnsi="Cambria Math"/>
                <w:sz w:val="20"/>
                <w:szCs w:val="20"/>
              </w:rPr>
              <m:t>j</m:t>
            </m:r>
            <m:r>
              <w:rPr>
                <w:rFonts w:ascii="Cambria Math" w:hAnsi="Cambria Math"/>
              </w:rPr>
              <m:t>=i</m:t>
            </m:r>
          </m:sub>
          <m:sup>
            <m:r>
              <w:rPr>
                <w:rFonts w:ascii="Cambria Math" w:hAnsi="Cambria Math"/>
                <w:sz w:val="20"/>
                <w:szCs w:val="20"/>
              </w:rPr>
              <m:t>n</m:t>
            </m:r>
          </m:sup>
          <m:e>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j</m:t>
                </m:r>
              </m:sub>
            </m:sSub>
          </m:e>
        </m:nary>
        <m:r>
          <w:rPr>
            <w:rFonts w:ascii="Cambria Math" w:eastAsia="Times New Roman" w:hAnsi="Cambria Math" w:cs="Courier New"/>
            <w:sz w:val="20"/>
            <w:szCs w:val="20"/>
          </w:rPr>
          <m:t>+6*</m:t>
        </m:r>
        <m:nary>
          <m:naryPr>
            <m:chr m:val="∑"/>
            <m:limLoc m:val="subSup"/>
            <m:ctrlPr>
              <w:rPr>
                <w:rFonts w:ascii="Cambria Math" w:hAnsi="Cambria Math"/>
                <w:i/>
                <w:sz w:val="20"/>
                <w:szCs w:val="20"/>
              </w:rPr>
            </m:ctrlPr>
          </m:naryPr>
          <m:sub>
            <m:r>
              <w:rPr>
                <w:rFonts w:ascii="Cambria Math" w:hAnsi="Cambria Math"/>
                <w:sz w:val="20"/>
                <w:szCs w:val="20"/>
              </w:rPr>
              <m:t>j</m:t>
            </m:r>
            <m:r>
              <w:rPr>
                <w:rFonts w:ascii="Cambria Math" w:hAnsi="Cambria Math"/>
              </w:rPr>
              <m:t>=i</m:t>
            </m:r>
          </m:sub>
          <m:sup>
            <m:r>
              <w:rPr>
                <w:rFonts w:ascii="Cambria Math" w:hAnsi="Cambria Math"/>
                <w:sz w:val="20"/>
                <w:szCs w:val="20"/>
              </w:rPr>
              <m:t>n</m:t>
            </m:r>
          </m:sup>
          <m:e/>
        </m:nary>
        <m:r>
          <w:rPr>
            <w:rFonts w:ascii="Cambria Math" w:hAnsi="Cambria Math"/>
          </w:rPr>
          <m:t xml:space="preserve">* </m:t>
        </m:r>
        <m:nary>
          <m:naryPr>
            <m:chr m:val="∑"/>
            <m:limLoc m:val="subSup"/>
            <m:ctrlPr>
              <w:rPr>
                <w:rFonts w:ascii="Cambria Math" w:hAnsi="Cambria Math"/>
                <w:i/>
                <w:sz w:val="20"/>
                <w:szCs w:val="20"/>
              </w:rPr>
            </m:ctrlPr>
          </m:naryPr>
          <m:sub>
            <m:r>
              <w:rPr>
                <w:rFonts w:ascii="Cambria Math" w:hAnsi="Cambria Math"/>
                <w:sz w:val="20"/>
                <w:szCs w:val="20"/>
              </w:rPr>
              <m:t>j=2</m:t>
            </m:r>
          </m:sub>
          <m:sup>
            <m:r>
              <w:rPr>
                <w:rFonts w:ascii="Cambria Math" w:hAnsi="Cambria Math"/>
                <w:sz w:val="20"/>
                <w:szCs w:val="20"/>
              </w:rPr>
              <m:t>n</m:t>
            </m:r>
          </m:sup>
          <m:e>
            <m:d>
              <m:dPr>
                <m:ctrlPr>
                  <w:rPr>
                    <w:rFonts w:ascii="Cambria Math" w:hAnsi="Cambria Math"/>
                    <w:i/>
                  </w:rPr>
                </m:ctrlPr>
              </m:dPr>
              <m:e>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j</m:t>
                    </m:r>
                  </m:sub>
                </m:sSub>
                <m:r>
                  <w:rPr>
                    <w:rFonts w:ascii="Cambria Math" w:hAnsi="Cambria Math"/>
                  </w:rPr>
                  <m:t>-1</m:t>
                </m:r>
              </m:e>
            </m:d>
          </m:e>
        </m:nary>
        <m:r>
          <w:rPr>
            <w:rFonts w:ascii="Cambria Math" w:eastAsia="Times New Roman" w:hAnsi="Cambria Math" w:cs="Courier New"/>
            <w:sz w:val="20"/>
            <w:szCs w:val="20"/>
          </w:rPr>
          <m:t>=O(</m:t>
        </m:r>
        <m:sSup>
          <m:sSupPr>
            <m:ctrlPr>
              <w:rPr>
                <w:rFonts w:ascii="Cambria Math" w:eastAsia="Times New Roman" w:hAnsi="Cambria Math" w:cs="Courier New"/>
                <w:i/>
                <w:sz w:val="20"/>
                <w:szCs w:val="20"/>
              </w:rPr>
            </m:ctrlPr>
          </m:sSupPr>
          <m:e>
            <m:r>
              <w:rPr>
                <w:rFonts w:ascii="Cambria Math" w:eastAsia="Times New Roman" w:hAnsi="Cambria Math" w:cs="Courier New"/>
                <w:sz w:val="20"/>
                <w:szCs w:val="20"/>
              </w:rPr>
              <m:t>n</m:t>
            </m:r>
          </m:e>
          <m:sup>
            <m:r>
              <w:rPr>
                <w:rFonts w:ascii="Cambria Math" w:eastAsia="Times New Roman" w:hAnsi="Cambria Math" w:cs="Courier New"/>
                <w:sz w:val="20"/>
                <w:szCs w:val="20"/>
              </w:rPr>
              <m:t>2</m:t>
            </m:r>
          </m:sup>
        </m:sSup>
        <m:r>
          <w:rPr>
            <w:rFonts w:ascii="Cambria Math" w:eastAsia="Times New Roman" w:hAnsi="Cambria Math" w:cs="Courier New"/>
            <w:sz w:val="20"/>
            <w:szCs w:val="20"/>
          </w:rPr>
          <m:t>)</m:t>
        </m:r>
      </m:oMath>
      <w:bookmarkStart w:id="0" w:name="_GoBack"/>
      <w:bookmarkEnd w:id="0"/>
    </w:p>
    <w:p w:rsidR="00CE3A67" w:rsidRPr="00F90362" w:rsidRDefault="00CE3A67" w:rsidP="00CE3A67">
      <w:pPr>
        <w:pStyle w:val="Heading1"/>
        <w:spacing w:after="240"/>
        <w:jc w:val="center"/>
        <w:rPr>
          <w:rFonts w:eastAsia="Times New Roman"/>
        </w:rPr>
      </w:pPr>
      <w:r w:rsidRPr="00F90362">
        <w:rPr>
          <w:rFonts w:eastAsia="Times New Roman"/>
        </w:rPr>
        <w:t>Greitaveikos eksperimentai</w:t>
      </w:r>
    </w:p>
    <w:p w:rsidR="00CE3A67" w:rsidRPr="00F90362" w:rsidRDefault="00F90362" w:rsidP="00CE3A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Courier New"/>
          <w:color w:val="000000"/>
          <w:sz w:val="24"/>
          <w:szCs w:val="18"/>
        </w:rPr>
      </w:pPr>
      <w:r w:rsidRPr="00F90362">
        <w:rPr>
          <w:noProof/>
          <w:lang w:eastAsia="lt-LT"/>
        </w:rPr>
        <w:drawing>
          <wp:anchor distT="0" distB="0" distL="114300" distR="114300" simplePos="0" relativeHeight="251658240" behindDoc="0" locked="0" layoutInCell="1" allowOverlap="1" wp14:anchorId="60DC9C77" wp14:editId="0A6B5EF8">
            <wp:simplePos x="0" y="0"/>
            <wp:positionH relativeFrom="page">
              <wp:posOffset>2943225</wp:posOffset>
            </wp:positionH>
            <wp:positionV relativeFrom="paragraph">
              <wp:posOffset>511175</wp:posOffset>
            </wp:positionV>
            <wp:extent cx="4572000" cy="2743200"/>
            <wp:effectExtent l="0" t="0" r="0" b="0"/>
            <wp:wrapSquare wrapText="bothSides"/>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anchor>
        </w:drawing>
      </w:r>
      <w:r w:rsidR="00CE3A67" w:rsidRPr="00F90362">
        <w:rPr>
          <w:rFonts w:eastAsia="Times New Roman" w:cs="Courier New"/>
          <w:color w:val="000000"/>
          <w:sz w:val="24"/>
          <w:szCs w:val="18"/>
        </w:rPr>
        <w:t>Žemiau pateikiama rezultatų lentelė</w:t>
      </w:r>
      <w:r w:rsidRPr="00F90362">
        <w:rPr>
          <w:rFonts w:eastAsia="Times New Roman" w:cs="Courier New"/>
          <w:color w:val="000000"/>
          <w:sz w:val="24"/>
          <w:szCs w:val="18"/>
        </w:rPr>
        <w:t xml:space="preserve"> ir grafikas, kuriose</w:t>
      </w:r>
      <w:r w:rsidR="00CE3A67" w:rsidRPr="00F90362">
        <w:rPr>
          <w:rFonts w:eastAsia="Times New Roman" w:cs="Courier New"/>
          <w:color w:val="000000"/>
          <w:sz w:val="24"/>
          <w:szCs w:val="18"/>
        </w:rPr>
        <w:t xml:space="preserve"> aiškiai matomi tikslūs algoritmo veikimo laikai su tam tikromis duomenų apimtimis (duomenys buvo automatiškai sugeneruojami):</w:t>
      </w:r>
    </w:p>
    <w:tbl>
      <w:tblPr>
        <w:tblStyle w:val="TableGrid"/>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1477"/>
        <w:gridCol w:w="1478"/>
      </w:tblGrid>
      <w:tr w:rsidR="00F90362" w:rsidRPr="00F90362" w:rsidTr="00F90362">
        <w:trPr>
          <w:trHeight w:val="269"/>
        </w:trPr>
        <w:tc>
          <w:tcPr>
            <w:tcW w:w="1477" w:type="dxa"/>
            <w:tcBorders>
              <w:top w:val="single" w:sz="12" w:space="0" w:color="auto"/>
              <w:bottom w:val="single" w:sz="12" w:space="0" w:color="auto"/>
              <w:right w:val="single" w:sz="12" w:space="0" w:color="auto"/>
            </w:tcBorders>
            <w:shd w:val="clear" w:color="auto" w:fill="D9D9D9" w:themeFill="background1" w:themeFillShade="D9"/>
            <w:vAlign w:val="center"/>
          </w:tcPr>
          <w:p w:rsidR="00F90362" w:rsidRPr="00F90362" w:rsidRDefault="00F90362" w:rsidP="007C3F7B">
            <w:pPr>
              <w:jc w:val="center"/>
              <w:rPr>
                <w:rFonts w:ascii="Calibri" w:hAnsi="Calibri"/>
                <w:color w:val="000000"/>
              </w:rPr>
            </w:pPr>
            <w:r w:rsidRPr="00F90362">
              <w:rPr>
                <w:rFonts w:ascii="Calibri" w:hAnsi="Calibri"/>
                <w:color w:val="000000"/>
              </w:rPr>
              <w:t>Kiekis</w:t>
            </w:r>
          </w:p>
        </w:tc>
        <w:tc>
          <w:tcPr>
            <w:tcW w:w="1478" w:type="dxa"/>
            <w:tcBorders>
              <w:top w:val="single" w:sz="12" w:space="0" w:color="auto"/>
              <w:left w:val="single" w:sz="12" w:space="0" w:color="auto"/>
              <w:bottom w:val="single" w:sz="12" w:space="0" w:color="auto"/>
            </w:tcBorders>
            <w:shd w:val="clear" w:color="auto" w:fill="D9D9D9" w:themeFill="background1" w:themeFillShade="D9"/>
            <w:vAlign w:val="center"/>
          </w:tcPr>
          <w:p w:rsidR="00F90362" w:rsidRPr="00F90362" w:rsidRDefault="00F90362" w:rsidP="007C3F7B">
            <w:pPr>
              <w:jc w:val="center"/>
              <w:rPr>
                <w:rFonts w:ascii="Calibri" w:hAnsi="Calibri"/>
                <w:color w:val="000000"/>
              </w:rPr>
            </w:pPr>
            <w:r w:rsidRPr="00F90362">
              <w:rPr>
                <w:rFonts w:ascii="Calibri" w:hAnsi="Calibri"/>
                <w:color w:val="000000"/>
              </w:rPr>
              <w:t>Laikas, s</w:t>
            </w:r>
          </w:p>
        </w:tc>
      </w:tr>
      <w:tr w:rsidR="007C3F7B" w:rsidRPr="00F90362" w:rsidTr="00F90362">
        <w:trPr>
          <w:trHeight w:val="269"/>
        </w:trPr>
        <w:tc>
          <w:tcPr>
            <w:tcW w:w="1477" w:type="dxa"/>
            <w:tcBorders>
              <w:top w:val="single" w:sz="12" w:space="0" w:color="auto"/>
            </w:tcBorders>
            <w:vAlign w:val="center"/>
          </w:tcPr>
          <w:p w:rsidR="007C3F7B" w:rsidRPr="00F90362" w:rsidRDefault="007C3F7B" w:rsidP="007C3F7B">
            <w:pPr>
              <w:jc w:val="center"/>
              <w:rPr>
                <w:rFonts w:ascii="Calibri" w:hAnsi="Calibri"/>
                <w:color w:val="000000"/>
              </w:rPr>
            </w:pPr>
            <w:r w:rsidRPr="00F90362">
              <w:rPr>
                <w:rFonts w:ascii="Calibri" w:hAnsi="Calibri"/>
                <w:color w:val="000000"/>
              </w:rPr>
              <w:t>1000</w:t>
            </w:r>
          </w:p>
        </w:tc>
        <w:tc>
          <w:tcPr>
            <w:tcW w:w="1478" w:type="dxa"/>
            <w:tcBorders>
              <w:top w:val="single" w:sz="12" w:space="0" w:color="auto"/>
            </w:tcBorders>
            <w:vAlign w:val="center"/>
          </w:tcPr>
          <w:p w:rsidR="007C3F7B" w:rsidRPr="00F90362" w:rsidRDefault="007C3F7B" w:rsidP="007C3F7B">
            <w:pPr>
              <w:jc w:val="center"/>
              <w:rPr>
                <w:rFonts w:ascii="Calibri" w:hAnsi="Calibri"/>
                <w:color w:val="000000"/>
              </w:rPr>
            </w:pPr>
            <w:r w:rsidRPr="00F90362">
              <w:rPr>
                <w:rFonts w:ascii="Calibri" w:hAnsi="Calibri"/>
                <w:color w:val="000000"/>
              </w:rPr>
              <w:t>0.304</w:t>
            </w:r>
          </w:p>
        </w:tc>
      </w:tr>
      <w:tr w:rsidR="007C3F7B" w:rsidRPr="00F90362" w:rsidTr="00F90362">
        <w:trPr>
          <w:trHeight w:val="269"/>
        </w:trPr>
        <w:tc>
          <w:tcPr>
            <w:tcW w:w="1477" w:type="dxa"/>
            <w:vAlign w:val="center"/>
          </w:tcPr>
          <w:p w:rsidR="007C3F7B" w:rsidRPr="00F90362" w:rsidRDefault="007C3F7B" w:rsidP="007C3F7B">
            <w:pPr>
              <w:jc w:val="center"/>
              <w:rPr>
                <w:rFonts w:ascii="Calibri" w:hAnsi="Calibri"/>
                <w:color w:val="000000"/>
              </w:rPr>
            </w:pPr>
            <w:r w:rsidRPr="00F90362">
              <w:rPr>
                <w:rFonts w:ascii="Calibri" w:hAnsi="Calibri"/>
                <w:color w:val="000000"/>
              </w:rPr>
              <w:t>2000</w:t>
            </w:r>
          </w:p>
        </w:tc>
        <w:tc>
          <w:tcPr>
            <w:tcW w:w="1478" w:type="dxa"/>
            <w:vAlign w:val="center"/>
          </w:tcPr>
          <w:p w:rsidR="007C3F7B" w:rsidRPr="00F90362" w:rsidRDefault="007C3F7B" w:rsidP="007C3F7B">
            <w:pPr>
              <w:jc w:val="center"/>
              <w:rPr>
                <w:rFonts w:ascii="Calibri" w:hAnsi="Calibri"/>
                <w:color w:val="000000"/>
              </w:rPr>
            </w:pPr>
            <w:r w:rsidRPr="00F90362">
              <w:rPr>
                <w:rFonts w:ascii="Calibri" w:hAnsi="Calibri"/>
                <w:color w:val="000000"/>
              </w:rPr>
              <w:t>1.201</w:t>
            </w:r>
          </w:p>
        </w:tc>
      </w:tr>
      <w:tr w:rsidR="007C3F7B" w:rsidRPr="00F90362" w:rsidTr="00F90362">
        <w:trPr>
          <w:trHeight w:val="269"/>
        </w:trPr>
        <w:tc>
          <w:tcPr>
            <w:tcW w:w="1477" w:type="dxa"/>
            <w:vAlign w:val="center"/>
          </w:tcPr>
          <w:p w:rsidR="007C3F7B" w:rsidRPr="00F90362" w:rsidRDefault="007C3F7B" w:rsidP="007C3F7B">
            <w:pPr>
              <w:jc w:val="center"/>
              <w:rPr>
                <w:rFonts w:ascii="Calibri" w:hAnsi="Calibri"/>
                <w:color w:val="000000"/>
              </w:rPr>
            </w:pPr>
            <w:r w:rsidRPr="00F90362">
              <w:rPr>
                <w:rFonts w:ascii="Calibri" w:hAnsi="Calibri"/>
                <w:color w:val="000000"/>
              </w:rPr>
              <w:t>3000</w:t>
            </w:r>
          </w:p>
        </w:tc>
        <w:tc>
          <w:tcPr>
            <w:tcW w:w="1478" w:type="dxa"/>
            <w:vAlign w:val="center"/>
          </w:tcPr>
          <w:p w:rsidR="007C3F7B" w:rsidRPr="00F90362" w:rsidRDefault="007C3F7B" w:rsidP="007C3F7B">
            <w:pPr>
              <w:jc w:val="center"/>
              <w:rPr>
                <w:rFonts w:ascii="Calibri" w:hAnsi="Calibri"/>
                <w:color w:val="000000"/>
              </w:rPr>
            </w:pPr>
            <w:r w:rsidRPr="00F90362">
              <w:rPr>
                <w:rFonts w:ascii="Calibri" w:hAnsi="Calibri"/>
                <w:color w:val="000000"/>
              </w:rPr>
              <w:t>4.764</w:t>
            </w:r>
          </w:p>
        </w:tc>
      </w:tr>
      <w:tr w:rsidR="007C3F7B" w:rsidRPr="00F90362" w:rsidTr="00F90362">
        <w:trPr>
          <w:trHeight w:val="269"/>
        </w:trPr>
        <w:tc>
          <w:tcPr>
            <w:tcW w:w="1477" w:type="dxa"/>
            <w:vAlign w:val="center"/>
          </w:tcPr>
          <w:p w:rsidR="007C3F7B" w:rsidRPr="00F90362" w:rsidRDefault="007C3F7B" w:rsidP="007C3F7B">
            <w:pPr>
              <w:jc w:val="center"/>
              <w:rPr>
                <w:rFonts w:ascii="Calibri" w:hAnsi="Calibri"/>
                <w:color w:val="000000"/>
              </w:rPr>
            </w:pPr>
            <w:r w:rsidRPr="00F90362">
              <w:rPr>
                <w:rFonts w:ascii="Calibri" w:hAnsi="Calibri"/>
                <w:color w:val="000000"/>
              </w:rPr>
              <w:t>4000</w:t>
            </w:r>
          </w:p>
        </w:tc>
        <w:tc>
          <w:tcPr>
            <w:tcW w:w="1478" w:type="dxa"/>
            <w:vAlign w:val="center"/>
          </w:tcPr>
          <w:p w:rsidR="007C3F7B" w:rsidRPr="00F90362" w:rsidRDefault="007C3F7B" w:rsidP="007C3F7B">
            <w:pPr>
              <w:jc w:val="center"/>
              <w:rPr>
                <w:rFonts w:ascii="Calibri" w:hAnsi="Calibri"/>
                <w:color w:val="000000"/>
              </w:rPr>
            </w:pPr>
            <w:r w:rsidRPr="00F90362">
              <w:rPr>
                <w:rFonts w:ascii="Calibri" w:hAnsi="Calibri"/>
                <w:color w:val="000000"/>
              </w:rPr>
              <w:t>7.271</w:t>
            </w:r>
          </w:p>
        </w:tc>
      </w:tr>
      <w:tr w:rsidR="007C3F7B" w:rsidRPr="00F90362" w:rsidTr="00F90362">
        <w:trPr>
          <w:trHeight w:val="269"/>
        </w:trPr>
        <w:tc>
          <w:tcPr>
            <w:tcW w:w="1477" w:type="dxa"/>
            <w:vAlign w:val="center"/>
          </w:tcPr>
          <w:p w:rsidR="007C3F7B" w:rsidRPr="00F90362" w:rsidRDefault="007C3F7B" w:rsidP="007C3F7B">
            <w:pPr>
              <w:jc w:val="center"/>
              <w:rPr>
                <w:rFonts w:ascii="Calibri" w:hAnsi="Calibri"/>
                <w:color w:val="000000"/>
              </w:rPr>
            </w:pPr>
            <w:r w:rsidRPr="00F90362">
              <w:rPr>
                <w:rFonts w:ascii="Calibri" w:hAnsi="Calibri"/>
                <w:color w:val="000000"/>
              </w:rPr>
              <w:t>5000</w:t>
            </w:r>
          </w:p>
        </w:tc>
        <w:tc>
          <w:tcPr>
            <w:tcW w:w="1478" w:type="dxa"/>
            <w:vAlign w:val="center"/>
          </w:tcPr>
          <w:p w:rsidR="007C3F7B" w:rsidRPr="00F90362" w:rsidRDefault="007C3F7B" w:rsidP="007C3F7B">
            <w:pPr>
              <w:jc w:val="center"/>
              <w:rPr>
                <w:rFonts w:ascii="Calibri" w:hAnsi="Calibri"/>
                <w:color w:val="000000"/>
              </w:rPr>
            </w:pPr>
            <w:r w:rsidRPr="00F90362">
              <w:rPr>
                <w:rFonts w:ascii="Calibri" w:hAnsi="Calibri"/>
                <w:color w:val="000000"/>
              </w:rPr>
              <w:t>10.792</w:t>
            </w:r>
          </w:p>
        </w:tc>
      </w:tr>
      <w:tr w:rsidR="007C3F7B" w:rsidRPr="00F90362" w:rsidTr="00F90362">
        <w:trPr>
          <w:trHeight w:val="269"/>
        </w:trPr>
        <w:tc>
          <w:tcPr>
            <w:tcW w:w="1477" w:type="dxa"/>
            <w:vAlign w:val="center"/>
          </w:tcPr>
          <w:p w:rsidR="007C3F7B" w:rsidRPr="00F90362" w:rsidRDefault="007C3F7B" w:rsidP="007C3F7B">
            <w:pPr>
              <w:jc w:val="center"/>
              <w:rPr>
                <w:rFonts w:ascii="Calibri" w:hAnsi="Calibri"/>
                <w:color w:val="000000"/>
              </w:rPr>
            </w:pPr>
            <w:r w:rsidRPr="00F90362">
              <w:rPr>
                <w:rFonts w:ascii="Calibri" w:hAnsi="Calibri"/>
                <w:color w:val="000000"/>
              </w:rPr>
              <w:t>6000</w:t>
            </w:r>
          </w:p>
        </w:tc>
        <w:tc>
          <w:tcPr>
            <w:tcW w:w="1478" w:type="dxa"/>
            <w:vAlign w:val="center"/>
          </w:tcPr>
          <w:p w:rsidR="007C3F7B" w:rsidRPr="00F90362" w:rsidRDefault="007C3F7B" w:rsidP="007C3F7B">
            <w:pPr>
              <w:jc w:val="center"/>
              <w:rPr>
                <w:rFonts w:ascii="Calibri" w:hAnsi="Calibri"/>
                <w:color w:val="000000"/>
              </w:rPr>
            </w:pPr>
            <w:r w:rsidRPr="00F90362">
              <w:rPr>
                <w:rFonts w:ascii="Calibri" w:hAnsi="Calibri"/>
                <w:color w:val="000000"/>
              </w:rPr>
              <w:t>14.826</w:t>
            </w:r>
          </w:p>
        </w:tc>
      </w:tr>
      <w:tr w:rsidR="007C3F7B" w:rsidRPr="00F90362" w:rsidTr="00F90362">
        <w:trPr>
          <w:trHeight w:val="269"/>
        </w:trPr>
        <w:tc>
          <w:tcPr>
            <w:tcW w:w="1477" w:type="dxa"/>
            <w:vAlign w:val="center"/>
          </w:tcPr>
          <w:p w:rsidR="007C3F7B" w:rsidRPr="00F90362" w:rsidRDefault="007C3F7B" w:rsidP="007C3F7B">
            <w:pPr>
              <w:jc w:val="center"/>
              <w:rPr>
                <w:rFonts w:ascii="Calibri" w:hAnsi="Calibri"/>
                <w:color w:val="000000"/>
              </w:rPr>
            </w:pPr>
            <w:r w:rsidRPr="00F90362">
              <w:rPr>
                <w:rFonts w:ascii="Calibri" w:hAnsi="Calibri"/>
                <w:color w:val="000000"/>
              </w:rPr>
              <w:t>7000</w:t>
            </w:r>
          </w:p>
        </w:tc>
        <w:tc>
          <w:tcPr>
            <w:tcW w:w="1478" w:type="dxa"/>
            <w:vAlign w:val="center"/>
          </w:tcPr>
          <w:p w:rsidR="007C3F7B" w:rsidRPr="00F90362" w:rsidRDefault="007C3F7B" w:rsidP="007C3F7B">
            <w:pPr>
              <w:jc w:val="center"/>
              <w:rPr>
                <w:rFonts w:ascii="Calibri" w:hAnsi="Calibri"/>
                <w:color w:val="000000"/>
              </w:rPr>
            </w:pPr>
            <w:r w:rsidRPr="00F90362">
              <w:rPr>
                <w:rFonts w:ascii="Calibri" w:hAnsi="Calibri"/>
                <w:color w:val="000000"/>
              </w:rPr>
              <w:t>20.202</w:t>
            </w:r>
          </w:p>
        </w:tc>
      </w:tr>
      <w:tr w:rsidR="007C3F7B" w:rsidRPr="00F90362" w:rsidTr="00F90362">
        <w:trPr>
          <w:trHeight w:val="269"/>
        </w:trPr>
        <w:tc>
          <w:tcPr>
            <w:tcW w:w="1477" w:type="dxa"/>
            <w:vAlign w:val="center"/>
          </w:tcPr>
          <w:p w:rsidR="007C3F7B" w:rsidRPr="00F90362" w:rsidRDefault="007C3F7B" w:rsidP="007C3F7B">
            <w:pPr>
              <w:jc w:val="center"/>
              <w:rPr>
                <w:rFonts w:ascii="Calibri" w:hAnsi="Calibri"/>
                <w:color w:val="000000"/>
              </w:rPr>
            </w:pPr>
            <w:r w:rsidRPr="00F90362">
              <w:rPr>
                <w:rFonts w:ascii="Calibri" w:hAnsi="Calibri"/>
                <w:color w:val="000000"/>
              </w:rPr>
              <w:t>8000</w:t>
            </w:r>
          </w:p>
        </w:tc>
        <w:tc>
          <w:tcPr>
            <w:tcW w:w="1478" w:type="dxa"/>
            <w:vAlign w:val="center"/>
          </w:tcPr>
          <w:p w:rsidR="007C3F7B" w:rsidRPr="00F90362" w:rsidRDefault="007C3F7B" w:rsidP="007C3F7B">
            <w:pPr>
              <w:jc w:val="center"/>
              <w:rPr>
                <w:rFonts w:ascii="Calibri" w:hAnsi="Calibri"/>
                <w:color w:val="000000"/>
              </w:rPr>
            </w:pPr>
            <w:r w:rsidRPr="00F90362">
              <w:rPr>
                <w:rFonts w:ascii="Calibri" w:hAnsi="Calibri"/>
                <w:color w:val="000000"/>
              </w:rPr>
              <w:t>27.413</w:t>
            </w:r>
          </w:p>
        </w:tc>
      </w:tr>
      <w:tr w:rsidR="007C3F7B" w:rsidRPr="00F90362" w:rsidTr="00F90362">
        <w:trPr>
          <w:trHeight w:val="269"/>
        </w:trPr>
        <w:tc>
          <w:tcPr>
            <w:tcW w:w="1477" w:type="dxa"/>
            <w:vAlign w:val="center"/>
          </w:tcPr>
          <w:p w:rsidR="007C3F7B" w:rsidRPr="00F90362" w:rsidRDefault="007C3F7B" w:rsidP="007C3F7B">
            <w:pPr>
              <w:jc w:val="center"/>
              <w:rPr>
                <w:rFonts w:ascii="Calibri" w:hAnsi="Calibri"/>
                <w:color w:val="000000"/>
              </w:rPr>
            </w:pPr>
            <w:r w:rsidRPr="00F90362">
              <w:rPr>
                <w:rFonts w:ascii="Calibri" w:hAnsi="Calibri"/>
                <w:color w:val="000000"/>
              </w:rPr>
              <w:t>9000</w:t>
            </w:r>
          </w:p>
        </w:tc>
        <w:tc>
          <w:tcPr>
            <w:tcW w:w="1478" w:type="dxa"/>
            <w:vAlign w:val="center"/>
          </w:tcPr>
          <w:p w:rsidR="007C3F7B" w:rsidRPr="00F90362" w:rsidRDefault="007C3F7B" w:rsidP="007C3F7B">
            <w:pPr>
              <w:jc w:val="center"/>
              <w:rPr>
                <w:rFonts w:ascii="Calibri" w:hAnsi="Calibri"/>
                <w:color w:val="000000"/>
              </w:rPr>
            </w:pPr>
            <w:r w:rsidRPr="00F90362">
              <w:rPr>
                <w:rFonts w:ascii="Calibri" w:hAnsi="Calibri"/>
                <w:color w:val="000000"/>
              </w:rPr>
              <w:t>38.61</w:t>
            </w:r>
          </w:p>
        </w:tc>
      </w:tr>
    </w:tbl>
    <w:p w:rsidR="00F90362" w:rsidRPr="00F90362" w:rsidRDefault="00F90362" w:rsidP="004A30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Cs w:val="18"/>
        </w:rPr>
      </w:pPr>
    </w:p>
    <w:p w:rsidR="00F90362" w:rsidRPr="00F90362" w:rsidRDefault="00F90362">
      <w:pPr>
        <w:rPr>
          <w:rFonts w:eastAsia="Times New Roman" w:cs="Courier New"/>
          <w:color w:val="000000"/>
          <w:szCs w:val="18"/>
        </w:rPr>
      </w:pPr>
      <w:r w:rsidRPr="00F90362">
        <w:rPr>
          <w:rFonts w:eastAsia="Times New Roman" w:cs="Courier New"/>
          <w:color w:val="000000"/>
          <w:szCs w:val="18"/>
        </w:rPr>
        <w:br w:type="page"/>
      </w:r>
    </w:p>
    <w:p w:rsidR="00CE3A67" w:rsidRPr="00F90362" w:rsidRDefault="00F90362" w:rsidP="003A5266">
      <w:pPr>
        <w:pStyle w:val="Heading1"/>
        <w:spacing w:after="240"/>
        <w:jc w:val="center"/>
        <w:rPr>
          <w:rFonts w:eastAsia="Times New Roman"/>
        </w:rPr>
      </w:pPr>
      <w:r w:rsidRPr="00F90362">
        <w:rPr>
          <w:rFonts w:eastAsia="Times New Roman"/>
        </w:rPr>
        <w:lastRenderedPageBreak/>
        <w:t>Išvados</w:t>
      </w:r>
    </w:p>
    <w:p w:rsidR="00F90362" w:rsidRPr="003A5266" w:rsidRDefault="00761517" w:rsidP="003A52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Courier New"/>
          <w:color w:val="000000"/>
          <w:sz w:val="24"/>
          <w:szCs w:val="18"/>
        </w:rPr>
      </w:pPr>
      <w:r w:rsidRPr="003A5266">
        <w:rPr>
          <w:rFonts w:eastAsia="Times New Roman" w:cs="Courier New"/>
          <w:color w:val="000000"/>
          <w:sz w:val="24"/>
          <w:szCs w:val="18"/>
        </w:rPr>
        <w:t>Apskritai keliaujančio pirklio problemą spręsti galima naudojantis daugeliu būdų, tačiau sprendimas naudojant bitoninius maršrutus ir dinaminį programavimą (griežtai iš kairės į dešinę ir po to griežtai iš dešinės į kairę) galima gauti optimalų (good enough) ir greitą rezultatą.</w:t>
      </w:r>
      <w:r w:rsidR="003A5266" w:rsidRPr="003A5266">
        <w:rPr>
          <w:rFonts w:eastAsia="Times New Roman" w:cs="Courier New"/>
          <w:color w:val="000000"/>
          <w:sz w:val="24"/>
          <w:szCs w:val="18"/>
        </w:rPr>
        <w:t xml:space="preserve"> Sprendžiant šį uždavinį dinaminio programavimo metodu, susidarant bent 3 smulkesnius uždavinius ir apskaičiavus didesnio uždavinio atsakymą pasinaudojus smulkesnių uždaviniu atsakymais buvo gautas pakankamai greitas algoritmo veikimo laikas. Tačiau dinaminio programavimo metodo netaupoma atmintis, čia yra vienas iš svarbesnių aspektų, jog naudojant dinaminį programavimą išlošiama laiko, tačiau prarandama atminties (performance over memory).</w:t>
      </w:r>
    </w:p>
    <w:sectPr w:rsidR="00F90362" w:rsidRPr="003A5266" w:rsidSect="00177399">
      <w:footerReference w:type="default" r:id="rId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F3956" w:rsidRDefault="00DF3956" w:rsidP="00177399">
      <w:pPr>
        <w:spacing w:after="0" w:line="240" w:lineRule="auto"/>
      </w:pPr>
      <w:r>
        <w:separator/>
      </w:r>
    </w:p>
  </w:endnote>
  <w:endnote w:type="continuationSeparator" w:id="0">
    <w:p w:rsidR="00DF3956" w:rsidRDefault="00DF3956" w:rsidP="001773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BA"/>
    <w:family w:val="swiss"/>
    <w:pitch w:val="variable"/>
    <w:sig w:usb0="E00002FF" w:usb1="4000ACFF" w:usb2="00000001" w:usb3="00000000" w:csb0="0000019F" w:csb1="00000000"/>
  </w:font>
  <w:font w:name="Times New Roman">
    <w:panose1 w:val="02020603050405020304"/>
    <w:charset w:val="BA"/>
    <w:family w:val="roman"/>
    <w:pitch w:val="variable"/>
    <w:sig w:usb0="E0002EFF" w:usb1="C0007843" w:usb2="00000009" w:usb3="00000000" w:csb0="000001FF" w:csb1="00000000"/>
  </w:font>
  <w:font w:name="Calibri Light">
    <w:panose1 w:val="020F0302020204030204"/>
    <w:charset w:val="BA"/>
    <w:family w:val="swiss"/>
    <w:pitch w:val="variable"/>
    <w:sig w:usb0="A00002EF" w:usb1="4000207B" w:usb2="00000000" w:usb3="00000000" w:csb0="0000019F" w:csb1="00000000"/>
  </w:font>
  <w:font w:name="Courier New">
    <w:panose1 w:val="02070309020205020404"/>
    <w:charset w:val="BA"/>
    <w:family w:val="modern"/>
    <w:pitch w:val="fixed"/>
    <w:sig w:usb0="E0002AFF" w:usb1="C0007843" w:usb2="00000009" w:usb3="00000000" w:csb0="000001FF" w:csb1="00000000"/>
  </w:font>
  <w:font w:name="Times-Roman">
    <w:altName w:val="Times New Roman"/>
    <w:panose1 w:val="00000000000000000000"/>
    <w:charset w:val="EE"/>
    <w:family w:val="auto"/>
    <w:notTrueType/>
    <w:pitch w:val="default"/>
    <w:sig w:usb0="00000005" w:usb1="00000000" w:usb2="00000000" w:usb3="00000000" w:csb0="00000002" w:csb1="00000000"/>
  </w:font>
  <w:font w:name="Times-BoldItalic">
    <w:panose1 w:val="00000000000000000000"/>
    <w:charset w:val="00"/>
    <w:family w:val="auto"/>
    <w:notTrueType/>
    <w:pitch w:val="default"/>
    <w:sig w:usb0="00000003" w:usb1="00000000" w:usb2="00000000" w:usb3="00000000" w:csb0="00000001" w:csb1="00000000"/>
  </w:font>
  <w:font w:name="MT2MIT">
    <w:altName w:val="Arial Unicode MS"/>
    <w:panose1 w:val="00000000000000000000"/>
    <w:charset w:val="88"/>
    <w:family w:val="auto"/>
    <w:notTrueType/>
    <w:pitch w:val="default"/>
    <w:sig w:usb0="00000001" w:usb1="08080000" w:usb2="00000010" w:usb3="00000000" w:csb0="00100000" w:csb1="00000000"/>
  </w:font>
  <w:font w:name="MT2MIS">
    <w:altName w:val="MS Gothic"/>
    <w:panose1 w:val="00000000000000000000"/>
    <w:charset w:val="80"/>
    <w:family w:val="auto"/>
    <w:notTrueType/>
    <w:pitch w:val="default"/>
    <w:sig w:usb0="00000001" w:usb1="08070000" w:usb2="00000010" w:usb3="00000000" w:csb0="00020000" w:csb1="00000000"/>
  </w:font>
  <w:font w:name="Times-Italic">
    <w:panose1 w:val="00000000000000000000"/>
    <w:charset w:val="00"/>
    <w:family w:val="auto"/>
    <w:notTrueType/>
    <w:pitch w:val="default"/>
    <w:sig w:usb0="00000003" w:usb1="00000000" w:usb2="00000000" w:usb3="00000000" w:csb0="00000001" w:csb1="00000000"/>
  </w:font>
  <w:font w:name="Cambria Math">
    <w:panose1 w:val="02040503050406030204"/>
    <w:charset w:val="BA"/>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81191941"/>
      <w:docPartObj>
        <w:docPartGallery w:val="Page Numbers (Bottom of Page)"/>
        <w:docPartUnique/>
      </w:docPartObj>
    </w:sdtPr>
    <w:sdtEndPr>
      <w:rPr>
        <w:noProof/>
      </w:rPr>
    </w:sdtEndPr>
    <w:sdtContent>
      <w:p w:rsidR="00177399" w:rsidRDefault="00177399">
        <w:pPr>
          <w:pStyle w:val="Footer"/>
          <w:jc w:val="right"/>
        </w:pPr>
        <w:r>
          <w:fldChar w:fldCharType="begin"/>
        </w:r>
        <w:r>
          <w:instrText xml:space="preserve"> PAGE   \* MERGEFORMAT </w:instrText>
        </w:r>
        <w:r>
          <w:fldChar w:fldCharType="separate"/>
        </w:r>
        <w:r w:rsidR="001651F8">
          <w:rPr>
            <w:noProof/>
          </w:rPr>
          <w:t>4</w:t>
        </w:r>
        <w:r>
          <w:rPr>
            <w:noProof/>
          </w:rPr>
          <w:fldChar w:fldCharType="end"/>
        </w:r>
      </w:p>
    </w:sdtContent>
  </w:sdt>
  <w:p w:rsidR="00177399" w:rsidRDefault="0017739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F3956" w:rsidRDefault="00DF3956" w:rsidP="00177399">
      <w:pPr>
        <w:spacing w:after="0" w:line="240" w:lineRule="auto"/>
      </w:pPr>
      <w:r>
        <w:separator/>
      </w:r>
    </w:p>
  </w:footnote>
  <w:footnote w:type="continuationSeparator" w:id="0">
    <w:p w:rsidR="00DF3956" w:rsidRDefault="00DF3956" w:rsidP="0017739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396"/>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3C1A"/>
    <w:rsid w:val="00047F09"/>
    <w:rsid w:val="00142A66"/>
    <w:rsid w:val="001651F8"/>
    <w:rsid w:val="00177399"/>
    <w:rsid w:val="00180F67"/>
    <w:rsid w:val="001B0853"/>
    <w:rsid w:val="00211BED"/>
    <w:rsid w:val="00230026"/>
    <w:rsid w:val="003A5266"/>
    <w:rsid w:val="003D636E"/>
    <w:rsid w:val="00431B2B"/>
    <w:rsid w:val="004A304E"/>
    <w:rsid w:val="006A3C1A"/>
    <w:rsid w:val="006C35E9"/>
    <w:rsid w:val="0072015E"/>
    <w:rsid w:val="0074191B"/>
    <w:rsid w:val="00761517"/>
    <w:rsid w:val="007C3F7B"/>
    <w:rsid w:val="007E04D0"/>
    <w:rsid w:val="00901084"/>
    <w:rsid w:val="009F6A5A"/>
    <w:rsid w:val="00A0697A"/>
    <w:rsid w:val="00BE05B8"/>
    <w:rsid w:val="00C24E76"/>
    <w:rsid w:val="00CB2715"/>
    <w:rsid w:val="00CE3A67"/>
    <w:rsid w:val="00DF3956"/>
    <w:rsid w:val="00E2659A"/>
    <w:rsid w:val="00E414A3"/>
    <w:rsid w:val="00F90362"/>
    <w:rsid w:val="00FA7A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7B7C319-9D54-4D6D-90EA-35E9FDA6F2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lt-LT"/>
    </w:rPr>
  </w:style>
  <w:style w:type="paragraph" w:styleId="Heading1">
    <w:name w:val="heading 1"/>
    <w:basedOn w:val="Normal"/>
    <w:next w:val="Normal"/>
    <w:link w:val="Heading1Char"/>
    <w:uiPriority w:val="9"/>
    <w:qFormat/>
    <w:rsid w:val="0023002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0026"/>
    <w:rPr>
      <w:rFonts w:asciiTheme="majorHAnsi" w:eastAsiaTheme="majorEastAsia" w:hAnsiTheme="majorHAnsi" w:cstheme="majorBidi"/>
      <w:color w:val="2E74B5" w:themeColor="accent1" w:themeShade="BF"/>
      <w:sz w:val="32"/>
      <w:szCs w:val="32"/>
      <w:lang w:val="lt-LT"/>
    </w:rPr>
  </w:style>
  <w:style w:type="character" w:styleId="PlaceholderText">
    <w:name w:val="Placeholder Text"/>
    <w:basedOn w:val="DefaultParagraphFont"/>
    <w:uiPriority w:val="99"/>
    <w:semiHidden/>
    <w:rsid w:val="00431B2B"/>
    <w:rPr>
      <w:color w:val="808080"/>
    </w:rPr>
  </w:style>
  <w:style w:type="paragraph" w:styleId="ListParagraph">
    <w:name w:val="List Paragraph"/>
    <w:basedOn w:val="Normal"/>
    <w:uiPriority w:val="34"/>
    <w:qFormat/>
    <w:rsid w:val="009F6A5A"/>
    <w:pPr>
      <w:ind w:left="720"/>
      <w:contextualSpacing/>
    </w:pPr>
  </w:style>
  <w:style w:type="paragraph" w:styleId="HTMLPreformatted">
    <w:name w:val="HTML Preformatted"/>
    <w:basedOn w:val="Normal"/>
    <w:link w:val="HTMLPreformattedChar"/>
    <w:uiPriority w:val="99"/>
    <w:semiHidden/>
    <w:unhideWhenUsed/>
    <w:rsid w:val="004A30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4A304E"/>
    <w:rPr>
      <w:rFonts w:ascii="Courier New" w:eastAsia="Times New Roman" w:hAnsi="Courier New" w:cs="Courier New"/>
      <w:sz w:val="20"/>
      <w:szCs w:val="20"/>
    </w:rPr>
  </w:style>
  <w:style w:type="table" w:styleId="TableGrid">
    <w:name w:val="Table Grid"/>
    <w:basedOn w:val="TableNormal"/>
    <w:uiPriority w:val="39"/>
    <w:rsid w:val="007C3F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77399"/>
    <w:pPr>
      <w:tabs>
        <w:tab w:val="center" w:pos="4680"/>
        <w:tab w:val="right" w:pos="9360"/>
      </w:tabs>
      <w:spacing w:after="0" w:line="240" w:lineRule="auto"/>
    </w:pPr>
  </w:style>
  <w:style w:type="character" w:customStyle="1" w:styleId="HeaderChar">
    <w:name w:val="Header Char"/>
    <w:basedOn w:val="DefaultParagraphFont"/>
    <w:link w:val="Header"/>
    <w:uiPriority w:val="99"/>
    <w:rsid w:val="00177399"/>
    <w:rPr>
      <w:lang w:val="lt-LT"/>
    </w:rPr>
  </w:style>
  <w:style w:type="paragraph" w:styleId="Footer">
    <w:name w:val="footer"/>
    <w:basedOn w:val="Normal"/>
    <w:link w:val="FooterChar"/>
    <w:uiPriority w:val="99"/>
    <w:unhideWhenUsed/>
    <w:rsid w:val="00177399"/>
    <w:pPr>
      <w:tabs>
        <w:tab w:val="center" w:pos="4680"/>
        <w:tab w:val="right" w:pos="9360"/>
      </w:tabs>
      <w:spacing w:after="0" w:line="240" w:lineRule="auto"/>
    </w:pPr>
  </w:style>
  <w:style w:type="character" w:customStyle="1" w:styleId="FooterChar">
    <w:name w:val="Footer Char"/>
    <w:basedOn w:val="DefaultParagraphFont"/>
    <w:link w:val="Footer"/>
    <w:uiPriority w:val="99"/>
    <w:rsid w:val="00177399"/>
    <w:rPr>
      <w:lang w:val="lt-L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3761194">
      <w:bodyDiv w:val="1"/>
      <w:marLeft w:val="0"/>
      <w:marRight w:val="0"/>
      <w:marTop w:val="0"/>
      <w:marBottom w:val="0"/>
      <w:divBdr>
        <w:top w:val="none" w:sz="0" w:space="0" w:color="auto"/>
        <w:left w:val="none" w:sz="0" w:space="0" w:color="auto"/>
        <w:bottom w:val="none" w:sz="0" w:space="0" w:color="auto"/>
        <w:right w:val="none" w:sz="0" w:space="0" w:color="auto"/>
      </w:divBdr>
    </w:div>
    <w:div w:id="1572274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glossaryDocument" Target="glossary/document.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Bitoninis</a:t>
            </a:r>
            <a:r>
              <a:rPr lang="en-US" baseline="0"/>
              <a:t> keliaujan</a:t>
            </a:r>
            <a:r>
              <a:rPr lang="lt-LT" baseline="0"/>
              <a:t>čio pirklio uždavinys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lt-LT"/>
        </a:p>
      </c:txPr>
    </c:title>
    <c:autoTitleDeleted val="0"/>
    <c:plotArea>
      <c:layout/>
      <c:scatterChart>
        <c:scatterStyle val="smooth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Sheet1!$E$7:$E$15</c:f>
              <c:numCache>
                <c:formatCode>General</c:formatCode>
                <c:ptCount val="9"/>
                <c:pt idx="0">
                  <c:v>1000</c:v>
                </c:pt>
                <c:pt idx="1">
                  <c:v>2000</c:v>
                </c:pt>
                <c:pt idx="2">
                  <c:v>3000</c:v>
                </c:pt>
                <c:pt idx="3">
                  <c:v>4000</c:v>
                </c:pt>
                <c:pt idx="4">
                  <c:v>5000</c:v>
                </c:pt>
                <c:pt idx="5">
                  <c:v>6000</c:v>
                </c:pt>
                <c:pt idx="6">
                  <c:v>7000</c:v>
                </c:pt>
                <c:pt idx="7">
                  <c:v>8000</c:v>
                </c:pt>
                <c:pt idx="8">
                  <c:v>9000</c:v>
                </c:pt>
              </c:numCache>
            </c:numRef>
          </c:xVal>
          <c:yVal>
            <c:numRef>
              <c:f>Sheet1!$F$7:$F$15</c:f>
              <c:numCache>
                <c:formatCode>General</c:formatCode>
                <c:ptCount val="9"/>
                <c:pt idx="0">
                  <c:v>0.30399999999999999</c:v>
                </c:pt>
                <c:pt idx="1">
                  <c:v>1.2010000000000001</c:v>
                </c:pt>
                <c:pt idx="2">
                  <c:v>4.7640000000000002</c:v>
                </c:pt>
                <c:pt idx="3">
                  <c:v>7.2709999999999999</c:v>
                </c:pt>
                <c:pt idx="4">
                  <c:v>10.792</c:v>
                </c:pt>
                <c:pt idx="5">
                  <c:v>14.826000000000001</c:v>
                </c:pt>
                <c:pt idx="6">
                  <c:v>20.202000000000002</c:v>
                </c:pt>
                <c:pt idx="7">
                  <c:v>27.413</c:v>
                </c:pt>
                <c:pt idx="8">
                  <c:v>38.61</c:v>
                </c:pt>
              </c:numCache>
            </c:numRef>
          </c:yVal>
          <c:smooth val="1"/>
        </c:ser>
        <c:dLbls>
          <c:showLegendKey val="0"/>
          <c:showVal val="0"/>
          <c:showCatName val="0"/>
          <c:showSerName val="0"/>
          <c:showPercent val="0"/>
          <c:showBubbleSize val="0"/>
        </c:dLbls>
        <c:axId val="-2102551248"/>
        <c:axId val="-2102547440"/>
      </c:scatterChart>
      <c:valAx>
        <c:axId val="-210255124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lt-LT"/>
                  <a:t>Duomenų</a:t>
                </a:r>
                <a:r>
                  <a:rPr lang="lt-LT" baseline="0"/>
                  <a:t> kiekiai</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lt-LT"/>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lt-LT"/>
          </a:p>
        </c:txPr>
        <c:crossAx val="-2102547440"/>
        <c:crosses val="autoZero"/>
        <c:crossBetween val="midCat"/>
      </c:valAx>
      <c:valAx>
        <c:axId val="-210254744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lt-LT"/>
                  <a:t>Laikas,</a:t>
                </a:r>
                <a:r>
                  <a:rPr lang="lt-LT" baseline="0"/>
                  <a:t> 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lt-LT"/>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lt-LT"/>
          </a:p>
        </c:txPr>
        <c:crossAx val="-210255124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lt-LT"/>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BA"/>
    <w:family w:val="swiss"/>
    <w:pitch w:val="variable"/>
    <w:sig w:usb0="E00002FF" w:usb1="4000ACFF" w:usb2="00000001" w:usb3="00000000" w:csb0="0000019F" w:csb1="00000000"/>
  </w:font>
  <w:font w:name="Times New Roman">
    <w:panose1 w:val="02020603050405020304"/>
    <w:charset w:val="BA"/>
    <w:family w:val="roman"/>
    <w:pitch w:val="variable"/>
    <w:sig w:usb0="E0002EFF" w:usb1="C0007843" w:usb2="00000009" w:usb3="00000000" w:csb0="000001FF" w:csb1="00000000"/>
  </w:font>
  <w:font w:name="Calibri Light">
    <w:panose1 w:val="020F0302020204030204"/>
    <w:charset w:val="BA"/>
    <w:family w:val="swiss"/>
    <w:pitch w:val="variable"/>
    <w:sig w:usb0="A00002EF" w:usb1="4000207B" w:usb2="00000000" w:usb3="00000000" w:csb0="0000019F" w:csb1="00000000"/>
  </w:font>
  <w:font w:name="Courier New">
    <w:panose1 w:val="02070309020205020404"/>
    <w:charset w:val="BA"/>
    <w:family w:val="modern"/>
    <w:pitch w:val="fixed"/>
    <w:sig w:usb0="E0002AFF" w:usb1="C0007843" w:usb2="00000009" w:usb3="00000000" w:csb0="000001FF" w:csb1="00000000"/>
  </w:font>
  <w:font w:name="Times-Roman">
    <w:altName w:val="Times New Roman"/>
    <w:panose1 w:val="00000000000000000000"/>
    <w:charset w:val="EE"/>
    <w:family w:val="auto"/>
    <w:notTrueType/>
    <w:pitch w:val="default"/>
    <w:sig w:usb0="00000005" w:usb1="00000000" w:usb2="00000000" w:usb3="00000000" w:csb0="00000002" w:csb1="00000000"/>
  </w:font>
  <w:font w:name="Times-BoldItalic">
    <w:panose1 w:val="00000000000000000000"/>
    <w:charset w:val="00"/>
    <w:family w:val="auto"/>
    <w:notTrueType/>
    <w:pitch w:val="default"/>
    <w:sig w:usb0="00000003" w:usb1="00000000" w:usb2="00000000" w:usb3="00000000" w:csb0="00000001" w:csb1="00000000"/>
  </w:font>
  <w:font w:name="MT2MIT">
    <w:altName w:val="Arial Unicode MS"/>
    <w:panose1 w:val="00000000000000000000"/>
    <w:charset w:val="88"/>
    <w:family w:val="auto"/>
    <w:notTrueType/>
    <w:pitch w:val="default"/>
    <w:sig w:usb0="00000001" w:usb1="08080000" w:usb2="00000010" w:usb3="00000000" w:csb0="00100000" w:csb1="00000000"/>
  </w:font>
  <w:font w:name="MT2MIS">
    <w:altName w:val="MS Gothic"/>
    <w:panose1 w:val="00000000000000000000"/>
    <w:charset w:val="80"/>
    <w:family w:val="auto"/>
    <w:notTrueType/>
    <w:pitch w:val="default"/>
    <w:sig w:usb0="00000001" w:usb1="08070000" w:usb2="00000010" w:usb3="00000000" w:csb0="00020000" w:csb1="00000000"/>
  </w:font>
  <w:font w:name="Times-Italic">
    <w:panose1 w:val="00000000000000000000"/>
    <w:charset w:val="00"/>
    <w:family w:val="auto"/>
    <w:notTrueType/>
    <w:pitch w:val="default"/>
    <w:sig w:usb0="00000003" w:usb1="00000000" w:usb2="00000000" w:usb3="00000000" w:csb0="00000001" w:csb1="00000000"/>
  </w:font>
  <w:font w:name="Cambria Math">
    <w:panose1 w:val="02040503050406030204"/>
    <w:charset w:val="BA"/>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hyphenationZone w:val="396"/>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531E"/>
    <w:rsid w:val="003A604D"/>
    <w:rsid w:val="00C722D9"/>
    <w:rsid w:val="00CB531E"/>
    <w:rsid w:val="00E520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722D9"/>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221</TotalTime>
  <Pages>5</Pages>
  <Words>4093</Words>
  <Characters>2334</Characters>
  <Application>Microsoft Office Word</Application>
  <DocSecurity>0</DocSecurity>
  <Lines>19</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Sarunas Sarakojis</dc:creator>
  <cp:keywords/>
  <dc:description/>
  <cp:lastModifiedBy>Šarakojis Šarūnas</cp:lastModifiedBy>
  <cp:revision>16</cp:revision>
  <dcterms:created xsi:type="dcterms:W3CDTF">2016-05-01T13:47:00Z</dcterms:created>
  <dcterms:modified xsi:type="dcterms:W3CDTF">2016-05-02T14:36:00Z</dcterms:modified>
</cp:coreProperties>
</file>