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Software Test Plan (STP) - Campus Ride-Share Matching System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Project: </w:t>
      </w:r>
      <w:r>
        <w:rPr>
          <w:rFonts w:ascii="Arial" w:cs="Arial" w:eastAsia="Arial" w:hAnsi="Arial"/>
          <w:sz w:val="21"/>
          <w:szCs w:val="21"/>
        </w:rPr>
        <w:t xml:space="preserve">Campus Ride-Share Matching System (CampusRide)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Version: </w:t>
      </w:r>
      <w:r>
        <w:rPr>
          <w:rFonts w:ascii="Arial" w:cs="Arial" w:eastAsia="Arial" w:hAnsi="Arial"/>
          <w:sz w:val="21"/>
          <w:szCs w:val="21"/>
        </w:rPr>
        <w:t xml:space="preserve">1.0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Authors: </w:t>
      </w:r>
      <w:r>
        <w:rPr>
          <w:rFonts w:ascii="Arial" w:cs="Arial" w:eastAsia="Arial" w:hAnsi="Arial"/>
          <w:sz w:val="21"/>
          <w:szCs w:val="21"/>
        </w:rPr>
        <w:t xml:space="preserve">&lt;QA Team&gt;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08-10-2026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sz w:val="21"/>
          <w:szCs w:val="21"/>
        </w:rPr>
        <w:t xml:space="preserve">Draft</w:t>
      </w:r>
    </w:p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Purpose:</w:t>
      </w:r>
      <w:r>
        <w:rPr>
          <w:rFonts w:ascii="Arial" w:cs="Arial" w:eastAsia="Arial" w:hAnsi="Arial"/>
          <w:sz w:val="20"/>
          <w:szCs w:val="20"/>
        </w:rPr>
        <w:t xml:space="preserve"> This document defines the test plan for CampusRide v1.0. It outlines objectives, scope, strategy, resources, schedule and responsibilities for testing.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Scope:</w:t>
      </w:r>
      <w:r>
        <w:rPr>
          <w:rFonts w:ascii="Arial" w:cs="Arial" w:eastAsia="Arial" w:hAnsi="Arial"/>
          <w:sz w:val="20"/>
          <w:szCs w:val="20"/>
        </w:rPr>
        <w:t xml:space="preserve"> Testing covers authentication and verification, profiles and driver approval, ride offers and requests, matching and ranking, booking lifecycle, in-app chat, ratings and history, notifications, administration, and the non-functional and security requirements in the SRS. Internals of third-party mapping, email and push services and hosting infrastructure are excluded.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References:</w:t>
      </w:r>
      <w:r>
        <w:rPr>
          <w:rFonts w:ascii="Arial" w:cs="Arial" w:eastAsia="Arial" w:hAnsi="Arial"/>
          <w:sz w:val="20"/>
          <w:szCs w:val="20"/>
        </w:rPr>
        <w:t xml:space="preserve"> CampusRide SRS v1.0 (42 functional, 11 non-functional, 10 security requirements), CampusRide SAD v1.0, OWASP ASVS / Top 10, WCAG 2.1, applicable data-protection requirements.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Definitions:</w:t>
      </w:r>
      <w:r>
        <w:rPr>
          <w:rFonts w:ascii="Arial" w:cs="Arial" w:eastAsia="Arial" w:hAnsi="Arial"/>
          <w:sz w:val="20"/>
          <w:szCs w:val="20"/>
        </w:rPr>
        <w:t xml:space="preserve"> CRMS (Campus Ride-Share Matching System), OTP (One-Time Password), SRS (Software Requirements Specification), RTM (Requirements Traceability Matrix), UAT (User Acceptance Testing), RBAC (Role-Based Access Control), IDOR (Insecure Direct Object Reference), SUS (System Usability Scale).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 Test Items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Authentication module (registration, OTP, login, lockout, reset)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Profile and driver verification module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Ride offer and ride request module (including location validation)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Matching engine (filtering, direction check, scoring, re-evaluation)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Booking module (join request, accept/reject, cancel, lifecycle, seat allocation)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Messaging module (REST + WebSocket chat, block/report)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Rating and ride-history module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Notification module (in-app, email, push, reminders)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Admin interface (verification, moderation, configuration, analytics, audit log)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Web UI (responsive PWA) and REST API layer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 Features to be Tested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Features mapped to SRS requirement IDs: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506"/>
        <w:gridCol w:w="1700"/>
      </w:tblGrid>
      <w:tr>
        <w:trPr>
          <w:cantSplit/>
          <w:tblHeader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ID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 with institutional email + OTP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Login and session handling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Account lockout after failed logins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 reset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and edit profile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CRS-F-006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registration and verification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ride offer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or cancel ride offer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ride request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or cancel ride request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Location selection and validation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Prevent overlapping rides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 compatible offers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Rank matches by compatibility score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Re-evaluate matches on changes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Filter and sort match results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Atomic seat allocation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Reverse matching for drivers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 join request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 or reject join request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Confirmation updates seats and notifies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 confirmed booking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Start and complete ride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Auto-expire pending requests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CRS-F-036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Share ride details with a trusted contact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In-app chat between linked users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Persistent, near real-time delivery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 and block users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becomes read-only after the ride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 validation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 history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Mutual ratings after completion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Average rating display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Immutable ratings and abuse flagging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Event notifications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Departure reminders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 preferences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verification queue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Moderation and user sanctions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configuration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Usage analytics and export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 logging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 search response time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General API and page speed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Scalability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Backup and recovery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CRS-NF-006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Privacy and data protection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CRS-NF-007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CRS-NF-008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CRS-NF-009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Compatibility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Maintainability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 and data retention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CRS-SR-001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TLS 1.2+ everywhere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CRS-SR-002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 hashing &amp; policy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CRS-SR-003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RBAC &amp; access control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CRS-SR-004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Location &amp; contact privacy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CRS-SR-005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Input validation (SQLi/XSS/CSRF)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CRS-SR-006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Rate limiting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CRS-SR-007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Session / JWT security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CRS-SR-008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Encryption at rest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CRS-SR-009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Append-only audit log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CRS-SR-010</w:t>
            </w:r>
          </w:p>
        </w:tc>
        <w:tc>
          <w:tcPr>
            <w:tcW w:type="dxa" w:w="6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Secure file upload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 Features Not to be Tested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Internal logic of third-party services: maps/routing/geocoding provider, SMTP provider, push (FCM) infrastructure (only our integration and fallbacks are tested)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University email server and any future SSO internals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Browser, operating-system and cloud-provider internals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Payments / fare splitting and live GPS tracking (out of scope for v1.0)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Native mobile applications (only the responsive web app / PWA is delivered)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 Test Approach / Strategy</w:t>
      </w:r>
    </w:p>
    <w:p>
      <w:pPr>
        <w:spacing w:after="40" w:before="0" w:line="264"/>
      </w:pPr>
      <w:r>
        <w:rPr>
          <w:rFonts w:ascii="Arial" w:cs="Arial" w:eastAsia="Arial" w:hAnsi="Arial"/>
          <w:sz w:val="20"/>
          <w:szCs w:val="20"/>
        </w:rPr>
        <w:t xml:space="preserve">Levels: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Unit tests (module level): pytest for the Python services (matching score, booking state machine, validation, concurrency); Jest for UI components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Integration tests: API + database with testcontainers-python (PostgreSQL/PostGIS, Redis) and httpx; maps, email and push stubbed with WireMock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System tests (end-to-end): complete rider/driver/admin flows through the UI and API (Selenium, Postman/Newman)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Acceptance tests (UAT): pilot group of students, drivers and an administrator against acceptance criteria</w:t>
      </w:r>
    </w:p>
    <w:p>
      <w:pPr>
        <w:spacing w:after="40" w:before="80" w:line="264"/>
      </w:pPr>
      <w:r>
        <w:rPr>
          <w:rFonts w:ascii="Arial" w:cs="Arial" w:eastAsia="Arial" w:hAnsi="Arial"/>
          <w:sz w:val="20"/>
          <w:szCs w:val="20"/>
        </w:rPr>
        <w:t xml:space="preserve">Types: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Functional testing (all features, positive and negative cases)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Regression testing (the pytest suite runs automatically on every pull request and on </w:t>
      </w:r>
      <w:r>
        <w:rPr>
          <w:rFonts w:ascii="Courier New" w:cs="Courier New" w:eastAsia="Courier New" w:hAnsi="Courier New"/>
          <w:sz w:val="18"/>
          <w:szCs w:val="18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 via GitHub Actions, job </w:t>
      </w:r>
      <w:r>
        <w:rPr>
          <w:rFonts w:ascii="Courier New" w:cs="Courier New" w:eastAsia="Courier New" w:hAnsi="Courier New"/>
          <w:sz w:val="18"/>
          <w:szCs w:val="18"/>
        </w:rPr>
        <w:t xml:space="preserve">test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Performance and load testing (match search, API latency, 1,000 concurrent sessions)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Concurrency testing (simultaneous acceptances, duplicate join requests)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Usability and accessibility testing (task time, SUS, WCAG 2.1 AA)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Compatibility testing (browsers, devices, screen sizes)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Security testing (see 5.1)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Reliability testing (backup/restore, external-service failure and fallback)</w:t>
      </w:r>
    </w:p>
    <w:p>
      <w:pPr>
        <w:spacing w:after="100" w:before="80" w:line="264"/>
      </w:pPr>
      <w:r>
        <w:rPr>
          <w:rFonts w:ascii="Arial" w:cs="Arial" w:eastAsia="Arial" w:hAnsi="Arial"/>
          <w:sz w:val="20"/>
          <w:szCs w:val="20"/>
        </w:rPr>
        <w:t xml:space="preserve">Test design techniques:</w:t>
      </w:r>
      <w:r>
        <w:rPr>
          <w:rFonts w:ascii="Arial" w:cs="Arial" w:eastAsia="Arial" w:hAnsi="Arial"/>
          <w:sz w:val="20"/>
          <w:szCs w:val="20"/>
        </w:rPr>
        <w:t xml:space="preserve"> equivalence partitioning and boundary-value analysis (seats, time windows, 1000-character message, OTP/reset expiry), decision tables (matching rules: seats, time, distance, direction), state-transition testing (booking and ride lifecycle), pairwise combinations (browser/device), and exploratory testing sessions for chat and map picker.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Entry Criteria:</w:t>
      </w:r>
      <w:r>
        <w:rPr>
          <w:rFonts w:ascii="Arial" w:cs="Arial" w:eastAsia="Arial" w:hAnsi="Arial"/>
          <w:sz w:val="20"/>
          <w:szCs w:val="20"/>
        </w:rPr>
        <w:t xml:space="preserve"> stable build deployed to the test environment, test data loaded, external-service stubs ready, smoke test passed.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Exit Criteria:</w:t>
      </w:r>
      <w:r>
        <w:rPr>
          <w:rFonts w:ascii="Arial" w:cs="Arial" w:eastAsia="Arial" w:hAnsi="Arial"/>
          <w:sz w:val="20"/>
          <w:szCs w:val="20"/>
        </w:rPr>
        <w:t xml:space="preserve"> 100% of planned test cases executed; 0 critical and 0 high defects open; all High-priority requirements verified; performance and availability targets met; no high-severity security findings; all acceptance criteria satisfied and sign-off by the Product Owner.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Defect severity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6"/>
      </w:tblGrid>
      <w:tr>
        <w:trPr>
          <w:cantSplit/>
          <w:tblHeader/>
        </w:trPr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8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Critical</w:t>
            </w:r>
          </w:p>
        </w:tc>
        <w:tc>
          <w:tcPr>
            <w:tcW w:type="dxa" w:w="8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unusable, data loss/corruption, security breach, overbooking, or exposure of exact location/phone to unauthorised users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8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Major feature fails with no workaround (for example matching returns wrong results, booking cannot be confirmed)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8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Feature partly fails or has a workaround; incorrect messages; minor accessibility violations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8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Cosmetic issues, typos, minor layout problems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Security Validation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Authentication: OTP expiry and brute-force limits, lockout after 5 failures, password reset link reuse/expiry, generic error messages (CRS-F-001 to 004)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Password storage inspection (hash only) and confirmation that secrets (passwords, OTPs, tokens) never appear in logs (CRS-SR-002)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TLS 1.2+ verification and HSTS using a scanner (testssl / SSL Labs-style) for HTTPS, WSS and database links (CRS-SR-001)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Authorisation: RBAC and IDOR tests - a rider/driver trying to read or change another user's booking, chat, history or admin endpoints (CRS-SR-003)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Privacy: confirm API responses before booking confirmation contain only approximate locations and no phone or vehicle number (CRS-SR-004)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OWASP ZAP baseline and active scan; SQL injection, XSS and CSRF tests; fuzzing of text inputs (messages, comments, addresses) and JSON payloads (CRS-SR-005)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Rate-limit tests for login, OTP and chat flooding (CRS-SR-006)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JWT tampering, expiry, revocation on logout/password change/suspension and cookie flags (CRS-SR-007)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File-upload tests: wrong type, oversize, double extension, path traversal (CRS-SR-010)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Encryption-at-rest check of phone and licence fields; audit-log completeness and immutability (CRS-SR-008, 009)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Privacy checklist: data export and deletion, data minimisation (CRS-NF-006)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 Test Environment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Hardware</w:t>
            </w:r>
          </w:p>
        </w:tc>
        <w:tc>
          <w:tcPr>
            <w:tcW w:type="dxa" w:w="8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server / cloud VM (4 vCPU, 8 GB RAM, 100 GB); load-generator VM; client devices: laptop, Android phone (Android 10+), iPhone (iOS 14+)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Software</w:t>
            </w:r>
          </w:p>
        </w:tc>
        <w:tc>
          <w:tcPr>
            <w:tcW w:type="dxa" w:w="8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CampusRide web app v1.0 and API (Docker Compose: Nginx, FastAPI/Uvicorn, PostgreSQL + PostGIS, Redis); maps/email/push stubs (WireMock, MailHog); browsers: Chrome, Edge, Firefox, Safari (latest two versions)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Tools</w:t>
            </w:r>
          </w:p>
        </w:tc>
        <w:tc>
          <w:tcPr>
            <w:tcW w:type="dxa" w:w="8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pytest, pytest-cov, testcontainers-python, Jest, Selenium (UI automation), Postman/Newman (API), JMeter (performance), OWASP ZAP (security), axe and Lighthouse (accessibility/performance), pytest-cov and SonarQube (coverage/quality), GitHub Actions (CI), Jira (defect tracking)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 Data</w:t>
            </w:r>
          </w:p>
        </w:tc>
        <w:tc>
          <w:tcPr>
            <w:tcW w:type="dxa" w:w="8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dummy users (riders, drivers, admins) with institutional-style emails; 50 approved vehicles; 500 offers and 500 requests generated around campus coordinates with known expected matches; 5,000-offer dataset for load tests; edge-case data (offers with 0 seats, past times, out-of-area points)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Environments</w:t>
            </w:r>
          </w:p>
        </w:tc>
        <w:tc>
          <w:tcPr>
            <w:tcW w:type="dxa" w:w="8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Dev (developers), Test/QA (this plan), Staging (UAT and performance, production-like)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7. Test Schedule</w:t>
      </w:r>
    </w:p>
    <w:p>
      <w:pPr>
        <w:spacing w:after="40" w:before="0" w:line="264"/>
      </w:pPr>
      <w:r>
        <w:rPr>
          <w:rFonts w:ascii="Arial" w:cs="Arial" w:eastAsia="Arial" w:hAnsi="Arial"/>
          <w:sz w:val="20"/>
          <w:szCs w:val="20"/>
        </w:rPr>
        <w:t xml:space="preserve">Milestones: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5106"/>
      </w:tblGrid>
      <w:tr>
        <w:trPr>
          <w:cantSplit/>
          <w:tblHeader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case design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12-Oct-2026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Environment and test-data setup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14-Oct-2026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execution start (smoke, functional, integration)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15-Oct-2026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Performance, security and accessibility testing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22-Oct-2026 to 28-Oct-2026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execution end (including regression)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30-Oct-2026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UAT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02-Nov-2026 to 05-Nov-2026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Summary Report</w:t>
            </w:r>
          </w:p>
        </w:tc>
        <w:tc>
          <w:tcPr>
            <w:tcW w:type="dxa" w:w="5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06-Nov-2026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8. Test Deliverables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Plan (this document)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Cases (70 cases in Appendix A; manual and automated)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Scripts (pytest, Selenium, Newman, JMeter)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Data sets and generation scripts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Execution Logs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Defect Reports (Jira)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Security scan and accessibility audit reports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Performance test report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Summary Report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9. Roles and Responsibilities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506"/>
      </w:tblGrid>
      <w:tr>
        <w:trPr>
          <w:cantSplit/>
          <w:tblHeader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QA Lead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&lt;Name&gt;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Prepare plan, coordinate execution, report status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Engineer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&lt;Name&gt;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and execute test cases, automate regression, log defects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 / Performance Tester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&lt;Name&gt;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 ZAP, fuzzing, JMeter load tests and analyse results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Developer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&lt;Name&gt;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Unit tests, support defect fixes and triage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&lt;Name&gt;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Approve test results, sign off readiness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UAT participants</w:t>
            </w:r>
          </w:p>
        </w:tc>
        <w:tc>
          <w:tcPr>
            <w:tcW w:type="dxa" w:w="2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Pilot students, driver, admin</w:t>
            </w:r>
          </w:p>
        </w:tc>
        <w:tc>
          <w:tcPr>
            <w:tcW w:type="dxa" w:w="5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Execute acceptance scenarios and give feedback (SUS)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 Risks and Mitigation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306"/>
      </w:tblGrid>
      <w:tr>
        <w:trPr>
          <w:cantSplit/>
          <w:tblHeader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Delay in stable build delivery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Request early smoke builds from the dev team; automate smoke tests in CI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 environment downtime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Maintain a backup environment on a cloud VM; infrastructure as code (Docker Compose)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Dependency on third-party maps/email/push services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 stubs (WireMock, MailHog) for repeatable tests; run a small number of live-provider checks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Insufficient realistic data for matching and load tests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Generate datasets with known expected matches; scale scripts for 5,000 offers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Concurrency defects hard to reproduce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Dedicated concurrent tests (TC-Match-06) with repeated runs and database-level assertions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Limited availability of pilot users for UAT/SUS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 UAT slots early; use at least 10 participants including a driver and an admin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11. Assumptions &amp; Dependencies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The test environment and stubs for maps/email/push will be stable and available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data (accounts, vehicles, rides) will be generated before execution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Admin test accounts and configuration access will be provided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Requirements are baselined in SRS v1.0; changes follow change control and update the RTM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Mobile devices for compatibility testing are available to the team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12. Suspension &amp; Resumption Criteria</w:t>
      </w:r>
    </w:p>
    <w:p>
      <w:pPr>
        <w:spacing w:after="40" w:before="0" w:line="264"/>
      </w:pPr>
      <w:r>
        <w:rPr>
          <w:rFonts w:ascii="Arial" w:cs="Arial" w:eastAsia="Arial" w:hAnsi="Arial"/>
          <w:sz w:val="20"/>
          <w:szCs w:val="20"/>
        </w:rPr>
        <w:t xml:space="preserve">Suspend testing if: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Environment unavailable for more than 4 hours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Build is too unstable (blocks more than 30% of test cases)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 critical defect (for example data exposure, overbooking) is found that invalidates further results</w:t>
      </w:r>
    </w:p>
    <w:p>
      <w:pPr>
        <w:spacing w:after="40" w:before="60" w:line="264"/>
      </w:pPr>
      <w:r>
        <w:rPr>
          <w:rFonts w:ascii="Arial" w:cs="Arial" w:eastAsia="Arial" w:hAnsi="Arial"/>
          <w:sz w:val="20"/>
          <w:szCs w:val="20"/>
        </w:rPr>
        <w:t xml:space="preserve">Resume testing if: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Blocking defects are resolved and a new build passes the smoke test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Environment is stabilised and test data restored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13. Test Case Management &amp; Traceability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The RTM maps every SRS requirement to one or more test cases (SRS Section 8); Appendix A lists each test case with its requirement. Examples: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CRS-F-001 (registration with OTP) -&gt; TC-Auth-01, TC-Auth-02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CRS-F-020 (find compatible offers) -&gt; TC-Match-01, TC-Match-02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CRS-F-024 (atomic seat allocation) -&gt; TC-Match-06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CRS-NF-001 (match search response time) -&gt; TC-Perf-01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CRS-SR-004 (location privacy) -&gt; TC-Sec-05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Coverage summary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953"/>
        <w:gridCol w:w="1953"/>
      </w:tblGrid>
      <w:tr>
        <w:trPr>
          <w:cantSplit/>
          <w:tblHeader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cases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Registration, Authentication &amp; Profile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Ride Offers &amp; Ride Requests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Matching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Booking &amp; Ride Lifecycle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Messaging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Ride History &amp; Ratings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Notifications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Functional - Administration &amp; Monitoring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Non-functional requirements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 requirements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tcPr>
            <w:tcW w:type="dxa" w:w="1953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Requirement to test-case matrix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1000"/>
        <w:gridCol w:w="3106"/>
      </w:tblGrid>
      <w:tr>
        <w:trPr>
          <w:cantSplit/>
          <w:tblHeader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 ID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case(s)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 with institutional email + OTP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TC-Auth-01, TC-Auth-02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Login and session handling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TC-Auth-03, TC-Auth-04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Account lockout after failed logins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TC-Auth-05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 reset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TC-Auth-06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and edit profile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TC-Prof-01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registration and verification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TC-Prof-02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ride offer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TC-Ride-01, TC-Ride-02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or cancel ride offer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 ride request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or cancel ride request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Location selection and validation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Prevent overlapping rides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Find compatible offers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TC-Match-01, TC-Match-02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Rank matches by compatibility score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Re-evaluate matches on changes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Filter and sort match results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Atomic seat allocation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Reverse matching for drivers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 join request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 or reject join request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Confirmation updates seats and notifies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 confirmed booking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TC-Book-04, TC-Book-05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Start and complete ride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Auto-expire pending requests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CRS-F-036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Share ride details with a trusted contact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In-app chat between linked users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Persistent, near real-time delivery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 and block users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becomes read-only after the ride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 validation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 history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TC-Hist-01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Mutual ratings after completion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TC-Rate-01, TC-Rate-02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Average rating display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TC-Rate-03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Immutable ratings and abuse flagging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TC-Rate-04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Event notifications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TC-Notif-01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Departure reminders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TC-Notif-02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 preferences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TC-Notif-03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verification queue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TC-Admin-01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Moderation and user sanctions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TC-Admin-02, TC-Admin-03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configuration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TC-Admin-04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Usage analytics and export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TC-Admin-05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 logging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TC-Admin-06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 search response time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TC-Perf-01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General API and page speed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TC-Perf-02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Scalability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TC-Perf-03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TC-Rel-02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Backup and recovery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TC-Rel-01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Privacy and data protection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TC-UX-01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TC-UX-02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Compatibility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TC-Compat-01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Maintainability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TC-Maint-01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 and data retention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TC-Ops-01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CRS-SR-001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TLS 1.2+ everywhere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CRS-SR-002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Password hashing &amp; policy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CRS-SR-003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RBAC &amp; access control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CRS-SR-004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Location &amp; contact privacy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CRS-SR-005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Input validation (SQLi/XSS/CSRF)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CRS-SR-006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Rate limiting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CRS-SR-007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Session / JWT security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CRS-SR-008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Encryption at rest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TC-Sec-09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CRS-SR-009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Append-only audit log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CRS-SR-010</w:t>
            </w:r>
          </w:p>
        </w:tc>
        <w:tc>
          <w:tcPr>
            <w:tcW w:type="dxa" w:w="4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Secure file upload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  <w:tc>
          <w:tcPr>
            <w:tcW w:type="dxa" w:w="31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TC-Sec-11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14. Test Metrics &amp; Reporting</w:t>
      </w:r>
    </w:p>
    <w:p>
      <w:pPr>
        <w:spacing w:after="40" w:before="0" w:line="264"/>
      </w:pPr>
      <w:r>
        <w:rPr>
          <w:rFonts w:ascii="Arial" w:cs="Arial" w:eastAsia="Arial" w:hAnsi="Arial"/>
          <w:sz w:val="20"/>
          <w:szCs w:val="20"/>
        </w:rPr>
        <w:t xml:space="preserve">Metrics collected: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% test cases executed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% passed / failed / blocked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Defect density (defects per module) and defect aging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Requirement coverage (from RTM)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Automated test coverage (pytest-cov &gt;= 70% on the service layer)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Performance results (p95 match-search time, API latency, throughput)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Security findings by severity (ZAP)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Usability results (task completion time, SUS score)</w:t>
      </w:r>
    </w:p>
    <w:p>
      <w:pPr>
        <w:spacing w:after="40" w:before="60" w:line="264"/>
      </w:pPr>
      <w:r>
        <w:rPr>
          <w:rFonts w:ascii="Arial" w:cs="Arial" w:eastAsia="Arial" w:hAnsi="Arial"/>
          <w:sz w:val="20"/>
          <w:szCs w:val="20"/>
        </w:rPr>
        <w:t xml:space="preserve">Reports: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Daily execution status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Weekly defect summary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Final Test Summary Report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15. Approvals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706"/>
      </w:tblGrid>
      <w:tr>
        <w:trPr>
          <w:cantSplit/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  <w:tc>
          <w:tcPr>
            <w:tcW w:type="dxa" w:w="3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Lead</w:t>
            </w:r>
          </w:p>
        </w:tc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  <w:tc>
          <w:tcPr>
            <w:tcW w:type="dxa" w:w="3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  <w:tc>
          <w:tcPr>
            <w:tcW w:type="dxa" w:w="3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Appendix A: Test Case Catalogue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The 70 test cases below cover all requirements. Priority follows the priority of the requirement tested.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3700"/>
        <w:gridCol w:w="1500"/>
        <w:gridCol w:w="1856"/>
        <w:gridCol w:w="900"/>
        <w:gridCol w:w="700"/>
      </w:tblGrid>
      <w:tr>
        <w:trPr>
          <w:cantSplit/>
          <w:tblHeader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TC ID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Title / Objective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Requirement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Type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Level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Register with valid institutional email and verify OTP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Reject non-institutional email, wrong OTP and expired OTP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Login with valid and invalid credentials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Session expires after 30 minutes of inactivity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Lock account after 5 failed logins and verify audit entry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TC-Auth-06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Password reset link: valid, expired and reused cases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TC-Prof-01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Create/edit profile and verify phone-number visibility rules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TC-Prof-02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Driver application, approval and offer-posting permission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CRS-F-006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 valid ride offer (single and recurring)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Reject offer with past time, zero seats or seats above capacity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Edit/cancel an offer that has confirmed riders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Create valid ride request and trigger matching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Edit/cancel ride request with pending join requests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Select location by landmark, pin and search; reject out-of-area point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TC-Ride-07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Reject overlapping confirmed rides for the same user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CRS-F-015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Return offers that satisfy distance, time, seat and direction rules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Exclude offers failing each rule (no seats, out of window, wrong direction, too far)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Verify ranking order and score formula on a fixed data set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New compatible offer triggers notification within 60 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Filter and sort match results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Concurrent acceptance test: no overbooking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 / Concurrency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TC-Match-07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Driver views compatible requests and sends invitation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CRS-F-025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Send join request; reject duplicate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Driver accepts and rejects requests; non-owner is blocked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Acceptance reduces seats, notifies both and reveals details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Cancel confirmed booking and restore seats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Flag repeated late cancellations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Ride lifecycle transitions and invalid transitions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TC-Book-07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Pending requests expire on timeout and at departure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TC-Book-08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Generate and expire trusted-contact share link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CRS-F-036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TC-Msg-01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Chat allowed only for users with a shared booking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CRS-F-040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TC-Msg-02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Delivery latency, persistence and offline notification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CRS-F-041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TC-Msg-03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Block and report user from chat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CRS-F-042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TC-Msg-04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Chat becomes read-only 24 h after ride end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CRS-F-043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TC-Msg-05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Over-length and script-injection messages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CRS-F-044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TC-Hist-01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View and filter ride history; no access to other users' history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CRS-F-050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TC-Rate-01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Submit valid rating after completion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CRS-F-051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TC-Rate-02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Reject duplicate, late and non-participant ratings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CRS-F-051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TC-Rate-03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Average rating calculation and 'New' label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CRS-F-052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TC-Rate-04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Rating immutability and comment flagging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CRS-F-053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TC-Notif-01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Notification generated for every listed event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CRS-F-060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TC-Notif-02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Departure reminder timing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CRS-F-061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TC-Notif-03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Per-channel and per-category preferences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CRS-F-062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Approve and reject driver applications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Review report and warn user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Suspend user: login blocked and open items removed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Change configuration values and verify behaviour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Analytics figures and CSV export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TC-Admin-06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Audit entries for security and admin actions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CRS-F-074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Functional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Match search response time under 500 users / 5,000 offers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API latency and page-load time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TC-Perf-03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Load test at 1,000 concurrent sessions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TC-Rel-02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Uptime and health-check monitoring verification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TC-Rel-01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Backup restore drill and confirmed-booking durability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Reliability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Privacy checklist, data export and account deletion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CRS-NF-006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TC-UX-01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Task-time and SUS usability study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CRS-NF-007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Usability / Accessibility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Acceptance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TC-UX-02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WCAG 2.1 AA accessibility audit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CRS-NF-008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Usability / Accessibility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Acceptance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TC-Compat-01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Cross-browser and responsive layout matrix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CRS-NF-009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Compatibility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TC-Maint-01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Unit-test coverage and OpenAPI completeness check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CRS-NF-010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Maintainability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Unit / Static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TC-Ops-01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Retention and archival job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CRS-NF-011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Operational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TC-Sec-02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TLS configuration scan and HSTS check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CRS-SR-001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TC-Sec-03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Password hashing, policy and log inspection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CRS-SR-002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TC-Sec-04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RBAC and IDOR (cross-user access) tests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CRS-SR-003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TC-Sec-05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Location and contact privacy before/after confirmation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CRS-SR-004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TC-Sec-06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Injection, XSS and CSRF testing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CRS-SR-005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TC-Sec-07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Rate limits for login, OTP and chat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CRS-SR-006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TC-Sec-08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Token expiry, revocation and cookie flags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CRS-SR-007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TC-Sec-09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Encryption at rest of sensitive fields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CRS-SR-008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TC-Sec-10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Audit log completeness and immutability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CRS-SR-009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TC-Sec-11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File upload validation and access control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CRS-SR-010</w:t>
            </w:r>
          </w:p>
        </w:tc>
        <w:tc>
          <w:tcPr>
            <w:tcW w:type="dxa" w:w="185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Medium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Appendix B: Sample Detailed Test Cases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TC-Auth-01 - Register with institutional email and verify OTP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CRS-F-001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Allowed domain configured as example.edu; email stub (MailHog) running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 data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name: Asha K; email: asha@example.edu; password: Ride#2026a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Open the registration page and submit the data above.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Read the OTP from the email stub.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Enter the OTP within 10 minutes.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Log in with the new credentials.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Account is created as INACTIVE after step 1; becomes ACTIVE after step 3; login succeeds; password stored only as a hash.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TC-Match-02 - Exclude offers that fail a matching rule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CRS-F-020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Rider request: pickup A, drop B, window 08:00-08:30, 1 seat; five offers seeded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Test data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O1 valid; O2 0 seats; O3 departs 09:15; O4 route runs B to A (wrong direction); O5 pickup 3 km from route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Create the request via POST /requests.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Inspect the returned matches.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Only O1 is returned; O2-O5 are excluded; response time within limits.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TC-Match-06 - Concurrent acceptance does not overbook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CRS-F-024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One offer with 3 seats; 100 pending join requests of 1 seat each from different riders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Using JMeter/Newman, send 100 simultaneous accept calls (as the owning driver) for different bookings.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Query the offer and bookings.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Exactly 3 bookings CONFIRMED; seats_available = 0; remaining calls return 409 Seats unavailable; no negative seat count.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TC-Book-03 - Acceptance reduces seats, notifies both and reveals details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CRS-F-032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Offer with 2 seats; rider has a pending join request for 1 seat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Driver accepts the request.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Check offer seats, booking status, notifications of both users and the rider's booking view.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Seats = 1; booking CONFIRMED; both users notified; exact pickup point and partner contact visible only to the two users.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TC-Sec-05 - Location and contact privacy before/after confirmation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Requirement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CRS-SR-004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Preconditions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Rider and driver accounts; a pending and a confirmed booking exist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Steps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 As the rider, fetch match results and the offer detail while the booking is pending.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2. Inspect the JSON for coordinates, phone and vehicle number.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 Confirm the booking and fetch the booking detail again.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4. As a third user, request the same booking detail.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8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Step 2: only approximate (about 500 m) locations and no phone/vehicle number. Step 3: exact pickup, phone and vehicle number present. Step 4: 403/404 and no data returned.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Appendix C: Automated Test Mapping (team repository)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The team repository (</w:t>
      </w:r>
      <w:r>
        <w:rPr>
          <w:rFonts w:ascii="Courier New" w:cs="Courier New" w:eastAsia="Courier New" w:hAnsi="Courier New"/>
          <w:sz w:val="18"/>
          <w:szCs w:val="18"/>
        </w:rPr>
        <w:t xml:space="preserve">tests/</w:t>
      </w:r>
      <w:r>
        <w:rPr>
          <w:rFonts w:ascii="Arial" w:cs="Arial" w:eastAsia="Arial" w:hAnsi="Arial"/>
          <w:sz w:val="20"/>
          <w:szCs w:val="20"/>
        </w:rPr>
        <w:t xml:space="preserve">) automates the service-layer test cases below with pytest; they run on every pull request through GitHub Actions (job </w:t>
      </w:r>
      <w:r>
        <w:rPr>
          <w:rFonts w:ascii="Courier New" w:cs="Courier New" w:eastAsia="Courier New" w:hAnsi="Courier New"/>
          <w:sz w:val="18"/>
          <w:szCs w:val="18"/>
        </w:rPr>
        <w:t xml:space="preserve">test</w:t>
      </w:r>
      <w:r>
        <w:rPr>
          <w:rFonts w:ascii="Arial" w:cs="Arial" w:eastAsia="Arial" w:hAnsi="Arial"/>
          <w:sz w:val="20"/>
          <w:szCs w:val="20"/>
        </w:rPr>
        <w:t xml:space="preserve">), and </w:t>
      </w:r>
      <w:r>
        <w:rPr>
          <w:rFonts w:ascii="Courier New" w:cs="Courier New" w:eastAsia="Courier New" w:hAnsi="Courier New"/>
          <w:sz w:val="18"/>
          <w:szCs w:val="18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 is protected so merges require a green run and one approval. Remaining test cases (UI, performance, security scans, accessibility, compatibility, reliability) require the API/UI layers and are executed with the tools listed in Section 6.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00"/>
        <w:gridCol w:w="2006"/>
      </w:tblGrid>
      <w:tr>
        <w:trPr>
          <w:cantSplit/>
          <w:tblHeader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file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cases covered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tests/test_auth.py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TC-Auth-01, 02, 03, 05; TC-Sec-03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CRS-F-001 to 003, CRS-SR-002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tests/test_rides.py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TC-Ride-01, 02, 04, 06, 07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CRS-F-010, 012, 014, 015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tests/test_matching.py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TC-Match-01, 02, 03, 05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CRS-F-020, 021, 023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tests/test_booking.py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TC-Book-01 to 07; TC-Match-06 (100 concurrent acceptances, 3 seats)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CRS-F-024, 030 to 035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tests/test_messaging.py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TC-Msg-01 to 05; TC-Sec-07 (chat rate limit)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CRS-F-040 to 044, CRS-SR-006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tests/test_ratings.py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TC-Rate-01 to 04; TC-Hist-01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CRS-F-050 to 053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tests/test_notifications.py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TC-Notif-01, 02, 03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CRS-F-060 to 062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tests/test_admin.py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TC-Prof-02; TC-Admin-01, 03, 04, 05, 06; TC-Sec-10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CRS-F-006, 070 to 074, CRS-SR-003, 009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tests/test_end_to_end.py</w:t>
            </w:r>
          </w:p>
        </w:tc>
        <w:tc>
          <w:tcPr>
            <w:tcW w:type="dxa" w:w="5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Smoke test of the complete rider/driver journey</w:t>
            </w:r>
          </w:p>
        </w:tc>
        <w:tc>
          <w:tcPr>
            <w:tcW w:type="dxa" w:w="20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Integration of all modules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C8C8C" w:sz="4" w:space="2"/>
      </w:pBdr>
    </w:pPr>
    <w:r>
      <w:rPr>
        <w:rFonts w:ascii="Arial" w:cs="Arial" w:eastAsia="Arial" w:hAnsi="Arial"/>
        <w:color w:val="666666"/>
        <w:sz w:val="16"/>
        <w:szCs w:val="16"/>
      </w:rPr>
      <w:t xml:space="preserve">Software Test Plan - Campus Ride-Share Matching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 - Campus Ride-Share Matching System v1.0</dc:title>
  <dc:creator>Project Team</dc:creator>
  <cp:lastModifiedBy>Un-named</cp:lastModifiedBy>
  <cp:revision>1</cp:revision>
  <dcterms:created xsi:type="dcterms:W3CDTF">2026-10-09T03:32:35.885Z</dcterms:created>
  <dcterms:modified xsi:type="dcterms:W3CDTF">2026-10-09T03:32:35.886Z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