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NetScope — Nmap Scan Report</w:t>
      </w:r>
    </w:p>
    <w:p>
      <w:pPr>
        <w:pStyle w:val="Heading2"/>
      </w:pPr>
      <w:r>
        <w:t>1. Overview</w:t>
      </w:r>
    </w:p>
    <w:p>
      <w:r>
        <w:rPr>
          <w:b/>
        </w:rPr>
        <w:t xml:space="preserve">Target Network: </w:t>
      </w:r>
      <w:r>
        <w:t>192.168.56.0/24</w:t>
      </w:r>
      <w:r>
        <w:rPr>
          <w:b/>
        </w:rPr>
        <w:br/>
        <w:t xml:space="preserve">Scan Profile: </w:t>
      </w:r>
      <w:r>
        <w:t>full (-sV -T4 -p-)</w:t>
      </w:r>
      <w:r>
        <w:rPr>
          <w:b/>
        </w:rPr>
        <w:br/>
        <w:t xml:space="preserve">Date: </w:t>
      </w:r>
      <w:r>
        <w:t>2025-08-16 12:57:05</w:t>
      </w:r>
      <w:r>
        <w:rPr>
          <w:b/>
        </w:rPr>
        <w:br/>
        <w:t xml:space="preserve">Alive hosts discovered: </w:t>
      </w:r>
      <w:r>
        <w:t>1</w:t>
      </w:r>
    </w:p>
    <w:p>
      <w:pPr>
        <w:pStyle w:val="Heading2"/>
      </w:pPr>
      <w:r>
        <w:t>2. Host Summaries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IP Address</w:t>
            </w:r>
          </w:p>
        </w:tc>
        <w:tc>
          <w:tcPr>
            <w:tcW w:type="dxa" w:w="2160"/>
          </w:tcPr>
          <w:p>
            <w:r>
              <w:t>Hostname</w:t>
            </w:r>
          </w:p>
        </w:tc>
        <w:tc>
          <w:tcPr>
            <w:tcW w:type="dxa" w:w="2160"/>
          </w:tcPr>
          <w:p>
            <w:r>
              <w:t>Open Ports</w:t>
            </w:r>
          </w:p>
        </w:tc>
        <w:tc>
          <w:tcPr>
            <w:tcW w:type="dxa" w:w="2160"/>
          </w:tcPr>
          <w:p>
            <w:r>
              <w:t>Services &amp; Versions</w:t>
            </w:r>
          </w:p>
        </w:tc>
      </w:tr>
      <w:tr>
        <w:tc>
          <w:tcPr>
            <w:tcW w:type="dxa" w:w="2160"/>
          </w:tcPr>
          <w:p>
            <w:r>
              <w:t>192.168.56.1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135, 137, 139, 445, 3296, 3306, 5040, 7680, 8000, 8089, 8191, 49664, 49665, 49668, 49669, 49670, 49680</w:t>
            </w:r>
          </w:p>
        </w:tc>
        <w:tc>
          <w:tcPr>
            <w:tcW w:type="dxa" w:w="2160"/>
          </w:tcPr>
          <w:p>
            <w:r>
              <w:t>msrpc Microsoft Windows RPC; netbios-ns; netbios-ssn Microsoft Windows netbios-ssn; microsoft-ds; http Node.js Express framework; mysql MariaDB 11.6.2; ; pando-pub; http Splunkd httpd; http Splunkd httpd; limnerpressure; msrpc Microsoft Windows RPC; msrpc Microsoft Windows RPC; msrpc Microsoft Windows RPC; msrpc Microsoft Windows RPC; msrpc Microsoft Windows RPC; msrpc Microsoft Windows RPC</w:t>
            </w:r>
          </w:p>
        </w:tc>
      </w:tr>
    </w:tbl>
    <w:p>
      <w:pPr>
        <w:pStyle w:val="Heading2"/>
      </w:pPr>
      <w:r>
        <w:t>3. Visuals</w:t>
      </w:r>
    </w:p>
    <w:p>
      <w:r>
        <w:t>Open ports per host: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en_ports_per_host_20250816_1254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Notes &amp; Ethical Use</w:t>
      </w:r>
    </w:p>
    <w:p>
      <w:r>
        <w:t>These scans were performed only on authorized networks for learning purposes. Always obtain explicit permission before scanning any network you do not 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