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jc w:val="left"/>
        <w:rPr/>
      </w:pPr>
      <w:r>
        <w:rPr/>
        <w:tab/>
        <w:tab/>
        <w:tab/>
        <w:tab/>
        <w:tab/>
        <w:t xml:space="preserve">      CS 699 - Project </w:t>
      </w:r>
    </w:p>
    <w:p>
      <w:pPr>
        <w:pStyle w:val="Normal"/>
        <w:bidi w:val="0"/>
        <w:jc w:val="left"/>
        <w:rPr/>
      </w:pPr>
      <w:r>
        <w:rPr/>
        <w:tab/>
        <w:tab/>
        <w:tab/>
        <w:tab/>
        <w:t>Bird Image Classification and Visualization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458470</wp:posOffset>
            </wp:positionH>
            <wp:positionV relativeFrom="paragraph">
              <wp:posOffset>739140</wp:posOffset>
            </wp:positionV>
            <wp:extent cx="5203190" cy="346837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3190" cy="3468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</w:r>
      <w:r>
        <w:rPr/>
        <w:t>Uploaded image: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ab/>
      </w:r>
      <w:r>
        <w:rPr/>
        <w:t>Predicted Species: &lt;Species name&gt;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ab/>
      </w:r>
      <w:r>
        <w:rPr/>
        <w:t>Classifier: &lt;Classifier name&gt;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ab/>
      </w:r>
      <w:r>
        <w:rPr/>
        <w:t>Top 5 predictions: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ab/>
      </w:r>
    </w:p>
    <w:tbl>
      <w:tblPr>
        <w:tblW w:w="5000" w:type="pct"/>
        <w:jc w:val="left"/>
        <w:tblInd w:w="0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4819"/>
        <w:gridCol w:w="4819"/>
      </w:tblGrid>
      <w:tr>
        <w:trPr/>
        <w:tc>
          <w:tcPr>
            <w:tcW w:w="4819" w:type="dxa"/>
            <w:tcBorders/>
          </w:tcPr>
          <w:p>
            <w:pPr>
              <w:pStyle w:val="TableContents"/>
              <w:bidi w:val="0"/>
              <w:jc w:val="center"/>
              <w:rPr/>
            </w:pPr>
            <w:r>
              <w:rPr/>
              <w:t>Species Name</w:t>
            </w:r>
          </w:p>
        </w:tc>
        <w:tc>
          <w:tcPr>
            <w:tcW w:w="4819" w:type="dxa"/>
            <w:tcBorders/>
          </w:tcPr>
          <w:p>
            <w:pPr>
              <w:pStyle w:val="TableContents"/>
              <w:bidi w:val="0"/>
              <w:jc w:val="center"/>
              <w:rPr/>
            </w:pPr>
            <w:r>
              <w:rPr/>
              <w:t>Prediction Probability</w:t>
            </w:r>
          </w:p>
        </w:tc>
      </w:tr>
      <w:tr>
        <w:trPr/>
        <w:tc>
          <w:tcPr>
            <w:tcW w:w="4819" w:type="dxa"/>
            <w:tcBorders/>
          </w:tcPr>
          <w:p>
            <w:pPr>
              <w:pStyle w:val="TableContents"/>
              <w:widowControl w:val="false"/>
              <w:suppressLineNumbers/>
              <w:bidi w:val="0"/>
              <w:jc w:val="left"/>
              <w:rPr/>
            </w:pPr>
            <w:r>
              <w:rPr/>
            </w:r>
          </w:p>
        </w:tc>
        <w:tc>
          <w:tcPr>
            <w:tcW w:w="4819" w:type="dxa"/>
            <w:tcBorders/>
          </w:tcPr>
          <w:p>
            <w:pPr>
              <w:pStyle w:val="TableContents"/>
              <w:widowControl w:val="false"/>
              <w:suppressLineNumbers/>
              <w:bidi w:val="0"/>
              <w:jc w:val="left"/>
              <w:rPr/>
            </w:pPr>
            <w:r>
              <w:rPr/>
            </w:r>
          </w:p>
        </w:tc>
      </w:tr>
      <w:tr>
        <w:trPr/>
        <w:tc>
          <w:tcPr>
            <w:tcW w:w="4819" w:type="dxa"/>
            <w:tcBorders/>
          </w:tcPr>
          <w:p>
            <w:pPr>
              <w:pStyle w:val="TableContents"/>
              <w:widowControl w:val="false"/>
              <w:suppressLineNumbers/>
              <w:bidi w:val="0"/>
              <w:jc w:val="left"/>
              <w:rPr/>
            </w:pPr>
            <w:r>
              <w:rPr/>
            </w:r>
          </w:p>
        </w:tc>
        <w:tc>
          <w:tcPr>
            <w:tcW w:w="4819" w:type="dxa"/>
            <w:tcBorders/>
          </w:tcPr>
          <w:p>
            <w:pPr>
              <w:pStyle w:val="TableContents"/>
              <w:widowControl w:val="false"/>
              <w:suppressLineNumbers/>
              <w:bidi w:val="0"/>
              <w:jc w:val="left"/>
              <w:rPr/>
            </w:pPr>
            <w:r>
              <w:rPr/>
            </w:r>
          </w:p>
        </w:tc>
      </w:tr>
      <w:tr>
        <w:trPr/>
        <w:tc>
          <w:tcPr>
            <w:tcW w:w="4819" w:type="dxa"/>
            <w:tcBorders/>
          </w:tcPr>
          <w:p>
            <w:pPr>
              <w:pStyle w:val="TableContents"/>
              <w:widowControl w:val="false"/>
              <w:suppressLineNumbers/>
              <w:bidi w:val="0"/>
              <w:jc w:val="left"/>
              <w:rPr/>
            </w:pPr>
            <w:r>
              <w:rPr/>
            </w:r>
          </w:p>
        </w:tc>
        <w:tc>
          <w:tcPr>
            <w:tcW w:w="4819" w:type="dxa"/>
            <w:tcBorders/>
          </w:tcPr>
          <w:p>
            <w:pPr>
              <w:pStyle w:val="TableContents"/>
              <w:widowControl w:val="false"/>
              <w:suppressLineNumbers/>
              <w:bidi w:val="0"/>
              <w:jc w:val="left"/>
              <w:rPr/>
            </w:pPr>
            <w:r>
              <w:rPr/>
            </w:r>
          </w:p>
        </w:tc>
      </w:tr>
      <w:tr>
        <w:trPr/>
        <w:tc>
          <w:tcPr>
            <w:tcW w:w="4819" w:type="dxa"/>
            <w:tcBorders/>
          </w:tcPr>
          <w:p>
            <w:pPr>
              <w:pStyle w:val="TableContents"/>
              <w:widowControl w:val="false"/>
              <w:suppressLineNumbers/>
              <w:bidi w:val="0"/>
              <w:jc w:val="left"/>
              <w:rPr/>
            </w:pPr>
            <w:r>
              <w:rPr/>
            </w:r>
          </w:p>
        </w:tc>
        <w:tc>
          <w:tcPr>
            <w:tcW w:w="4819" w:type="dxa"/>
            <w:tcBorders/>
          </w:tcPr>
          <w:p>
            <w:pPr>
              <w:pStyle w:val="TableContents"/>
              <w:widowControl w:val="false"/>
              <w:suppressLineNumbers/>
              <w:bidi w:val="0"/>
              <w:jc w:val="left"/>
              <w:rPr/>
            </w:pPr>
            <w:r>
              <w:rPr/>
            </w:r>
          </w:p>
        </w:tc>
      </w:tr>
      <w:tr>
        <w:trPr/>
        <w:tc>
          <w:tcPr>
            <w:tcW w:w="4819" w:type="dxa"/>
            <w:tcBorders/>
          </w:tcPr>
          <w:p>
            <w:pPr>
              <w:pStyle w:val="TableContents"/>
              <w:widowControl w:val="false"/>
              <w:suppressLineNumbers/>
              <w:bidi w:val="0"/>
              <w:jc w:val="left"/>
              <w:rPr/>
            </w:pPr>
            <w:r>
              <w:rPr/>
            </w:r>
          </w:p>
        </w:tc>
        <w:tc>
          <w:tcPr>
            <w:tcW w:w="4819" w:type="dxa"/>
            <w:tcBorders/>
          </w:tcPr>
          <w:p>
            <w:pPr>
              <w:pStyle w:val="TableContents"/>
              <w:widowControl w:val="false"/>
              <w:suppressLineNumbers/>
              <w:bidi w:val="0"/>
              <w:jc w:val="left"/>
              <w:rPr/>
            </w:pPr>
            <w:r>
              <w:rPr/>
            </w:r>
          </w:p>
        </w:tc>
      </w:tr>
    </w:tbl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>
          <w:b/>
          <w:bCs/>
        </w:rPr>
        <w:t>Classifier</w:t>
      </w:r>
      <w:r>
        <w:rPr/>
        <w:t>: &lt;classifier name&gt;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>
          <w:b/>
          <w:bCs/>
        </w:rPr>
        <w:t>Dataset</w:t>
      </w:r>
      <w:r>
        <w:rPr/>
        <w:t xml:space="preserve">: </w:t>
      </w:r>
    </w:p>
    <w:p>
      <w:pPr>
        <w:pStyle w:val="Normal"/>
        <w:bidi w:val="0"/>
        <w:jc w:val="left"/>
        <w:rPr/>
      </w:pPr>
      <w:r>
        <w:rPr/>
        <w:t xml:space="preserve">Images scrapped from </w:t>
      </w:r>
      <w:hyperlink r:id="rId3">
        <w:r>
          <w:rPr>
            <w:rStyle w:val="InternetLink"/>
          </w:rPr>
          <w:t>https://ebird.org/explore</w:t>
        </w:r>
      </w:hyperlink>
      <w:hyperlink r:id="rId4">
        <w:r>
          <w:rPr/>
          <w:t xml:space="preserve"> for species classificaition across 5 species.</w:t>
        </w:r>
      </w:hyperlink>
    </w:p>
    <w:p>
      <w:pPr>
        <w:pStyle w:val="Normal"/>
        <w:bidi w:val="0"/>
        <w:jc w:val="left"/>
        <w:rPr/>
      </w:pPr>
      <w:r>
        <w:rPr/>
        <w:t>Total images: 5000</w:t>
      </w:r>
    </w:p>
    <w:p>
      <w:pPr>
        <w:pStyle w:val="Normal"/>
        <w:bidi w:val="0"/>
        <w:jc w:val="left"/>
        <w:rPr/>
      </w:pPr>
      <w:r>
        <w:rPr/>
        <w:t>Train-Test Split: 80:20</w:t>
      </w:r>
    </w:p>
    <w:p>
      <w:pPr>
        <w:pStyle w:val="Normal"/>
        <w:bidi w:val="0"/>
        <w:jc w:val="left"/>
        <w:rPr/>
      </w:pPr>
      <w:r>
        <w:rPr/>
        <w:t>Species:</w:t>
      </w:r>
    </w:p>
    <w:p>
      <w:pPr>
        <w:pStyle w:val="Normal"/>
        <w:bidi w:val="0"/>
        <w:jc w:val="left"/>
        <w:rPr/>
      </w:pPr>
      <w:r>
        <w:rPr/>
        <w:t>1. Blue Jay</w:t>
      </w:r>
    </w:p>
    <w:p>
      <w:pPr>
        <w:pStyle w:val="Normal"/>
        <w:bidi w:val="0"/>
        <w:jc w:val="left"/>
        <w:rPr/>
      </w:pPr>
      <w:r>
        <w:rPr/>
        <w:t>2. Grey Heron</w:t>
      </w:r>
    </w:p>
    <w:p>
      <w:pPr>
        <w:pStyle w:val="Normal"/>
        <w:bidi w:val="0"/>
        <w:jc w:val="left"/>
        <w:rPr/>
      </w:pPr>
      <w:r>
        <w:rPr/>
        <w:t>3. Indian Peafowl</w:t>
      </w:r>
    </w:p>
    <w:p>
      <w:pPr>
        <w:pStyle w:val="Normal"/>
        <w:bidi w:val="0"/>
        <w:jc w:val="left"/>
        <w:rPr/>
      </w:pPr>
      <w:r>
        <w:rPr/>
        <w:t>4. Little Egret</w:t>
      </w:r>
    </w:p>
    <w:p>
      <w:pPr>
        <w:pStyle w:val="Normal"/>
        <w:bidi w:val="0"/>
        <w:jc w:val="left"/>
        <w:rPr/>
      </w:pPr>
      <w:r>
        <w:rPr/>
        <w:t>5. Red-Vented Bulbul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>Metrics:</w:t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 xml:space="preserve">Accuracy: </w:t>
      </w:r>
      <w:r>
        <w:rPr>
          <w:b w:val="false"/>
          <w:bCs w:val="false"/>
        </w:rPr>
        <w:t>&lt;score&gt;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>Classification Report:</w:t>
      </w:r>
    </w:p>
    <w:p>
      <w:pPr>
        <w:pStyle w:val="Normal"/>
        <w:bidi w:val="0"/>
        <w:jc w:val="left"/>
        <w:rPr>
          <w:rFonts w:ascii="Droid Sans Mono;monospace;monospace" w:hAnsi="Droid Sans Mono;monospace;monospace"/>
          <w:b w:val="false"/>
          <w:i w:val="false"/>
          <w:caps w:val="false"/>
          <w:smallCaps w:val="false"/>
          <w:color w:val="333333"/>
          <w:spacing w:val="0"/>
          <w:sz w:val="21"/>
        </w:rPr>
      </w:pPr>
      <w:r>
        <w:rPr>
          <w:b/>
          <w:bCs/>
        </w:rPr>
      </w:r>
    </w:p>
    <w:tbl>
      <w:tblPr>
        <w:tblW w:w="5000" w:type="pct"/>
        <w:jc w:val="left"/>
        <w:tblInd w:w="0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409"/>
        <w:gridCol w:w="2410"/>
        <w:gridCol w:w="2409"/>
        <w:gridCol w:w="2410"/>
      </w:tblGrid>
      <w:tr>
        <w:trPr/>
        <w:tc>
          <w:tcPr>
            <w:tcW w:w="2409" w:type="dxa"/>
            <w:tcBorders/>
          </w:tcPr>
          <w:p>
            <w:pPr>
              <w:pStyle w:val="TableContents"/>
              <w:bidi w:val="0"/>
              <w:jc w:val="center"/>
              <w:rPr/>
            </w:pPr>
            <w:r>
              <w:rPr/>
              <w:t>Species Name</w:t>
            </w:r>
          </w:p>
        </w:tc>
        <w:tc>
          <w:tcPr>
            <w:tcW w:w="2410" w:type="dxa"/>
            <w:tcBorders/>
          </w:tcPr>
          <w:p>
            <w:pPr>
              <w:pStyle w:val="TableContents"/>
              <w:bidi w:val="0"/>
              <w:jc w:val="center"/>
              <w:rPr/>
            </w:pPr>
            <w:r>
              <w:rPr/>
              <w:t>Precision</w:t>
            </w:r>
          </w:p>
        </w:tc>
        <w:tc>
          <w:tcPr>
            <w:tcW w:w="2409" w:type="dxa"/>
            <w:tcBorders/>
          </w:tcPr>
          <w:p>
            <w:pPr>
              <w:pStyle w:val="TableContents"/>
              <w:bidi w:val="0"/>
              <w:jc w:val="center"/>
              <w:rPr/>
            </w:pPr>
            <w:r>
              <w:rPr/>
              <w:t>Recall</w:t>
            </w:r>
          </w:p>
        </w:tc>
        <w:tc>
          <w:tcPr>
            <w:tcW w:w="2410" w:type="dxa"/>
            <w:tcBorders/>
          </w:tcPr>
          <w:p>
            <w:pPr>
              <w:pStyle w:val="TableContents"/>
              <w:bidi w:val="0"/>
              <w:jc w:val="center"/>
              <w:rPr/>
            </w:pPr>
            <w:r>
              <w:rPr/>
              <w:t>F1-score</w:t>
            </w:r>
          </w:p>
        </w:tc>
      </w:tr>
      <w:tr>
        <w:trPr/>
        <w:tc>
          <w:tcPr>
            <w:tcW w:w="2409" w:type="dxa"/>
            <w:tcBorders/>
          </w:tcPr>
          <w:p>
            <w:pPr>
              <w:pStyle w:val="TableContents"/>
              <w:widowControl w:val="false"/>
              <w:suppressLineNumbers/>
              <w:bidi w:val="0"/>
              <w:jc w:val="left"/>
              <w:rPr/>
            </w:pPr>
            <w:r>
              <w:rPr/>
            </w:r>
          </w:p>
        </w:tc>
        <w:tc>
          <w:tcPr>
            <w:tcW w:w="2410" w:type="dxa"/>
            <w:tcBorders/>
          </w:tcPr>
          <w:p>
            <w:pPr>
              <w:pStyle w:val="TableContents"/>
              <w:widowControl w:val="false"/>
              <w:suppressLineNumbers/>
              <w:bidi w:val="0"/>
              <w:jc w:val="left"/>
              <w:rPr/>
            </w:pPr>
            <w:r>
              <w:rPr/>
            </w:r>
          </w:p>
        </w:tc>
        <w:tc>
          <w:tcPr>
            <w:tcW w:w="2409" w:type="dxa"/>
            <w:tcBorders/>
          </w:tcPr>
          <w:p>
            <w:pPr>
              <w:pStyle w:val="TableContents"/>
              <w:widowControl w:val="false"/>
              <w:suppressLineNumbers/>
              <w:bidi w:val="0"/>
              <w:jc w:val="left"/>
              <w:rPr/>
            </w:pPr>
            <w:r>
              <w:rPr/>
            </w:r>
          </w:p>
        </w:tc>
        <w:tc>
          <w:tcPr>
            <w:tcW w:w="2410" w:type="dxa"/>
            <w:tcBorders/>
          </w:tcPr>
          <w:p>
            <w:pPr>
              <w:pStyle w:val="TableContents"/>
              <w:widowControl w:val="false"/>
              <w:suppressLineNumbers/>
              <w:bidi w:val="0"/>
              <w:jc w:val="left"/>
              <w:rPr/>
            </w:pPr>
            <w:r>
              <w:rPr/>
            </w:r>
          </w:p>
        </w:tc>
      </w:tr>
      <w:tr>
        <w:trPr/>
        <w:tc>
          <w:tcPr>
            <w:tcW w:w="2409" w:type="dxa"/>
            <w:tcBorders/>
          </w:tcPr>
          <w:p>
            <w:pPr>
              <w:pStyle w:val="TableContents"/>
              <w:widowControl w:val="false"/>
              <w:suppressLineNumbers/>
              <w:bidi w:val="0"/>
              <w:jc w:val="left"/>
              <w:rPr/>
            </w:pPr>
            <w:r>
              <w:rPr/>
            </w:r>
          </w:p>
        </w:tc>
        <w:tc>
          <w:tcPr>
            <w:tcW w:w="2410" w:type="dxa"/>
            <w:tcBorders/>
          </w:tcPr>
          <w:p>
            <w:pPr>
              <w:pStyle w:val="TableContents"/>
              <w:widowControl w:val="false"/>
              <w:suppressLineNumbers/>
              <w:bidi w:val="0"/>
              <w:jc w:val="left"/>
              <w:rPr/>
            </w:pPr>
            <w:r>
              <w:rPr/>
            </w:r>
          </w:p>
        </w:tc>
        <w:tc>
          <w:tcPr>
            <w:tcW w:w="2409" w:type="dxa"/>
            <w:tcBorders/>
          </w:tcPr>
          <w:p>
            <w:pPr>
              <w:pStyle w:val="TableContents"/>
              <w:widowControl w:val="false"/>
              <w:suppressLineNumbers/>
              <w:bidi w:val="0"/>
              <w:jc w:val="left"/>
              <w:rPr/>
            </w:pPr>
            <w:r>
              <w:rPr/>
            </w:r>
          </w:p>
        </w:tc>
        <w:tc>
          <w:tcPr>
            <w:tcW w:w="2410" w:type="dxa"/>
            <w:tcBorders/>
          </w:tcPr>
          <w:p>
            <w:pPr>
              <w:pStyle w:val="TableContents"/>
              <w:widowControl w:val="false"/>
              <w:suppressLineNumbers/>
              <w:bidi w:val="0"/>
              <w:jc w:val="left"/>
              <w:rPr/>
            </w:pPr>
            <w:r>
              <w:rPr/>
            </w:r>
          </w:p>
        </w:tc>
      </w:tr>
      <w:tr>
        <w:trPr/>
        <w:tc>
          <w:tcPr>
            <w:tcW w:w="2409" w:type="dxa"/>
            <w:tcBorders/>
          </w:tcPr>
          <w:p>
            <w:pPr>
              <w:pStyle w:val="TableContents"/>
              <w:widowControl w:val="false"/>
              <w:suppressLineNumbers/>
              <w:bidi w:val="0"/>
              <w:jc w:val="left"/>
              <w:rPr/>
            </w:pPr>
            <w:r>
              <w:rPr/>
            </w:r>
          </w:p>
        </w:tc>
        <w:tc>
          <w:tcPr>
            <w:tcW w:w="2410" w:type="dxa"/>
            <w:tcBorders/>
          </w:tcPr>
          <w:p>
            <w:pPr>
              <w:pStyle w:val="TableContents"/>
              <w:widowControl w:val="false"/>
              <w:suppressLineNumbers/>
              <w:bidi w:val="0"/>
              <w:jc w:val="left"/>
              <w:rPr/>
            </w:pPr>
            <w:r>
              <w:rPr/>
            </w:r>
          </w:p>
        </w:tc>
        <w:tc>
          <w:tcPr>
            <w:tcW w:w="2409" w:type="dxa"/>
            <w:tcBorders/>
          </w:tcPr>
          <w:p>
            <w:pPr>
              <w:pStyle w:val="TableContents"/>
              <w:widowControl w:val="false"/>
              <w:suppressLineNumbers/>
              <w:bidi w:val="0"/>
              <w:jc w:val="left"/>
              <w:rPr/>
            </w:pPr>
            <w:r>
              <w:rPr/>
            </w:r>
          </w:p>
        </w:tc>
        <w:tc>
          <w:tcPr>
            <w:tcW w:w="2410" w:type="dxa"/>
            <w:tcBorders/>
          </w:tcPr>
          <w:p>
            <w:pPr>
              <w:pStyle w:val="TableContents"/>
              <w:widowControl w:val="false"/>
              <w:suppressLineNumbers/>
              <w:bidi w:val="0"/>
              <w:jc w:val="left"/>
              <w:rPr/>
            </w:pPr>
            <w:r>
              <w:rPr/>
            </w:r>
          </w:p>
        </w:tc>
      </w:tr>
      <w:tr>
        <w:trPr/>
        <w:tc>
          <w:tcPr>
            <w:tcW w:w="2409" w:type="dxa"/>
            <w:tcBorders/>
          </w:tcPr>
          <w:p>
            <w:pPr>
              <w:pStyle w:val="TableContents"/>
              <w:widowControl w:val="false"/>
              <w:suppressLineNumbers/>
              <w:bidi w:val="0"/>
              <w:jc w:val="left"/>
              <w:rPr/>
            </w:pPr>
            <w:r>
              <w:rPr/>
            </w:r>
          </w:p>
        </w:tc>
        <w:tc>
          <w:tcPr>
            <w:tcW w:w="2410" w:type="dxa"/>
            <w:tcBorders/>
          </w:tcPr>
          <w:p>
            <w:pPr>
              <w:pStyle w:val="TableContents"/>
              <w:widowControl w:val="false"/>
              <w:suppressLineNumbers/>
              <w:bidi w:val="0"/>
              <w:jc w:val="left"/>
              <w:rPr/>
            </w:pPr>
            <w:r>
              <w:rPr/>
            </w:r>
          </w:p>
        </w:tc>
        <w:tc>
          <w:tcPr>
            <w:tcW w:w="2409" w:type="dxa"/>
            <w:tcBorders/>
          </w:tcPr>
          <w:p>
            <w:pPr>
              <w:pStyle w:val="TableContents"/>
              <w:widowControl w:val="false"/>
              <w:suppressLineNumbers/>
              <w:bidi w:val="0"/>
              <w:jc w:val="left"/>
              <w:rPr/>
            </w:pPr>
            <w:r>
              <w:rPr/>
            </w:r>
          </w:p>
        </w:tc>
        <w:tc>
          <w:tcPr>
            <w:tcW w:w="2410" w:type="dxa"/>
            <w:tcBorders/>
          </w:tcPr>
          <w:p>
            <w:pPr>
              <w:pStyle w:val="TableContents"/>
              <w:widowControl w:val="false"/>
              <w:suppressLineNumbers/>
              <w:bidi w:val="0"/>
              <w:jc w:val="left"/>
              <w:rPr/>
            </w:pPr>
            <w:r>
              <w:rPr/>
            </w:r>
          </w:p>
        </w:tc>
      </w:tr>
      <w:tr>
        <w:trPr/>
        <w:tc>
          <w:tcPr>
            <w:tcW w:w="2409" w:type="dxa"/>
            <w:tcBorders/>
          </w:tcPr>
          <w:p>
            <w:pPr>
              <w:pStyle w:val="TableContents"/>
              <w:widowControl w:val="false"/>
              <w:suppressLineNumbers/>
              <w:bidi w:val="0"/>
              <w:jc w:val="left"/>
              <w:rPr/>
            </w:pPr>
            <w:r>
              <w:rPr/>
            </w:r>
          </w:p>
        </w:tc>
        <w:tc>
          <w:tcPr>
            <w:tcW w:w="2410" w:type="dxa"/>
            <w:tcBorders/>
          </w:tcPr>
          <w:p>
            <w:pPr>
              <w:pStyle w:val="TableContents"/>
              <w:widowControl w:val="false"/>
              <w:suppressLineNumbers/>
              <w:bidi w:val="0"/>
              <w:jc w:val="left"/>
              <w:rPr/>
            </w:pPr>
            <w:r>
              <w:rPr/>
            </w:r>
          </w:p>
        </w:tc>
        <w:tc>
          <w:tcPr>
            <w:tcW w:w="2409" w:type="dxa"/>
            <w:tcBorders/>
          </w:tcPr>
          <w:p>
            <w:pPr>
              <w:pStyle w:val="TableContents"/>
              <w:widowControl w:val="false"/>
              <w:suppressLineNumbers/>
              <w:bidi w:val="0"/>
              <w:jc w:val="left"/>
              <w:rPr/>
            </w:pPr>
            <w:r>
              <w:rPr/>
            </w:r>
          </w:p>
        </w:tc>
        <w:tc>
          <w:tcPr>
            <w:tcW w:w="2410" w:type="dxa"/>
            <w:tcBorders/>
          </w:tcPr>
          <w:p>
            <w:pPr>
              <w:pStyle w:val="TableContents"/>
              <w:widowControl w:val="false"/>
              <w:suppressLineNumbers/>
              <w:bidi w:val="0"/>
              <w:jc w:val="left"/>
              <w:rPr/>
            </w:pPr>
            <w:r>
              <w:rPr/>
            </w:r>
          </w:p>
        </w:tc>
      </w:tr>
    </w:tbl>
    <w:p>
      <w:pPr>
        <w:pStyle w:val="Normal"/>
        <w:bidi w:val="0"/>
        <w:jc w:val="left"/>
        <w:rPr>
          <w:rFonts w:ascii="Droid Sans Mono;monospace;monospace" w:hAnsi="Droid Sans Mono;monospace;monospace"/>
          <w:b w:val="false"/>
          <w:i w:val="false"/>
          <w:caps w:val="false"/>
          <w:smallCaps w:val="false"/>
          <w:color w:val="333333"/>
          <w:spacing w:val="0"/>
          <w:sz w:val="21"/>
        </w:rPr>
      </w:pPr>
      <w:r>
        <w:rPr>
          <w:b/>
          <w:bCs/>
        </w:rPr>
      </w:r>
    </w:p>
    <w:tbl>
      <w:tblPr>
        <w:tblW w:w="5000" w:type="pct"/>
        <w:jc w:val="left"/>
        <w:tblInd w:w="0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409"/>
        <w:gridCol w:w="2410"/>
        <w:gridCol w:w="2409"/>
        <w:gridCol w:w="2410"/>
      </w:tblGrid>
      <w:tr>
        <w:trPr/>
        <w:tc>
          <w:tcPr>
            <w:tcW w:w="2409" w:type="dxa"/>
            <w:tcBorders/>
          </w:tcPr>
          <w:p>
            <w:pPr>
              <w:pStyle w:val="TableContents"/>
              <w:bidi w:val="0"/>
              <w:jc w:val="left"/>
              <w:rPr/>
            </w:pPr>
            <w:r>
              <w:rPr/>
            </w:r>
          </w:p>
        </w:tc>
        <w:tc>
          <w:tcPr>
            <w:tcW w:w="2410" w:type="dxa"/>
            <w:tcBorders/>
          </w:tcPr>
          <w:p>
            <w:pPr>
              <w:pStyle w:val="TableContents"/>
              <w:bidi w:val="0"/>
              <w:jc w:val="left"/>
              <w:rPr/>
            </w:pPr>
            <w:r>
              <w:rPr/>
            </w:r>
          </w:p>
        </w:tc>
        <w:tc>
          <w:tcPr>
            <w:tcW w:w="2409" w:type="dxa"/>
            <w:tcBorders/>
          </w:tcPr>
          <w:p>
            <w:pPr>
              <w:pStyle w:val="TableContents"/>
              <w:bidi w:val="0"/>
              <w:jc w:val="left"/>
              <w:rPr/>
            </w:pPr>
            <w:r>
              <w:rPr/>
            </w:r>
          </w:p>
        </w:tc>
        <w:tc>
          <w:tcPr>
            <w:tcW w:w="2410" w:type="dxa"/>
            <w:tcBorders/>
          </w:tcPr>
          <w:p>
            <w:pPr>
              <w:pStyle w:val="TableContents"/>
              <w:bidi w:val="0"/>
              <w:jc w:val="left"/>
              <w:rPr/>
            </w:pPr>
            <w:r>
              <w:rPr/>
            </w:r>
          </w:p>
        </w:tc>
      </w:tr>
    </w:tbl>
    <w:p>
      <w:pPr>
        <w:pStyle w:val="Normal"/>
        <w:bidi w:val="0"/>
        <w:jc w:val="left"/>
        <w:rPr>
          <w:rFonts w:ascii="Droid Sans Mono;monospace;monospace" w:hAnsi="Droid Sans Mono;monospace;monospace"/>
          <w:b w:val="false"/>
          <w:i w:val="false"/>
          <w:caps w:val="false"/>
          <w:smallCaps w:val="false"/>
          <w:color w:val="333333"/>
          <w:spacing w:val="0"/>
          <w:sz w:val="21"/>
        </w:rPr>
      </w:pPr>
      <w:r>
        <w:rPr>
          <w:b/>
          <w:bCs/>
        </w:rPr>
      </w:r>
    </w:p>
    <w:tbl>
      <w:tblPr>
        <w:tblW w:w="5000" w:type="pct"/>
        <w:jc w:val="left"/>
        <w:tblInd w:w="0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409"/>
        <w:gridCol w:w="2410"/>
        <w:gridCol w:w="2409"/>
        <w:gridCol w:w="2410"/>
      </w:tblGrid>
      <w:tr>
        <w:trPr/>
        <w:tc>
          <w:tcPr>
            <w:tcW w:w="2409" w:type="dxa"/>
            <w:tcBorders/>
          </w:tcPr>
          <w:p>
            <w:pPr>
              <w:pStyle w:val="TableContents"/>
              <w:bidi w:val="0"/>
              <w:jc w:val="left"/>
              <w:rPr/>
            </w:pPr>
            <w:r>
              <w:rPr/>
            </w:r>
          </w:p>
        </w:tc>
        <w:tc>
          <w:tcPr>
            <w:tcW w:w="2410" w:type="dxa"/>
            <w:tcBorders/>
          </w:tcPr>
          <w:p>
            <w:pPr>
              <w:pStyle w:val="TableContents"/>
              <w:bidi w:val="0"/>
              <w:jc w:val="left"/>
              <w:rPr/>
            </w:pPr>
            <w:r>
              <w:rPr/>
            </w:r>
          </w:p>
        </w:tc>
        <w:tc>
          <w:tcPr>
            <w:tcW w:w="2409" w:type="dxa"/>
            <w:tcBorders/>
          </w:tcPr>
          <w:p>
            <w:pPr>
              <w:pStyle w:val="TableContents"/>
              <w:bidi w:val="0"/>
              <w:jc w:val="left"/>
              <w:rPr/>
            </w:pPr>
            <w:r>
              <w:rPr/>
            </w:r>
          </w:p>
        </w:tc>
        <w:tc>
          <w:tcPr>
            <w:tcW w:w="2410" w:type="dxa"/>
            <w:tcBorders/>
          </w:tcPr>
          <w:p>
            <w:pPr>
              <w:pStyle w:val="TableContents"/>
              <w:bidi w:val="0"/>
              <w:jc w:val="left"/>
              <w:rPr/>
            </w:pPr>
            <w:r>
              <w:rPr/>
            </w:r>
          </w:p>
        </w:tc>
      </w:tr>
    </w:tbl>
    <w:p>
      <w:pPr>
        <w:pStyle w:val="Normal"/>
        <w:bidi w:val="0"/>
        <w:jc w:val="left"/>
        <w:rPr>
          <w:rFonts w:ascii="Droid Sans Mono;monospace;monospace" w:hAnsi="Droid Sans Mono;monospace;monospace"/>
          <w:b w:val="false"/>
          <w:i w:val="false"/>
          <w:caps w:val="false"/>
          <w:smallCaps w:val="false"/>
          <w:color w:val="333333"/>
          <w:spacing w:val="0"/>
          <w:sz w:val="21"/>
        </w:rPr>
      </w:pPr>
      <w:r>
        <w:rPr>
          <w:b/>
          <w:bCs/>
        </w:rPr>
      </w:r>
    </w:p>
    <w:tbl>
      <w:tblPr>
        <w:tblW w:w="5000" w:type="pct"/>
        <w:jc w:val="left"/>
        <w:tblInd w:w="0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409"/>
        <w:gridCol w:w="2410"/>
        <w:gridCol w:w="2409"/>
        <w:gridCol w:w="2410"/>
      </w:tblGrid>
      <w:tr>
        <w:trPr/>
        <w:tc>
          <w:tcPr>
            <w:tcW w:w="2409" w:type="dxa"/>
            <w:tcBorders/>
          </w:tcPr>
          <w:p>
            <w:pPr>
              <w:pStyle w:val="TableContents"/>
              <w:bidi w:val="0"/>
              <w:jc w:val="left"/>
              <w:rPr/>
            </w:pPr>
            <w:r>
              <w:rPr/>
            </w:r>
          </w:p>
        </w:tc>
        <w:tc>
          <w:tcPr>
            <w:tcW w:w="2410" w:type="dxa"/>
            <w:tcBorders/>
          </w:tcPr>
          <w:p>
            <w:pPr>
              <w:pStyle w:val="TableContents"/>
              <w:bidi w:val="0"/>
              <w:jc w:val="left"/>
              <w:rPr/>
            </w:pPr>
            <w:r>
              <w:rPr/>
            </w:r>
          </w:p>
        </w:tc>
        <w:tc>
          <w:tcPr>
            <w:tcW w:w="2409" w:type="dxa"/>
            <w:tcBorders/>
          </w:tcPr>
          <w:p>
            <w:pPr>
              <w:pStyle w:val="TableContents"/>
              <w:bidi w:val="0"/>
              <w:jc w:val="left"/>
              <w:rPr/>
            </w:pPr>
            <w:r>
              <w:rPr/>
            </w:r>
          </w:p>
        </w:tc>
        <w:tc>
          <w:tcPr>
            <w:tcW w:w="2410" w:type="dxa"/>
            <w:tcBorders/>
          </w:tcPr>
          <w:p>
            <w:pPr>
              <w:pStyle w:val="TableContents"/>
              <w:bidi w:val="0"/>
              <w:jc w:val="left"/>
              <w:rPr/>
            </w:pPr>
            <w:r>
              <w:rPr/>
            </w:r>
          </w:p>
        </w:tc>
      </w:tr>
    </w:tbl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>Confusion Matrix:</w:t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ab/>
        <w:tab/>
        <w:tab/>
        <w:tab/>
        <w:tab/>
        <w:tab/>
        <w:t>&lt;image&gt;</w:t>
      </w:r>
    </w:p>
    <w:p>
      <w:pPr>
        <w:pStyle w:val="Normal"/>
        <w:bidi w:val="0"/>
        <w:jc w:val="left"/>
        <w:rPr/>
      </w:pPr>
      <w:r>
        <w:rPr/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Droid Sans Mono">
    <w:altName w:val="monospace"/>
    <w:charset w:val="01"/>
    <w:family w:val="auto"/>
    <w:pitch w:val="default"/>
  </w:font>
</w:fonts>
</file>

<file path=word/settings.xml><?xml version="1.0" encoding="utf-8"?>
<w:settings xmlns:w="http://schemas.openxmlformats.org/wordprocessingml/2006/main">
  <w:zoom w:percent="100"/>
  <w:defaultTabStop w:val="709"/>
  <w:autoHyphenation w:val="true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 w:val="24"/>
        <w:szCs w:val="24"/>
        <w:lang w:val="en-IN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bidi w:val="0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en-IN" w:eastAsia="zh-CN" w:bidi="hi-IN"/>
    </w:rPr>
  </w:style>
  <w:style w:type="character" w:styleId="InternetLink">
    <w:name w:val="Hyperlink"/>
    <w:rPr>
      <w:color w:val="000080"/>
      <w:u w:val="single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TableContents">
    <w:name w:val="Table Contents"/>
    <w:basedOn w:val="Normal"/>
    <w:qFormat/>
    <w:pPr>
      <w:widowControl w:val="false"/>
      <w:suppressLineNumbers/>
    </w:pPr>
    <w:rPr/>
  </w:style>
  <w:style w:type="paragraph" w:styleId="TableHeading">
    <w:name w:val="Table Heading"/>
    <w:basedOn w:val="TableContents"/>
    <w:qFormat/>
    <w:pPr>
      <w:suppressLineNumbers/>
      <w:jc w:val="center"/>
    </w:pPr>
    <w:rPr>
      <w:b/>
      <w:bCs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hyperlink" Target="https://ebird.org/explore" TargetMode="External"/><Relationship Id="rId4" Type="http://schemas.openxmlformats.org/officeDocument/2006/relationships/hyperlink" Target="" TargetMode="External"/><Relationship Id="rId5" Type="http://schemas.openxmlformats.org/officeDocument/2006/relationships/fontTable" Target="fontTable.xml"/><Relationship Id="rId6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4</TotalTime>
  <Application>LibreOffice/7.3.7.2$Linux_X86_64 LibreOffice_project/30$Build-2</Application>
  <AppVersion>15.0000</AppVersion>
  <Pages>2</Pages>
  <Words>74</Words>
  <Characters>502</Characters>
  <CharactersWithSpaces>576</CharactersWithSpaces>
  <Paragraphs>29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2023-11-11T11:55:13Z</dcterms:created>
  <dc:creator/>
  <dc:description/>
  <dc:language>en-IN</dc:language>
  <cp:lastModifiedBy/>
  <dcterms:modified xsi:type="dcterms:W3CDTF">2023-11-11T12:30:40Z</dcterms:modified>
  <cp:revision>1</cp:revision>
  <dc:subject/>
  <dc:title/>
</cp:coreProperties>
</file>