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23A559" w14:textId="77777777" w:rsidR="00815066" w:rsidRDefault="00815066" w:rsidP="00815066">
      <w:pPr>
        <w:spacing w:after="0"/>
        <w:jc w:val="center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Project Design Phase-II</w:t>
      </w:r>
    </w:p>
    <w:p w14:paraId="1BAF7177" w14:textId="36C36F0E" w:rsidR="00815066" w:rsidRPr="003D32F9" w:rsidRDefault="00815066" w:rsidP="003D32F9">
      <w:pPr>
        <w:jc w:val="center"/>
        <w:rPr>
          <w:b/>
          <w:bCs/>
        </w:rPr>
      </w:pPr>
      <w:r w:rsidRPr="00815066">
        <w:rPr>
          <w:b/>
          <w:bCs/>
        </w:rPr>
        <w:t>Customer Journey Map</w:t>
      </w:r>
    </w:p>
    <w:tbl>
      <w:tblPr>
        <w:tblpPr w:leftFromText="180" w:rightFromText="180" w:vertAnchor="page" w:horzAnchor="margin" w:tblpY="1486"/>
        <w:tblW w:w="101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00" w:firstRow="0" w:lastRow="0" w:firstColumn="0" w:lastColumn="0" w:noHBand="0" w:noVBand="1"/>
      </w:tblPr>
      <w:tblGrid>
        <w:gridCol w:w="4875"/>
        <w:gridCol w:w="5238"/>
      </w:tblGrid>
      <w:tr w:rsidR="003D32F9" w14:paraId="6A53143D" w14:textId="77777777" w:rsidTr="003D32F9">
        <w:trPr>
          <w:trHeight w:val="233"/>
        </w:trPr>
        <w:tc>
          <w:tcPr>
            <w:tcW w:w="4875" w:type="dxa"/>
          </w:tcPr>
          <w:p w14:paraId="1933248E" w14:textId="77777777" w:rsidR="003D32F9" w:rsidRDefault="003D32F9" w:rsidP="003D32F9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5238" w:type="dxa"/>
          </w:tcPr>
          <w:p w14:paraId="5A0E1BF3" w14:textId="132D1328" w:rsidR="003D32F9" w:rsidRDefault="003D32F9" w:rsidP="003D32F9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</w:t>
            </w:r>
            <w:r>
              <w:rPr>
                <w:rFonts w:ascii="Arial" w:eastAsia="Arial" w:hAnsi="Arial" w:cs="Arial"/>
              </w:rPr>
              <w:t>0</w:t>
            </w:r>
            <w:r>
              <w:rPr>
                <w:rFonts w:ascii="Arial" w:eastAsia="Arial" w:hAnsi="Arial" w:cs="Arial"/>
              </w:rPr>
              <w:t xml:space="preserve"> J</w:t>
            </w:r>
            <w:r>
              <w:rPr>
                <w:rFonts w:ascii="Arial" w:eastAsia="Arial" w:hAnsi="Arial" w:cs="Arial"/>
              </w:rPr>
              <w:t>une</w:t>
            </w:r>
            <w:r>
              <w:rPr>
                <w:rFonts w:ascii="Arial" w:eastAsia="Arial" w:hAnsi="Arial" w:cs="Arial"/>
              </w:rPr>
              <w:t xml:space="preserve"> 202</w:t>
            </w:r>
            <w:r>
              <w:rPr>
                <w:rFonts w:ascii="Arial" w:eastAsia="Arial" w:hAnsi="Arial" w:cs="Arial"/>
              </w:rPr>
              <w:t>6</w:t>
            </w:r>
          </w:p>
        </w:tc>
      </w:tr>
      <w:tr w:rsidR="003D32F9" w14:paraId="2BEEBE3B" w14:textId="77777777" w:rsidTr="003D32F9">
        <w:trPr>
          <w:trHeight w:val="225"/>
        </w:trPr>
        <w:tc>
          <w:tcPr>
            <w:tcW w:w="4875" w:type="dxa"/>
          </w:tcPr>
          <w:p w14:paraId="103C55A2" w14:textId="77777777" w:rsidR="003D32F9" w:rsidRDefault="003D32F9" w:rsidP="003D32F9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5238" w:type="dxa"/>
          </w:tcPr>
          <w:p w14:paraId="75ADE9C9" w14:textId="77777777" w:rsidR="003D32F9" w:rsidRDefault="003D32F9" w:rsidP="003D32F9">
            <w:pPr>
              <w:rPr>
                <w:rFonts w:ascii="Arial" w:eastAsia="Arial" w:hAnsi="Arial" w:cs="Arial"/>
              </w:rPr>
            </w:pPr>
          </w:p>
        </w:tc>
      </w:tr>
      <w:tr w:rsidR="003D32F9" w14:paraId="088BF263" w14:textId="77777777" w:rsidTr="003D32F9">
        <w:trPr>
          <w:trHeight w:val="233"/>
        </w:trPr>
        <w:tc>
          <w:tcPr>
            <w:tcW w:w="4875" w:type="dxa"/>
          </w:tcPr>
          <w:p w14:paraId="01049ACE" w14:textId="77777777" w:rsidR="003D32F9" w:rsidRDefault="003D32F9" w:rsidP="003D32F9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5238" w:type="dxa"/>
          </w:tcPr>
          <w:p w14:paraId="28B37B3F" w14:textId="17770206" w:rsidR="003D32F9" w:rsidRDefault="003D32F9" w:rsidP="003D32F9">
            <w:pPr>
              <w:rPr>
                <w:rFonts w:ascii="Arial" w:eastAsia="Arial" w:hAnsi="Arial" w:cs="Arial"/>
              </w:rPr>
            </w:pPr>
            <w:r w:rsidRPr="00FD3FD0">
              <w:t>A Comprehensive Measure of Well-Being</w:t>
            </w:r>
          </w:p>
        </w:tc>
      </w:tr>
      <w:tr w:rsidR="003D32F9" w14:paraId="445236B1" w14:textId="77777777" w:rsidTr="003D32F9">
        <w:trPr>
          <w:trHeight w:val="225"/>
        </w:trPr>
        <w:tc>
          <w:tcPr>
            <w:tcW w:w="4875" w:type="dxa"/>
          </w:tcPr>
          <w:p w14:paraId="7BDE7E6A" w14:textId="77777777" w:rsidR="003D32F9" w:rsidRDefault="003D32F9" w:rsidP="003D32F9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5238" w:type="dxa"/>
          </w:tcPr>
          <w:p w14:paraId="21A4A4C7" w14:textId="77777777" w:rsidR="003D32F9" w:rsidRDefault="003D32F9" w:rsidP="003D32F9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01781DFF" w14:textId="77777777" w:rsidR="003D32F9" w:rsidRDefault="003D32F9" w:rsidP="00815066"/>
    <w:p w14:paraId="309B8B8C" w14:textId="715C6ABF" w:rsidR="00815066" w:rsidRPr="003D32F9" w:rsidRDefault="00815066" w:rsidP="00815066">
      <w:pPr>
        <w:rPr>
          <w:b/>
          <w:bCs/>
        </w:rPr>
      </w:pPr>
      <w:r w:rsidRPr="003D32F9">
        <w:rPr>
          <w:b/>
          <w:bCs/>
        </w:rPr>
        <w:t>Customer Journey Map</w:t>
      </w:r>
    </w:p>
    <w:p w14:paraId="5A45483C" w14:textId="77777777" w:rsidR="00815066" w:rsidRDefault="00815066" w:rsidP="00815066">
      <w:r>
        <w:t>Map out the customer's experience stage-by-stage, capturing their actions, touchpoints, thoughts,</w:t>
      </w:r>
    </w:p>
    <w:p w14:paraId="1C4C3B40" w14:textId="4344908A" w:rsidR="00815066" w:rsidRDefault="00815066" w:rsidP="00815066">
      <w:r>
        <w:t>and feelings, along with process ownership and improvement opportunities at each stage.</w:t>
      </w:r>
    </w:p>
    <w:p w14:paraId="47AF2ED6" w14:textId="1239E0F0" w:rsidR="00815066" w:rsidRDefault="00815066" w:rsidP="00815066">
      <w:r>
        <w:rPr>
          <w:noProof/>
        </w:rPr>
        <w:drawing>
          <wp:inline distT="0" distB="0" distL="0" distR="0" wp14:anchorId="51770B56" wp14:editId="77735510">
            <wp:extent cx="5695950" cy="4540479"/>
            <wp:effectExtent l="0" t="0" r="0" b="0"/>
            <wp:docPr id="1788136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136771" name="Picture 178813677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6777" cy="4541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15066" w:rsidSect="003D32F9"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196B"/>
    <w:rsid w:val="00216163"/>
    <w:rsid w:val="003D32F9"/>
    <w:rsid w:val="006D196B"/>
    <w:rsid w:val="008150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862225"/>
  <w15:chartTrackingRefBased/>
  <w15:docId w15:val="{DA41C2D4-DCFC-4F45-8F2B-CCCCF5A5DE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19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19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19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19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19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19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19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19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19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19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19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19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196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196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19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19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19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19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19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19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19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19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19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19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19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196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19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196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196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53</Words>
  <Characters>306</Characters>
  <Application>Microsoft Office Word</Application>
  <DocSecurity>0</DocSecurity>
  <Lines>2</Lines>
  <Paragraphs>1</Paragraphs>
  <ScaleCrop>false</ScaleCrop>
  <Company/>
  <LinksUpToDate>false</LinksUpToDate>
  <CharactersWithSpaces>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Manasa Manu</dc:creator>
  <cp:keywords/>
  <dc:description/>
  <cp:lastModifiedBy>Manasa Manu</cp:lastModifiedBy>
  <cp:revision>3</cp:revision>
  <dcterms:created xsi:type="dcterms:W3CDTF">2026-07-02T03:36:00Z</dcterms:created>
  <dcterms:modified xsi:type="dcterms:W3CDTF">2026-07-02T03:44:00Z</dcterms:modified>
</cp:coreProperties>
</file>