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36" w:rsidRPr="001F7E36" w:rsidRDefault="001F7E36" w:rsidP="001F7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7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Engineering Services: Process &amp; Timeline Analysis (Optimized)</w:t>
      </w:r>
    </w:p>
    <w:p w:rsidR="001F7E36" w:rsidRPr="001F7E36" w:rsidRDefault="001F7E36" w:rsidP="001F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36">
        <w:rPr>
          <w:rFonts w:ascii="Times New Roman" w:eastAsia="Times New Roman" w:hAnsi="Times New Roman" w:cs="Times New Roman"/>
          <w:sz w:val="24"/>
          <w:szCs w:val="24"/>
        </w:rPr>
        <w:t>This document provides a detailed, table-formatted breakdown of each service offering. The timelines have been reviewed and optimized to reflect realistic, industry-standard estimates for managing client expectations and project scope.</w:t>
      </w:r>
    </w:p>
    <w:p w:rsidR="001F7E36" w:rsidRPr="001F7E36" w:rsidRDefault="001F7E36" w:rsidP="001F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36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Note on Data Integrity:</w:t>
      </w:r>
      <w:r w:rsidRPr="001F7E36">
        <w:rPr>
          <w:rFonts w:ascii="Times New Roman" w:eastAsia="Times New Roman" w:hAnsi="Times New Roman" w:cs="Times New Roman"/>
          <w:sz w:val="24"/>
          <w:szCs w:val="24"/>
        </w:rPr>
        <w:t xml:space="preserve"> The source data contains duplicate keys. The tables below represent the data that is active on the site after the duplicates are overwritten. Please review and de-duplicate your </w:t>
      </w:r>
      <w:proofErr w:type="spellStart"/>
      <w:r w:rsidRPr="001F7E36">
        <w:rPr>
          <w:rFonts w:ascii="Courier New" w:eastAsia="Times New Roman" w:hAnsi="Courier New" w:cs="Courier New"/>
          <w:sz w:val="20"/>
          <w:szCs w:val="20"/>
        </w:rPr>
        <w:t>servicesData</w:t>
      </w:r>
      <w:proofErr w:type="spellEnd"/>
      <w:r w:rsidRPr="001F7E36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1. Research &amp; Development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645"/>
        <w:gridCol w:w="1869"/>
        <w:gridCol w:w="1980"/>
        <w:gridCol w:w="2129"/>
        <w:gridCol w:w="1177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Define Project Scope and Design Constraints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establish clear objectives, requirements, and limitations for your project, creating a solid foundation for the development process.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Establish clear objectives and requirements&lt;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target market and user needs&lt;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Document technical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detailed project timeline and budget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Project Brief&lt;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Requirements Document&lt;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Project Timeline&lt;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Budget Estimate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&amp; Initial Concept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team conducts thorough market analysis and generates multiple design concepts, evaluating each against your project constraints.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Market analysis and competitive landscape evaluation&lt;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Multiple design concept generation&lt;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Feasibility evaluation against constraints&lt;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Selection of promising concepts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Market Analysis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Concept Sketches&lt;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Initial Design Brief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Proof of Concept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develop functional prototypes to validate core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technologies and gather user feedback on preliminary designs.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Functional prototype development&lt;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Critical component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testing&lt;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User feedback collection&lt;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Concept refinement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Functional Prototypes&lt;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Testing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Refined Design Concepts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3-6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Engineering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engineers perform detailed technical analysis to optimize designs for performance, cost, and manufacturability.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Detailed technical analysis (FEA, CFD)&lt;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optimization&lt;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Failure mode identification&lt;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Material and component specification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Engineering Analysis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Optimized Design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Material Selection Report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Design &amp; Full Prototype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create complete CAD models and produce high-fidelity functional prototypes for comprehensive testing and validation.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Complete CAD modeling&lt;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Technical documentation creation&lt;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High-fidelity prototype production&lt;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Comprehensive testing and validation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Complete CAD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Technical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Functional Prototypes&lt;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Validation Reports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4-8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Validation &amp; Iteration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conduct structured usability testing with target users to validate the final design and make any necessary refinements before manufacturing.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Structured usability testing with representative users&lt;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Quantitative performance metrics collection&lt;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Qualitative feedback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Final design refinements based on user input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Usability Test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User Acceptance Metrics&lt;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Final Design Refinements&lt;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Validation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3-6 weeks (per cycle)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Regulatory &amp; Compliance Assessment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identify and address all applicable regulatory requirements and standards to ensure your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 meets legal and industry compliance needs.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Regulatory pathway identification&lt;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Standards compliance assessment&lt;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Certification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requirements planning&lt;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Risk management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Regulatory Strategy Document&lt;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Compliance Checklist&lt;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Risk Management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Testing &amp; Certification Plan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4-8 weeks (and ongoing)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Manufacturing Plan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develop a detailed production strategy, including assembly instructions, quality control procedures, and supplier identification.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Production strategy development&lt;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Assembly instruction creation&lt;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control procedure establishment&lt;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Supplier and partner identification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Manufacturing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Assembly Instructions&lt;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QC Procedures&lt;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Supplier Recommendations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Marketing Renders &amp; Launch Support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create photorealistic product visualizations and marketing materials to support your product launch strategy.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Photorealistic product visualization&lt;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Marketing material development&lt;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Technical documentation for sales&lt;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Product launch support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Product Renders&lt;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Marketing Materials&lt;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Sales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Launch Strategy Support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1-3 weeks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2. 3D Printing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415"/>
        <w:gridCol w:w="1506"/>
        <w:gridCol w:w="2295"/>
        <w:gridCol w:w="2373"/>
        <w:gridCol w:w="1221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engineers conduct a comprehensive review of your 3D models to ensure optimal printability and identify potential issues before production begins.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geometry for printability&lt;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Validate wall thickness&lt;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Plan support structures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Printability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Recommendations&lt;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Production Plan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business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Preparation &amp; Orientation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prepare and optimize your 3D model files for the printing process, ensuring the best possible print quality and success rate.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Repair mesh errors&lt;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part orientation&lt;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Configure slicing parameters&lt;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Apply appropriate resolution settings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Optimized Print Files&lt;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Orientation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Slicing Configuration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business day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Printer Selection &amp; Parameter Optimization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select the most suitable printer and optimize all printing parameters for your specific requirements.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Choose optimal printer for requirements&lt;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Configure material-specific settings&lt;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Set temperature and speed parameters&lt;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infill patterns and density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Printer Selection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Parameter Configuration&lt;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Print Strategy Document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business day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Selection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help you select the optimal material based on your specific requirements for functionality, durability, appearance, and cost-effectiveness.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material properties&lt;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Make application-specific recommendations&lt;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Assess cost-benefit factors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Material Recommendation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Property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Cost Comparison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business day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Printing Process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Using state-of-the-art 3D printers, we transform your digital designs into physical objects with precision and attention to detail.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Calibrate printer&lt;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Monitor printing progress&lt;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Provide status updates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Progress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Print Status Updates&lt;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Monitoring Data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1-5 business days (per part)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Post-Processing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refine your printed parts through various finishing techniques to achieve the desired surface quality, appearance, and mechanical properties.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Remove support structures&lt;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Apply appropriate finishing techniques&lt;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 heat treatment if required&lt;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Execute painting or coating if requested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Finished Components&lt;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Post-Processing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Surface Quality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1-4 business days (technique dependent)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Dimensional Verification &amp; Quality Control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Every printed part undergoes comprehensive inspection and testing to ensure it meets all specifications and quality standards.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Perform dimensional measurements&lt;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Verify tolerances&lt;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Conduct functional testing&lt;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Document quality results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Quality Inspection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Dimensional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Test Results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business days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3. CAD Modeling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27"/>
        <w:gridCol w:w="1508"/>
        <w:gridCol w:w="2023"/>
        <w:gridCol w:w="2377"/>
        <w:gridCol w:w="1274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begin by thoroughly understanding your design requirements, intended use case, manufacturing constraints, and project goals.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Clarify design intent, functional requirements, and constraints&lt;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Document design specifications and acceptance criteria&lt;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project timeline and 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Project Brief&lt;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Requirements Document&lt;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Project Timeline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2-5 business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 Development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designers create initial concept sketches and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basic 3D models to establish the fundamental geometry and design approach.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Generate initial concept sketches and basic 3D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Review concepts with stakeholders&lt;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fundamental geometry and approach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Concept Sketches&lt;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Basic 3D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Design Direction Document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3D Modeling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create precise, parametric 3D models with proper feature hierarchy, design intent, and manufacturing considerations.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parametric feature-based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proper model tree organization&lt;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Implement design for manufacturing principles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Detailed 3D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Assembly Files&lt;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Part Libraries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 (complexity dependent)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produce comprehensive technical drawings with proper dimensioning, 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tolerancing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, annotations, and manufacturing information.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Produce engineering drawings with proper dimensioning and 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tolerancing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assembly drawings and exploded views&lt;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Generate bill of materials and parts lists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- 2D Technical Drawings&lt;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Assembly Drawings&lt;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Bill of Materials&lt;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Manufacturing Notes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1-3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Validation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perform comprehensive validation to ensure your design meets all requirements and manufacturing standards.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Perform interference checks and simulation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Validate against requirements&lt;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potential manufacturing issues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Validation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Improvement Recommendations&lt;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Final Design Package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B84C59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B84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 (scope dependent)</w:t>
            </w:r>
            <w:bookmarkEnd w:id="0"/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Post-Validation Iteration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implement necessary revisions based on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validation findings and document all changes for traceability.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Implement design revisions based on validation findings&lt;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 design changes and justifications&lt;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Update models and technical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Updated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Change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Revision History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business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Handover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ensure a smooth transition of all design assets and knowledge to your team.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Prepare final deliverable package&lt;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Document parametric model guidelines&lt;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design intent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Conduct knowledge transfer session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Final Design Package&lt;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Guidelines&lt;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Knowledge Transfer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business days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4. BIW Design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647"/>
        <w:gridCol w:w="1533"/>
        <w:gridCol w:w="2048"/>
        <w:gridCol w:w="2406"/>
        <w:gridCol w:w="1170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Planning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develop comprehensive manufacturing process plans for BIW components and assemblies, optimizing production efficiency and quality.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 manufacturing sequences and station layouts&lt;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Conduct station balancing optimization&lt;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 cycle time analysis and optimization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Flow Charts&lt;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Station Layouts&lt;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Cycle Time Reports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4-6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Cross-Team Integration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ensure seamless coordination between all relevant engineering teams for integrated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BIW development.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Coordinate with body, chassis, and powertrain design teams&lt;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Resolve interface conflicts and integration issues&lt;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Establish common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reference systems and standards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Integration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Interface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Coordination Reports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Fixture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engineers design precise fixtures and jigs for component handling, positioning, and assembly operations.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 locating schemes and clamping mechanisms&lt;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handling and positioning fixtures&lt;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 tolerance stack-up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- 3D Fixture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Technical Drawings&lt;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Bill of Materials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6-12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Welding Equipment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design specialized welding equipment and processes for various joining operations in BIW production.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Select and position welding guns and equipment&lt;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Plan robot paths and welding sequences&lt;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Integrate weld quality verification methods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Welding Equipment Designs&lt;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Robot Programs&lt;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Process Parameters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5-10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Manufacturing Simulation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conduct comprehensive simulation of the BIW manufacturing process to optimize production flow and identify potential issues.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Simulate assembly sequence and production flow&lt;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Verify access for tools and operators&lt;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Analyze ergonomic factors and safety considerations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Simulation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Process Optimization Recommendations&lt;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Ergonomic Analysis Results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3-6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Assembly System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design comprehensive assembly systems and production line layouts for efficient BIW manufacturing.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Design assembly line layouts and material flow&lt;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Integrate automation and manual operations&lt;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production efficiency and quality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Assembly System Design&lt;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Production Line Layouts&lt;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Automation Specifications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6-10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Enhanced Validation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perform comprehensive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validation and testing of BIW designs and manufacturing processes.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Conduct structural and dimensional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validation&lt;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 manufacturing process validation&lt;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Execute quality and performance testing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Validation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Test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Results&lt;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4-6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Documentation &amp; Training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provide comprehensive documentation and training programs for BIW manufacturing processes and procedures.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detailed process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operator training materials&lt;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quality control procedures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Training Materials&lt;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Procedures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5. FEA &amp; CFD Analysis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347"/>
        <w:gridCol w:w="2093"/>
        <w:gridCol w:w="2080"/>
        <w:gridCol w:w="1995"/>
        <w:gridCol w:w="1282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Definition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begin by clearly defining the analysis objectives, scope, and expected outcomes to ensure focused and effective simulation studies.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Define analysis objectives and scope&lt;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key performance parameters&lt;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success criteria and validation requirements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Analysis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Problem Statement&lt;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Success Criteria Document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engineers conduct thorough pre-analysis planning including method selection, approach validation, and resource planning.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Select appropriate analysis methods and tools&lt;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Validate analysis approach and assumptions&lt;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Plan computational resources and timeline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Analysis Strategy&lt;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Method Validation&lt;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Resource Plan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Preparation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create detailed finite element meshes and CFD models with proper boundary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conditions, material properties, and loading scenarios.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Generate high-quality finite element meshes&lt;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Define boundary conditions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material properties&lt;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Set up loading scenarios and constraints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Simulation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Mesh Quality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Model Validation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1-3 weeks (meshing dependent)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Simulation Execution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execute comprehensive FEA and CFD simulations using high-performance computing resources with continuous monitoring and quality control.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Execute simulations with optimal solver settings&lt;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Monitor convergence and solution quality&lt;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Manage computational resources efficiently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Simulation Results&lt;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Convergence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Control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2-10 days (solver dependent)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Multi-Condition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conduct comprehensive analysis under various operating conditions, loading scenarios, and design variations to ensure robust design validation.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multiple loading and operating conditions&lt;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Conduct parametric and sensitivity studies&lt;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Evaluate design variations and alternatives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Multi-Condition Results&lt;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Sensitivity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Comparison Studies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experts perform detailed analysis and interpretation of simulation results, identifying critical insights and design recommendations.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and interpret simulation results&lt;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critical stress concentrations and flow patterns&lt;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Generate design improvement recommendations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Results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Critical Findings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Recommendations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 Generation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create comprehensive technical reports with detailed analysis results, visualizations, and actionable engineering recommendations.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Generate comprehensive technical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professional visualizations and animations&lt;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Provide actionable engineering recommendations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Technical Analysis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Executive Summary&lt;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Visualization Package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days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Machine Design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522"/>
        <w:gridCol w:w="1588"/>
        <w:gridCol w:w="2083"/>
        <w:gridCol w:w="2430"/>
        <w:gridCol w:w="1177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begin by thoroughly understanding your machine specifications, operational requirements, and performance criteria.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Define machine specifications and operational parameters&lt;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Analyze performance requirements and constraints&lt;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safety and regulatory compliance needs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Machine Requirements Document&lt;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Performance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Compliance Checklist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Safety Assessment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engineers conduct comprehensive safety analysis and risk assessment to ensure machine compliance with all relevant safety standards.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comprehensive risk assessment&lt;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potential hazards and safety measures&lt;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Ensure compliance with safety standards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Safety Assessment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Risk Analysis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Safety Compliance Plan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weeks (and ongoing)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Conceptual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develop initial machine concepts and system architectures, evaluating different design approaches for optimal performance.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Generate multiple design concepts&lt;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Evaluate design alternatives&lt;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Select optimal design approach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Concept Designs&lt;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Design Evaluation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Selected Design Approach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Mechanical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team creates precise mechanical designs with detailed component specifications,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assembly drawings, and manufacturing documentation.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Create detailed mechanical components&lt;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assembly drawings and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Optimize for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manufacturing and assembly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Detailed 3D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Assembly Drawings&lt;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Manufacturing Specifications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6-12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System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design and integrate advanced control systems, including PLC programming, HMI development, and automation sequences.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Design control system architecture&lt;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PLC programming and logic&lt;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HMI interfaces and operator controls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Control System Design&lt;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PLC Programs&lt;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HMI Interfaces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4-8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&amp; Optimization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perform comprehensive engineering analysis including stress analysis, thermal analysis, and performance optimization.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structural and thermal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machine performance&lt;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Validate design against requirements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Analysis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Optimization Recommendations&lt;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Performance Validation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Planning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develop comprehensive maintenance strategies including preventive maintenance schedules, spare parts planning, and service procedures.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 preventive maintenance schedules&lt;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maintenance procedures and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Plan spare parts inventory and sourcing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Maintenance Manual&lt;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Service Schedules&lt;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Spare Parts List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Training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provide comprehensive operator training programs including training materials,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procedures, and hands-on instruction.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Develop operator training materials&lt;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operating procedures and safety protocols&lt;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Provide hands-on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training and certification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Training Materials&lt;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Operating Procedures&lt;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Training Certification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7. GD&amp;T and Tolerance Analysis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700"/>
        <w:gridCol w:w="1825"/>
        <w:gridCol w:w="1993"/>
        <w:gridCol w:w="2126"/>
        <w:gridCol w:w="1162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conduct comprehensive review of technical drawings and design specifications to assess current 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tolerancing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practices and identify improvement opportunities.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Review existing technical drawings and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Assess current 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tolerancing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practices and standards&lt;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critical dimensions and geometric requirements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Design Review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GD&amp;T Assessment&lt;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Improvement Recommendations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Manufacturing Method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experts analyze manufacturing processes and capabilities to ensure GD&amp;T specifications are achievable and cost-effective.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manufacturing processes and capabilities&lt;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Assess process capability and control methods&lt;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Evaluate tooling and fixture requirements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Capability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Manufacturing Assessment&lt;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Tooling Requirements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GD&amp;T Implementation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implement comprehensive GD&amp;T standards on technical drawings with proper symbols, 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datums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, and geometric controls.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Apply GD&amp;T symbols and geometric controls&lt;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datum reference frames&lt;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tolerance specifications for functionality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GD&amp;T Drawings&lt;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Datum Schemes&lt;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Tolerance Specifications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Tolerance Stack-up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perform detailed tolerance stack-up analysis using statistical methods to predict assembly variation and optimize tolerance allocation.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worst-case and statistical tolerance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Predict assembly variation and fit conditions&lt;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tolerance allocation for cost and quality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Stack-up Analysis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Variation Predictions&lt;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Tolerance Optimization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System Design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design comprehensive measurement and inspection systems to verify GD&amp;T requirements with appropriate gauging and measurement strategies.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Design measurement and inspection procedures&lt;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Select appropriate gauging and measurement tools&lt;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inspection planning and documentation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Measurement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Gauge Requirements&lt;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Inspection Procedures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Optimization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optimize designs for improved manufacturability, reduced cost, and enhanced quality through strategic tolerance refinement.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Optimize tolerances for manufacturing efficiency&lt;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Balance quality requirements with cost considerations&lt;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Improve design robustness and reliability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Optimized Design&lt;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Cost-Benefit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Improvement Plan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Control Implementation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establish comprehensive process control systems to maintain GD&amp;T compliance throughout manufacturing operations.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 statistical process control systems&lt;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quality monitoring and control procedures&lt;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continuous improvement processes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Control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SPC Implementation&lt;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Quality Procedures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Technical Documentation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461"/>
        <w:gridCol w:w="1841"/>
        <w:gridCol w:w="2059"/>
        <w:gridCol w:w="2234"/>
        <w:gridCol w:w="1202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Needs Analysis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conduct comprehensive analysis of user requirements, audience characteristics, and documentation objectives to ensure targeted and effective content.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target audience and user personas&lt;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documentation requirements and objectives&lt;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Assess current documentation gaps and opportunities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User Research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Audience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Requirements Document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Planning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team develops comprehensive content strategies, information architecture, and documentation frameworks to ensure organized and accessible content.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 content strategy and information architecture&lt;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documentation frameworks and templates&lt;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Plan content organization and navigation structure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Content Strategy&lt;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Information Architecture&lt;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Documentation Framework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Writing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create clear, concise, and comprehensive technical content tailored to your audience needs and technical complexity.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Write clear and concise technical content&lt;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user-focused documentation and procedures&lt;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Create comprehensive reference materials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Technical Content&lt;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User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Reference Materials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 (per manual)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Modeling &amp; Visualization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create detailed 3D models and technical illustrations to enhance documentation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clarity and user understanding.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Create detailed 3D models and technical illustrations&lt;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interactive visual content&lt;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Design clear and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informative diagrams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- 3D Models&lt;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Technical Illustrations&lt;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Interactive Visuals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Rendering &amp; Graphics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produce high-quality renders, graphics, and visual content to support and enhance technical documentation.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high-quality renders and graphics&lt;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consistent visual style and branding&lt;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images for various output formats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Rendered Images&lt;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Graphics Package&lt;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Visual Style Guide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2-5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Accessibility &amp; Standards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ensure all documentation meets accessibility standards and compliance requirements for inclusive user access.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 accessibility standards and guidelines&lt;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Ensure compliance with WCAG and other standards&lt;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 content for assistive technologies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Accessibility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Compliance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Optimized Content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Testing &amp; Validation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conduct comprehensive user testing to validate documentation effectiveness and implement improvements based on user feedback.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user testing and usability studies&lt;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Collect and analyze user feedback&lt;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Implement improvements and revisions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Test Results&lt;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Revision History&lt;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Final Documentation Package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3-5 days</w:t>
            </w:r>
          </w:p>
        </w:tc>
      </w:tr>
    </w:tbl>
    <w:p w:rsidR="001F7E36" w:rsidRPr="001F7E36" w:rsidRDefault="001F7E36" w:rsidP="001F7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36">
        <w:rPr>
          <w:rFonts w:ascii="Times New Roman" w:eastAsia="Times New Roman" w:hAnsi="Times New Roman" w:cs="Times New Roman"/>
          <w:b/>
          <w:bCs/>
          <w:sz w:val="36"/>
          <w:szCs w:val="36"/>
        </w:rPr>
        <w:t>9. Supplier Sourcing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534"/>
        <w:gridCol w:w="1692"/>
        <w:gridCol w:w="2184"/>
        <w:gridCol w:w="2191"/>
        <w:gridCol w:w="1199"/>
      </w:tblGrid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Step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Timeline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 Definition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begin by clearly defining your sourcing requirements, specifications, and strategic objectives to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ensure targeted and effective supplier identification.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Define detailed sourcing requirements and specifications&lt;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&gt;- Establish procurement objectives and </w:t>
            </w: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success criteria&lt;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Document quality, delivery, and cost requirements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Sourcing Requirements Document&lt;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Procurement Strategy&lt;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Success Criteria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Assessment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experts conduct comprehensive supply chain risk analysis to identify potential risks and develop mitigation strategies.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 supply chain risks and vulnerabilities&lt;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Assess geopolitical, financial, and operational risks&lt;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Develop risk mitigation strategies and contingency plans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Risk Assessment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Risk Mitigation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Contingency Strategies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 Identification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conduct extensive market research and supplier discovery to identify qualified suppliers that meet your specific requirements.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comprehensive market research and analysis&lt;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Identify potential suppliers through multiple channels&lt;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Screen suppliers for basic qualification criteria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Supplier Long List&lt;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Market Analysis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Initial Screening Results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1-2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 Evaluation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perform detailed supplier capability assessments including technical, financial, quality, and operational evaluations.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detailed supplier capability assessments&lt;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Evaluate technical, financial, and operational capabilities&lt;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Perform quality system and certification reviews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Supplier Evaluation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Capability Assessments&lt;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Qualification Matrix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 (includes site visits)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 Selection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facilitate strategic supplier selection through comprehensive analysis, comparison, and decision-making processes.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Compare suppliers using weighted decision criteria&lt;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Conduct final supplier assessments and negotiations&lt;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Make strategic supplier selection recommendations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Supplier Selection Report&lt;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Recommendation Summary&lt;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Selection Justification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2-3 days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Contract Negotiation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Our procurement experts manage comprehensive contract negotiations to secure optimal terms, conditions, and pricing.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Negotiate optimal pricing, terms, and conditions&lt;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service level agreements and KPIs&lt;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Secure favorable contract terms and risk allocation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Negotiated Contracts&lt;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Terms and Conditions&lt;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SLA Agreements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1-3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 Onboarding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manage comprehensive supplier onboarding and integration processes to ensure smooth operational startup and relationship establishment.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Manage supplier integration and system setup&lt;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Establish communication and reporting procedures&lt;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Implement quality and performance monitoring systems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Onboarding Plan&lt;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Integration Documentation&lt;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Communication Procedures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2-4 weeks</w:t>
            </w:r>
          </w:p>
        </w:tc>
      </w:tr>
      <w:tr w:rsidR="001F7E36" w:rsidRPr="001F7E36" w:rsidTr="001F7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We establish ongoing supplier performance monitoring and management systems to ensure continuous improvement and relationship optimization.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 performance monitoring and KPI tracking&lt;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Conduct regular supplier performance reviews&lt;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Manage continuous improvement and optimization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- Performance Monitoring System&lt;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KPI Reports&lt;</w:t>
            </w:r>
            <w:proofErr w:type="spellStart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1F7E36">
              <w:rPr>
                <w:rFonts w:ascii="Times New Roman" w:eastAsia="Times New Roman" w:hAnsi="Times New Roman" w:cs="Times New Roman"/>
                <w:sz w:val="24"/>
                <w:szCs w:val="24"/>
              </w:rPr>
              <w:t>&gt;- Improvement Plans</w:t>
            </w:r>
          </w:p>
        </w:tc>
        <w:tc>
          <w:tcPr>
            <w:tcW w:w="0" w:type="auto"/>
            <w:vAlign w:val="center"/>
            <w:hideMark/>
          </w:tcPr>
          <w:p w:rsidR="001F7E36" w:rsidRPr="001F7E36" w:rsidRDefault="001F7E36" w:rsidP="001F7E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Ongoing</w:t>
            </w:r>
          </w:p>
        </w:tc>
      </w:tr>
    </w:tbl>
    <w:p w:rsidR="00184E1D" w:rsidRDefault="00184E1D"/>
    <w:sectPr w:rsidR="00184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36"/>
    <w:rsid w:val="00184E1D"/>
    <w:rsid w:val="001F7E36"/>
    <w:rsid w:val="00B84C59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9C423-52E9-4FCA-A788-45EC7B37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E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1F7E36"/>
  </w:style>
  <w:style w:type="paragraph" w:styleId="NormalWeb">
    <w:name w:val="Normal (Web)"/>
    <w:basedOn w:val="Normal"/>
    <w:uiPriority w:val="99"/>
    <w:semiHidden/>
    <w:unhideWhenUsed/>
    <w:rsid w:val="001F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4191</Words>
  <Characters>23894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2025-08-13T10:41:00Z</dcterms:created>
  <dcterms:modified xsi:type="dcterms:W3CDTF">2025-08-13T14:29:00Z</dcterms:modified>
</cp:coreProperties>
</file>