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64243" w14:textId="77777777" w:rsidR="00543E98" w:rsidRDefault="00000000">
      <w:pPr>
        <w:spacing w:after="279"/>
        <w:ind w:left="568"/>
      </w:pPr>
      <w:r>
        <w:rPr>
          <w:noProof/>
        </w:rPr>
        <mc:AlternateContent>
          <mc:Choice Requires="wpg">
            <w:drawing>
              <wp:inline distT="0" distB="0" distL="0" distR="0" wp14:anchorId="3CD2B437" wp14:editId="7A5866D6">
                <wp:extent cx="5958281" cy="671830"/>
                <wp:effectExtent l="0" t="0" r="0" b="0"/>
                <wp:docPr id="8386" name="Group 83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8281" cy="671830"/>
                          <a:chOff x="0" y="0"/>
                          <a:chExt cx="5958281" cy="671830"/>
                        </a:xfrm>
                      </wpg:grpSpPr>
                      <pic:pic xmlns:pic="http://schemas.openxmlformats.org/drawingml/2006/picture">
                        <pic:nvPicPr>
                          <pic:cNvPr id="571" name="Picture 57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17780"/>
                            <a:ext cx="1355471" cy="654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3" name="Picture 57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4886325" y="0"/>
                            <a:ext cx="1071956" cy="4940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386" style="width:469.156pt;height:52.9pt;mso-position-horizontal-relative:char;mso-position-vertical-relative:line" coordsize="59582,6718">
                <v:shape id="Picture 571" style="position:absolute;width:13554;height:6540;left:0;top:177;" filled="f">
                  <v:imagedata r:id="rId6"/>
                </v:shape>
                <v:shape id="Picture 573" style="position:absolute;width:10719;height:4940;left:48863;top:0;" filled="f">
                  <v:imagedata r:id="rId7"/>
                </v:shape>
              </v:group>
            </w:pict>
          </mc:Fallback>
        </mc:AlternateContent>
      </w:r>
    </w:p>
    <w:p w14:paraId="0428E8AC" w14:textId="77777777" w:rsidR="00543E98" w:rsidRDefault="00000000">
      <w:pPr>
        <w:spacing w:after="0"/>
        <w:ind w:left="2516"/>
      </w:pPr>
      <w:r>
        <w:rPr>
          <w:rFonts w:ascii="Arial" w:eastAsia="Arial" w:hAnsi="Arial" w:cs="Arial"/>
          <w:b/>
          <w:sz w:val="28"/>
        </w:rPr>
        <w:t xml:space="preserve">Code-Layout, Readability and Reusability </w:t>
      </w:r>
    </w:p>
    <w:p w14:paraId="3072CA47" w14:textId="77777777" w:rsidR="00543E98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644" w:type="dxa"/>
        <w:tblInd w:w="440" w:type="dxa"/>
        <w:tblCellMar>
          <w:top w:w="119" w:type="dxa"/>
          <w:left w:w="13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1"/>
        <w:gridCol w:w="6823"/>
      </w:tblGrid>
      <w:tr w:rsidR="00543E98" w14:paraId="43CBFBE9" w14:textId="77777777">
        <w:trPr>
          <w:trHeight w:val="440"/>
        </w:trPr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C6DDAF" w14:textId="77777777" w:rsidR="00543E9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6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335EE2" w14:textId="77777777" w:rsidR="00543E98" w:rsidRDefault="00000000">
            <w:pPr>
              <w:spacing w:after="0"/>
              <w:ind w:left="20"/>
            </w:pPr>
            <w:r>
              <w:rPr>
                <w:rFonts w:ascii="Arial" w:eastAsia="Arial" w:hAnsi="Arial" w:cs="Arial"/>
                <w:sz w:val="20"/>
              </w:rPr>
              <w:t xml:space="preserve">15 July 2026 </w:t>
            </w:r>
          </w:p>
        </w:tc>
      </w:tr>
      <w:tr w:rsidR="00543E98" w14:paraId="3DB3944E" w14:textId="77777777">
        <w:trPr>
          <w:trHeight w:val="440"/>
        </w:trPr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8C0492" w14:textId="77777777" w:rsidR="00543E9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6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98103C" w14:textId="45451840" w:rsidR="00543E98" w:rsidRDefault="00000000">
            <w:pPr>
              <w:spacing w:after="0"/>
              <w:ind w:left="20"/>
            </w:pPr>
            <w:r>
              <w:rPr>
                <w:color w:val="4B5563"/>
              </w:rPr>
              <w:t>SWTID-2026-</w:t>
            </w:r>
            <w:r w:rsidR="000E1C3E">
              <w:rPr>
                <w:color w:val="4B5563"/>
              </w:rPr>
              <w:t>2062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543E98" w14:paraId="62170578" w14:textId="77777777">
        <w:trPr>
          <w:trHeight w:val="420"/>
        </w:trPr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4D4B41" w14:textId="77777777" w:rsidR="00543E9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6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4CCB11" w14:textId="77777777" w:rsidR="00543E98" w:rsidRDefault="00000000">
            <w:pPr>
              <w:spacing w:after="0"/>
              <w:ind w:left="20"/>
            </w:pPr>
            <w:r>
              <w:rPr>
                <w:rFonts w:ascii="Arial" w:eastAsia="Arial" w:hAnsi="Arial" w:cs="Arial"/>
                <w:sz w:val="20"/>
              </w:rPr>
              <w:t>Credit card Approval Prediction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543E98" w14:paraId="1B582F51" w14:textId="77777777">
        <w:trPr>
          <w:trHeight w:val="441"/>
        </w:trPr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39B293" w14:textId="77777777" w:rsidR="00543E9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6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846D0C" w14:textId="77777777" w:rsidR="00543E98" w:rsidRDefault="00000000">
            <w:pPr>
              <w:spacing w:after="0"/>
              <w:ind w:left="20"/>
            </w:pPr>
            <w:r>
              <w:rPr>
                <w:rFonts w:ascii="Arial" w:eastAsia="Arial" w:hAnsi="Arial" w:cs="Arial"/>
                <w:sz w:val="20"/>
              </w:rPr>
              <w:t xml:space="preserve">5 Marks </w:t>
            </w:r>
          </w:p>
        </w:tc>
      </w:tr>
    </w:tbl>
    <w:p w14:paraId="211BF49E" w14:textId="77777777" w:rsidR="00543E98" w:rsidRDefault="00000000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48842219" w14:textId="77777777" w:rsidR="00543E98" w:rsidRDefault="00000000">
      <w:pPr>
        <w:spacing w:after="27"/>
        <w:ind w:left="535" w:hanging="10"/>
      </w:pPr>
      <w:r>
        <w:rPr>
          <w:rFonts w:ascii="Arial" w:eastAsia="Arial" w:hAnsi="Arial" w:cs="Arial"/>
          <w:b/>
        </w:rPr>
        <w:t xml:space="preserve">Code-Layout, Readability and Reusability: </w:t>
      </w:r>
    </w:p>
    <w:p w14:paraId="101CE49D" w14:textId="77777777" w:rsidR="00543E98" w:rsidRDefault="00000000">
      <w:pPr>
        <w:spacing w:after="0" w:line="292" w:lineRule="auto"/>
        <w:ind w:left="540" w:right="310"/>
        <w:jc w:val="both"/>
      </w:pPr>
      <w:r>
        <w:rPr>
          <w:rFonts w:ascii="Arial" w:eastAsia="Arial" w:hAnsi="Arial" w:cs="Arial"/>
          <w:sz w:val="20"/>
        </w:rPr>
        <w:t xml:space="preserve">This document evaluates the quality of the codebase in terms of its structure, readability, and reusability. Well-organized code with proper naming conventions, comments, and modular design ensures that the project is maintainable and can be extended or reused in future development. </w:t>
      </w:r>
    </w:p>
    <w:p w14:paraId="3F7B121C" w14:textId="77777777" w:rsidR="00543E98" w:rsidRDefault="00000000">
      <w:pPr>
        <w:spacing w:after="37"/>
      </w:pPr>
      <w:r>
        <w:rPr>
          <w:rFonts w:ascii="Arial" w:eastAsia="Arial" w:hAnsi="Arial" w:cs="Arial"/>
          <w:sz w:val="20"/>
        </w:rPr>
        <w:t xml:space="preserve"> </w:t>
      </w:r>
    </w:p>
    <w:p w14:paraId="6F72830D" w14:textId="77777777" w:rsidR="00543E98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pPr w:vertAnchor="page" w:horzAnchor="page" w:tblpX="601" w:tblpY="13844"/>
        <w:tblOverlap w:val="never"/>
        <w:tblW w:w="10584" w:type="dxa"/>
        <w:tblInd w:w="0" w:type="dxa"/>
        <w:tblCellMar>
          <w:top w:w="50" w:type="dxa"/>
          <w:left w:w="105" w:type="dxa"/>
          <w:bottom w:w="0" w:type="dxa"/>
          <w:right w:w="49" w:type="dxa"/>
        </w:tblCellMar>
        <w:tblLook w:val="04A0" w:firstRow="1" w:lastRow="0" w:firstColumn="1" w:lastColumn="0" w:noHBand="0" w:noVBand="1"/>
      </w:tblPr>
      <w:tblGrid>
        <w:gridCol w:w="795"/>
        <w:gridCol w:w="2181"/>
        <w:gridCol w:w="2026"/>
        <w:gridCol w:w="4036"/>
        <w:gridCol w:w="1546"/>
      </w:tblGrid>
      <w:tr w:rsidR="00543E98" w14:paraId="5E940ED4" w14:textId="77777777">
        <w:trPr>
          <w:trHeight w:val="515"/>
        </w:trPr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A837C" w14:textId="77777777" w:rsidR="00543E98" w:rsidRDefault="00000000">
            <w:pPr>
              <w:spacing w:after="0"/>
              <w:ind w:left="45"/>
            </w:pPr>
            <w:r>
              <w:rPr>
                <w:rFonts w:ascii="Arial" w:eastAsia="Arial" w:hAnsi="Arial" w:cs="Arial"/>
                <w:b/>
              </w:rPr>
              <w:t>S.No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2E5F7" w14:textId="77777777" w:rsidR="00543E98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</w:rPr>
              <w:t>Component / Module Name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D1E3C" w14:textId="77777777" w:rsidR="00543E98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</w:rPr>
              <w:t>Language / Technology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D8DAF" w14:textId="77777777" w:rsidR="00543E98" w:rsidRDefault="00000000">
            <w:pPr>
              <w:spacing w:after="0"/>
              <w:ind w:right="59"/>
              <w:jc w:val="center"/>
            </w:pPr>
            <w:r>
              <w:rPr>
                <w:rFonts w:ascii="Arial" w:eastAsia="Arial" w:hAnsi="Arial" w:cs="Arial"/>
                <w:b/>
              </w:rPr>
              <w:t>Where Reused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13AA7" w14:textId="77777777" w:rsidR="00543E98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</w:rPr>
              <w:t>Reusability Level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543E98" w14:paraId="0C778ABF" w14:textId="77777777">
        <w:trPr>
          <w:trHeight w:val="780"/>
        </w:trPr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9C603" w14:textId="77777777" w:rsidR="00543E98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>1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E499E" w14:textId="77777777" w:rsidR="00543E98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Data Preprocessing </w:t>
            </w:r>
          </w:p>
          <w:p w14:paraId="1C5AF4DD" w14:textId="77777777" w:rsidR="00543E98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Module </w:t>
            </w:r>
          </w:p>
          <w:p w14:paraId="68707A2E" w14:textId="77777777" w:rsidR="00543E98" w:rsidRDefault="00000000">
            <w:pPr>
              <w:spacing w:after="0"/>
              <w:ind w:left="5"/>
              <w:jc w:val="both"/>
            </w:pPr>
            <w:r>
              <w:rPr>
                <w:rFonts w:ascii="Arial" w:eastAsia="Arial" w:hAnsi="Arial" w:cs="Arial"/>
              </w:rPr>
              <w:t>(</w:t>
            </w:r>
            <w:r>
              <w:rPr>
                <w:rFonts w:ascii="Consolas" w:eastAsia="Consolas" w:hAnsi="Consolas" w:cs="Consolas"/>
              </w:rPr>
              <w:t>data_cleaning()</w:t>
            </w:r>
            <w:r>
              <w:rPr>
                <w:rFonts w:ascii="Arial" w:eastAsia="Arial" w:hAnsi="Arial" w:cs="Arial"/>
              </w:rPr>
              <w:t xml:space="preserve">) </w:t>
            </w:r>
          </w:p>
        </w:tc>
        <w:tc>
          <w:tcPr>
            <w:tcW w:w="2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C23E2" w14:textId="77777777" w:rsidR="00543E9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Python, Pandas </w:t>
            </w:r>
          </w:p>
        </w:tc>
        <w:tc>
          <w:tcPr>
            <w:tcW w:w="4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96187" w14:textId="77777777" w:rsidR="00543E98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 xml:space="preserve">Used during model training and can be reused for new datasets.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F5C60" w14:textId="77777777" w:rsidR="00543E9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High </w:t>
            </w:r>
          </w:p>
        </w:tc>
      </w:tr>
      <w:tr w:rsidR="00543E98" w14:paraId="473DF455" w14:textId="77777777">
        <w:trPr>
          <w:trHeight w:val="515"/>
        </w:trPr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279E2" w14:textId="77777777" w:rsidR="00543E98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lastRenderedPageBreak/>
              <w:t>2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AAB4B" w14:textId="77777777" w:rsidR="00543E98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Random Forest Prediction Model </w:t>
            </w:r>
          </w:p>
        </w:tc>
        <w:tc>
          <w:tcPr>
            <w:tcW w:w="2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A2E12" w14:textId="77777777" w:rsidR="00543E9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Python, Scikitlearn </w:t>
            </w:r>
          </w:p>
        </w:tc>
        <w:tc>
          <w:tcPr>
            <w:tcW w:w="4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62981" w14:textId="77777777" w:rsidR="00543E9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Reused in the Flask application for real-time predictions.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2FFD9" w14:textId="77777777" w:rsidR="00543E9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High </w:t>
            </w:r>
          </w:p>
        </w:tc>
      </w:tr>
    </w:tbl>
    <w:p w14:paraId="2ED34C2D" w14:textId="77777777" w:rsidR="00543E98" w:rsidRDefault="00000000">
      <w:pPr>
        <w:spacing w:after="3"/>
        <w:ind w:left="535" w:hanging="10"/>
      </w:pPr>
      <w:r>
        <w:rPr>
          <w:rFonts w:ascii="Arial" w:eastAsia="Arial" w:hAnsi="Arial" w:cs="Arial"/>
          <w:b/>
        </w:rPr>
        <w:t xml:space="preserve">Code Layout Checklist: </w:t>
      </w:r>
    </w:p>
    <w:tbl>
      <w:tblPr>
        <w:tblStyle w:val="TableGrid"/>
        <w:tblW w:w="10324" w:type="dxa"/>
        <w:tblInd w:w="80" w:type="dxa"/>
        <w:tblCellMar>
          <w:top w:w="32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2261"/>
        <w:gridCol w:w="3091"/>
        <w:gridCol w:w="1731"/>
        <w:gridCol w:w="1290"/>
        <w:gridCol w:w="1371"/>
      </w:tblGrid>
      <w:tr w:rsidR="00543E98" w14:paraId="27045102" w14:textId="77777777">
        <w:trPr>
          <w:trHeight w:val="86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1E3861" w14:textId="77777777" w:rsidR="00543E98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5165DFDE" w14:textId="77777777" w:rsidR="00543E98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sz w:val="18"/>
              </w:rPr>
              <w:t xml:space="preserve">S.No </w:t>
            </w:r>
          </w:p>
        </w:tc>
        <w:tc>
          <w:tcPr>
            <w:tcW w:w="2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4A2097" w14:textId="77777777" w:rsidR="00543E98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52D10BA2" w14:textId="77777777" w:rsidR="00543E98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Code Quality Parameter </w:t>
            </w:r>
          </w:p>
        </w:tc>
        <w:tc>
          <w:tcPr>
            <w:tcW w:w="30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B82A55" w14:textId="77777777" w:rsidR="00543E98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0C3CC89D" w14:textId="77777777" w:rsidR="00543E98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Description </w:t>
            </w:r>
          </w:p>
        </w:tc>
        <w:tc>
          <w:tcPr>
            <w:tcW w:w="1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E8D853" w14:textId="77777777" w:rsidR="00543E98" w:rsidRDefault="00000000">
            <w:pPr>
              <w:spacing w:after="16"/>
              <w:ind w:left="120"/>
            </w:pPr>
            <w:r>
              <w:rPr>
                <w:rFonts w:ascii="Arial" w:eastAsia="Arial" w:hAnsi="Arial" w:cs="Arial"/>
                <w:b/>
                <w:sz w:val="18"/>
              </w:rPr>
              <w:t xml:space="preserve">Followed </w:t>
            </w:r>
          </w:p>
          <w:p w14:paraId="09BF9EDB" w14:textId="77777777" w:rsidR="00543E98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sz w:val="18"/>
              </w:rPr>
              <w:t xml:space="preserve">(Yes / No / Partial) 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73DDB9A" w14:textId="77777777" w:rsidR="00543E98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3B1E6495" w14:textId="77777777" w:rsidR="00543E98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Remarks </w:t>
            </w:r>
          </w:p>
        </w:tc>
        <w:tc>
          <w:tcPr>
            <w:tcW w:w="137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8058677" w14:textId="77777777" w:rsidR="00543E98" w:rsidRDefault="00543E98"/>
        </w:tc>
      </w:tr>
      <w:tr w:rsidR="00543E98" w14:paraId="78B850FD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A48208" w14:textId="77777777" w:rsidR="00543E98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2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1D519D" w14:textId="77777777" w:rsidR="00543E98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18"/>
              </w:rPr>
              <w:t xml:space="preserve">Consistent Indentation </w:t>
            </w:r>
          </w:p>
        </w:tc>
        <w:tc>
          <w:tcPr>
            <w:tcW w:w="30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D0AC4E" w14:textId="77777777" w:rsidR="00543E98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18"/>
              </w:rPr>
              <w:t xml:space="preserve">Uniform spacing/tabs used throughout the code </w:t>
            </w:r>
          </w:p>
        </w:tc>
        <w:tc>
          <w:tcPr>
            <w:tcW w:w="1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6F15FC" w14:textId="77777777" w:rsidR="00543E98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8"/>
              </w:rPr>
              <w:t>YES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7CAB42E1" w14:textId="77777777" w:rsidR="00543E98" w:rsidRDefault="00543E98"/>
        </w:tc>
        <w:tc>
          <w:tcPr>
            <w:tcW w:w="137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131A5F4" w14:textId="77777777" w:rsidR="00543E98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>-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543E98" w14:paraId="1A049814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07E176" w14:textId="77777777" w:rsidR="00543E98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2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6146E8" w14:textId="77777777" w:rsidR="00543E98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18"/>
              </w:rPr>
              <w:t xml:space="preserve">Proper File Structure </w:t>
            </w:r>
          </w:p>
        </w:tc>
        <w:tc>
          <w:tcPr>
            <w:tcW w:w="30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EA005C" w14:textId="77777777" w:rsidR="00543E98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18"/>
              </w:rPr>
              <w:t xml:space="preserve">Files and folders are logically organized </w:t>
            </w:r>
          </w:p>
        </w:tc>
        <w:tc>
          <w:tcPr>
            <w:tcW w:w="1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1C873D" w14:textId="77777777" w:rsidR="00543E98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8"/>
              </w:rPr>
              <w:t>YES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5A7D0361" w14:textId="77777777" w:rsidR="00543E98" w:rsidRDefault="00543E98"/>
        </w:tc>
        <w:tc>
          <w:tcPr>
            <w:tcW w:w="137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08F78060" w14:textId="77777777" w:rsidR="00543E98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>-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543E98" w14:paraId="3F6B2239" w14:textId="77777777">
        <w:trPr>
          <w:trHeight w:val="636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4AE965" w14:textId="77777777" w:rsidR="00543E98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2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E88F05" w14:textId="77777777" w:rsidR="00543E98" w:rsidRDefault="00000000">
            <w:pPr>
              <w:spacing w:after="0"/>
              <w:ind w:left="110" w:right="-40"/>
            </w:pPr>
            <w:r>
              <w:rPr>
                <w:rFonts w:ascii="Arial" w:eastAsia="Arial" w:hAnsi="Arial" w:cs="Arial"/>
                <w:sz w:val="18"/>
              </w:rPr>
              <w:t>Meaningful Variable Names</w:t>
            </w:r>
          </w:p>
        </w:tc>
        <w:tc>
          <w:tcPr>
            <w:tcW w:w="30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C3B005" w14:textId="77777777" w:rsidR="00543E98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18"/>
              </w:rPr>
              <w:t xml:space="preserve">Variables reflect their purpose clearly </w:t>
            </w:r>
          </w:p>
        </w:tc>
        <w:tc>
          <w:tcPr>
            <w:tcW w:w="1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449DBD" w14:textId="77777777" w:rsidR="00543E98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>YES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5E64210B" w14:textId="77777777" w:rsidR="00543E98" w:rsidRDefault="00543E98"/>
        </w:tc>
        <w:tc>
          <w:tcPr>
            <w:tcW w:w="137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254847A" w14:textId="77777777" w:rsidR="00543E98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>-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543E98" w14:paraId="73EB6663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0CBFC0" w14:textId="77777777" w:rsidR="00543E98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</w:p>
        </w:tc>
        <w:tc>
          <w:tcPr>
            <w:tcW w:w="2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24D076" w14:textId="77777777" w:rsidR="00543E98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18"/>
              </w:rPr>
              <w:t xml:space="preserve">Function / Method Names </w:t>
            </w:r>
          </w:p>
        </w:tc>
        <w:tc>
          <w:tcPr>
            <w:tcW w:w="30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5E230B" w14:textId="77777777" w:rsidR="00543E98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18"/>
              </w:rPr>
              <w:t xml:space="preserve">Functions are descriptively named </w:t>
            </w:r>
          </w:p>
        </w:tc>
        <w:tc>
          <w:tcPr>
            <w:tcW w:w="1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735794" w14:textId="77777777" w:rsidR="00543E98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>YES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38F3A8E6" w14:textId="77777777" w:rsidR="00543E98" w:rsidRDefault="00543E98"/>
        </w:tc>
        <w:tc>
          <w:tcPr>
            <w:tcW w:w="137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6A35B1D" w14:textId="77777777" w:rsidR="00543E98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>-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543E98" w14:paraId="2123F45B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C3D1BD" w14:textId="77777777" w:rsidR="00543E98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</w:p>
        </w:tc>
        <w:tc>
          <w:tcPr>
            <w:tcW w:w="2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51F72E" w14:textId="77777777" w:rsidR="00543E98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18"/>
              </w:rPr>
              <w:t xml:space="preserve">Code Comments </w:t>
            </w:r>
          </w:p>
        </w:tc>
        <w:tc>
          <w:tcPr>
            <w:tcW w:w="30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849068" w14:textId="77777777" w:rsidR="00543E98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18"/>
              </w:rPr>
              <w:t xml:space="preserve">Inline and block comments explain logic </w:t>
            </w:r>
          </w:p>
        </w:tc>
        <w:tc>
          <w:tcPr>
            <w:tcW w:w="1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A4A074" w14:textId="77777777" w:rsidR="00543E98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8"/>
              </w:rPr>
              <w:t>YES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00AC3E3D" w14:textId="77777777" w:rsidR="00543E98" w:rsidRDefault="00543E98"/>
        </w:tc>
        <w:tc>
          <w:tcPr>
            <w:tcW w:w="137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6ADC5133" w14:textId="77777777" w:rsidR="00543E98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>-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543E98" w14:paraId="613FD55C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61FDD4" w14:textId="77777777" w:rsidR="00543E98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8"/>
              </w:rPr>
              <w:t xml:space="preserve">6 </w:t>
            </w:r>
          </w:p>
        </w:tc>
        <w:tc>
          <w:tcPr>
            <w:tcW w:w="2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53A5BF" w14:textId="77777777" w:rsidR="00543E98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18"/>
              </w:rPr>
              <w:t xml:space="preserve">Modular Design </w:t>
            </w:r>
          </w:p>
        </w:tc>
        <w:tc>
          <w:tcPr>
            <w:tcW w:w="30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0A9AC8" w14:textId="77777777" w:rsidR="00543E98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18"/>
              </w:rPr>
              <w:t xml:space="preserve">Code is split into reusable functions/modules </w:t>
            </w:r>
          </w:p>
        </w:tc>
        <w:tc>
          <w:tcPr>
            <w:tcW w:w="1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E0B104" w14:textId="77777777" w:rsidR="00543E98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8"/>
              </w:rPr>
              <w:t>YES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34F3AF6F" w14:textId="77777777" w:rsidR="00543E98" w:rsidRDefault="00543E98"/>
        </w:tc>
        <w:tc>
          <w:tcPr>
            <w:tcW w:w="137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039E0C05" w14:textId="77777777" w:rsidR="00543E98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>-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543E98" w14:paraId="6FC1F17F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E91771" w14:textId="77777777" w:rsidR="00543E98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8"/>
              </w:rPr>
              <w:t xml:space="preserve">7 </w:t>
            </w:r>
          </w:p>
        </w:tc>
        <w:tc>
          <w:tcPr>
            <w:tcW w:w="2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352EE7" w14:textId="77777777" w:rsidR="00543E98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18"/>
              </w:rPr>
              <w:t xml:space="preserve">No Redundant Code </w:t>
            </w:r>
          </w:p>
        </w:tc>
        <w:tc>
          <w:tcPr>
            <w:tcW w:w="30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55407E" w14:textId="77777777" w:rsidR="00543E98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18"/>
              </w:rPr>
              <w:t>Duplicate or unused code is removed</w:t>
            </w:r>
          </w:p>
        </w:tc>
        <w:tc>
          <w:tcPr>
            <w:tcW w:w="1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97DCD1" w14:textId="77777777" w:rsidR="00543E98" w:rsidRDefault="00000000">
            <w:pPr>
              <w:spacing w:after="0"/>
              <w:ind w:left="-15" w:right="1319" w:firstLine="25"/>
            </w:pPr>
            <w:r>
              <w:rPr>
                <w:rFonts w:ascii="Times New Roman" w:eastAsia="Times New Roman" w:hAnsi="Times New Roman" w:cs="Times New Roman"/>
                <w:sz w:val="18"/>
              </w:rPr>
              <w:t>YES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9FF1CDD" w14:textId="77777777" w:rsidR="00543E98" w:rsidRDefault="00543E98"/>
        </w:tc>
        <w:tc>
          <w:tcPr>
            <w:tcW w:w="137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6B031177" w14:textId="77777777" w:rsidR="00543E98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>-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543E98" w14:paraId="6BAC2385" w14:textId="77777777">
        <w:trPr>
          <w:trHeight w:val="621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5A8B4C" w14:textId="77777777" w:rsidR="00543E98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8"/>
              </w:rPr>
              <w:t xml:space="preserve">8 </w:t>
            </w:r>
          </w:p>
        </w:tc>
        <w:tc>
          <w:tcPr>
            <w:tcW w:w="2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9ECDAE" w14:textId="77777777" w:rsidR="00543E98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18"/>
              </w:rPr>
              <w:t xml:space="preserve">Error Handling </w:t>
            </w:r>
          </w:p>
        </w:tc>
        <w:tc>
          <w:tcPr>
            <w:tcW w:w="30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457BC7" w14:textId="77777777" w:rsidR="00543E98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18"/>
              </w:rPr>
              <w:t xml:space="preserve">Exceptions and errors are handled gracefully </w:t>
            </w:r>
          </w:p>
        </w:tc>
        <w:tc>
          <w:tcPr>
            <w:tcW w:w="1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AA6CF6" w14:textId="77777777" w:rsidR="00543E98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8"/>
              </w:rPr>
              <w:t>YES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32231A3F" w14:textId="77777777" w:rsidR="00543E98" w:rsidRDefault="00543E98"/>
        </w:tc>
        <w:tc>
          <w:tcPr>
            <w:tcW w:w="137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07B2A68D" w14:textId="77777777" w:rsidR="00543E98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>-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45DB9D47" w14:textId="77777777" w:rsidR="00543E98" w:rsidRDefault="00000000">
      <w:pPr>
        <w:spacing w:after="7"/>
      </w:pPr>
      <w:r>
        <w:rPr>
          <w:rFonts w:ascii="Arial" w:eastAsia="Arial" w:hAnsi="Arial" w:cs="Arial"/>
          <w:b/>
        </w:rPr>
        <w:t xml:space="preserve"> </w:t>
      </w:r>
    </w:p>
    <w:p w14:paraId="152D7F4B" w14:textId="77777777" w:rsidR="00543E98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0D791333" w14:textId="77777777" w:rsidR="00543E98" w:rsidRDefault="00000000">
      <w:pPr>
        <w:spacing w:after="3"/>
        <w:ind w:left="535" w:hanging="10"/>
      </w:pPr>
      <w:r>
        <w:rPr>
          <w:rFonts w:ascii="Arial" w:eastAsia="Arial" w:hAnsi="Arial" w:cs="Arial"/>
          <w:b/>
        </w:rPr>
        <w:t xml:space="preserve">Reusable Components / Modules: </w:t>
      </w:r>
    </w:p>
    <w:tbl>
      <w:tblPr>
        <w:tblStyle w:val="TableGrid"/>
        <w:tblW w:w="10584" w:type="dxa"/>
        <w:tblInd w:w="-110" w:type="dxa"/>
        <w:tblCellMar>
          <w:top w:w="50" w:type="dxa"/>
          <w:left w:w="105" w:type="dxa"/>
          <w:bottom w:w="0" w:type="dxa"/>
          <w:right w:w="56" w:type="dxa"/>
        </w:tblCellMar>
        <w:tblLook w:val="04A0" w:firstRow="1" w:lastRow="0" w:firstColumn="1" w:lastColumn="0" w:noHBand="0" w:noVBand="1"/>
      </w:tblPr>
      <w:tblGrid>
        <w:gridCol w:w="795"/>
        <w:gridCol w:w="2181"/>
        <w:gridCol w:w="2026"/>
        <w:gridCol w:w="4036"/>
        <w:gridCol w:w="1546"/>
      </w:tblGrid>
      <w:tr w:rsidR="00543E98" w14:paraId="30D0A4A3" w14:textId="77777777">
        <w:trPr>
          <w:trHeight w:val="770"/>
        </w:trPr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252C8" w14:textId="77777777" w:rsidR="00543E98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>3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EB8E5" w14:textId="77777777" w:rsidR="00543E98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>Flask Backend (</w:t>
            </w:r>
            <w:r>
              <w:rPr>
                <w:rFonts w:ascii="Consolas" w:eastAsia="Consolas" w:hAnsi="Consolas" w:cs="Consolas"/>
              </w:rPr>
              <w:t>app.py</w:t>
            </w:r>
            <w:r>
              <w:rPr>
                <w:rFonts w:ascii="Arial" w:eastAsia="Arial" w:hAnsi="Arial" w:cs="Arial"/>
              </w:rPr>
              <w:t xml:space="preserve">) </w:t>
            </w:r>
          </w:p>
        </w:tc>
        <w:tc>
          <w:tcPr>
            <w:tcW w:w="2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7F4F3" w14:textId="77777777" w:rsidR="00543E9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Python, Flask </w:t>
            </w:r>
          </w:p>
        </w:tc>
        <w:tc>
          <w:tcPr>
            <w:tcW w:w="4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CB3E4" w14:textId="77777777" w:rsidR="00543E9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Handles routing and prediction requests; reusable for future ML projects.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E12B7" w14:textId="77777777" w:rsidR="00543E9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High </w:t>
            </w:r>
          </w:p>
        </w:tc>
      </w:tr>
      <w:tr w:rsidR="00543E98" w14:paraId="301B639A" w14:textId="77777777">
        <w:trPr>
          <w:trHeight w:val="770"/>
        </w:trPr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8D6DB" w14:textId="77777777" w:rsidR="00543E98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>4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78100" w14:textId="77777777" w:rsidR="00543E98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>HTML Input Form (</w:t>
            </w:r>
            <w:r>
              <w:rPr>
                <w:rFonts w:ascii="Consolas" w:eastAsia="Consolas" w:hAnsi="Consolas" w:cs="Consolas"/>
              </w:rPr>
              <w:t>index.html</w:t>
            </w:r>
            <w:r>
              <w:rPr>
                <w:rFonts w:ascii="Arial" w:eastAsia="Arial" w:hAnsi="Arial" w:cs="Arial"/>
              </w:rPr>
              <w:t xml:space="preserve">) </w:t>
            </w:r>
          </w:p>
        </w:tc>
        <w:tc>
          <w:tcPr>
            <w:tcW w:w="2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CB6FC" w14:textId="77777777" w:rsidR="00543E9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HTML5, </w:t>
            </w:r>
          </w:p>
          <w:p w14:paraId="4994E785" w14:textId="77777777" w:rsidR="00543E9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Bootstrap, </w:t>
            </w:r>
          </w:p>
          <w:p w14:paraId="7082AA76" w14:textId="77777777" w:rsidR="00543E9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JavaScript </w:t>
            </w:r>
          </w:p>
        </w:tc>
        <w:tc>
          <w:tcPr>
            <w:tcW w:w="4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26634" w14:textId="77777777" w:rsidR="00543E9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Can be reused for other predictionbased web applications.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7C41D" w14:textId="77777777" w:rsidR="00543E9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Medium </w:t>
            </w:r>
          </w:p>
        </w:tc>
      </w:tr>
      <w:tr w:rsidR="00543E98" w14:paraId="6DE05A2B" w14:textId="77777777">
        <w:trPr>
          <w:trHeight w:val="765"/>
        </w:trPr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8E755" w14:textId="77777777" w:rsidR="00543E98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F804C" w14:textId="77777777" w:rsidR="00543E98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Result Page </w:t>
            </w:r>
          </w:p>
          <w:p w14:paraId="15C9A3FA" w14:textId="77777777" w:rsidR="00543E98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>(</w:t>
            </w:r>
            <w:r>
              <w:rPr>
                <w:rFonts w:ascii="Consolas" w:eastAsia="Consolas" w:hAnsi="Consolas" w:cs="Consolas"/>
              </w:rPr>
              <w:t>result.html</w:t>
            </w:r>
            <w:r>
              <w:rPr>
                <w:rFonts w:ascii="Arial" w:eastAsia="Arial" w:hAnsi="Arial" w:cs="Arial"/>
              </w:rPr>
              <w:t xml:space="preserve">) </w:t>
            </w:r>
          </w:p>
        </w:tc>
        <w:tc>
          <w:tcPr>
            <w:tcW w:w="2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4626B" w14:textId="77777777" w:rsidR="00543E98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 xml:space="preserve">HTML5, Bootstrap </w:t>
            </w:r>
          </w:p>
        </w:tc>
        <w:tc>
          <w:tcPr>
            <w:tcW w:w="4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09058" w14:textId="77777777" w:rsidR="00543E9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Reusable for displaying prediction or </w:t>
            </w:r>
          </w:p>
          <w:p w14:paraId="078E41FC" w14:textId="77777777" w:rsidR="00543E9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classification results in similar applications.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614FE" w14:textId="77777777" w:rsidR="00543E9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Medium </w:t>
            </w:r>
          </w:p>
        </w:tc>
      </w:tr>
      <w:tr w:rsidR="00543E98" w14:paraId="1FF36E0C" w14:textId="77777777">
        <w:trPr>
          <w:trHeight w:val="525"/>
        </w:trPr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0143D" w14:textId="77777777" w:rsidR="00543E98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>6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5424C" w14:textId="77777777" w:rsidR="00543E98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>CSS Stylesheet (</w:t>
            </w:r>
            <w:r>
              <w:rPr>
                <w:rFonts w:ascii="Consolas" w:eastAsia="Consolas" w:hAnsi="Consolas" w:cs="Consolas"/>
              </w:rPr>
              <w:t>style.css</w:t>
            </w:r>
            <w:r>
              <w:rPr>
                <w:rFonts w:ascii="Arial" w:eastAsia="Arial" w:hAnsi="Arial" w:cs="Arial"/>
              </w:rPr>
              <w:t xml:space="preserve">) </w:t>
            </w:r>
          </w:p>
        </w:tc>
        <w:tc>
          <w:tcPr>
            <w:tcW w:w="2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D4B27" w14:textId="77777777" w:rsidR="00543E9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CSS3 </w:t>
            </w:r>
          </w:p>
        </w:tc>
        <w:tc>
          <w:tcPr>
            <w:tcW w:w="4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90670" w14:textId="77777777" w:rsidR="00543E9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Reusable across multiple Flask web applications.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8C67D" w14:textId="77777777" w:rsidR="00543E9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High </w:t>
            </w:r>
          </w:p>
        </w:tc>
      </w:tr>
      <w:tr w:rsidR="00543E98" w14:paraId="761D1E41" w14:textId="77777777">
        <w:trPr>
          <w:trHeight w:val="781"/>
        </w:trPr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18485" w14:textId="77777777" w:rsidR="00543E98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>7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5CB10" w14:textId="77777777" w:rsidR="00543E98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Model Loading </w:t>
            </w:r>
          </w:p>
          <w:p w14:paraId="3CDC2278" w14:textId="77777777" w:rsidR="00543E98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Module </w:t>
            </w:r>
          </w:p>
          <w:p w14:paraId="64232098" w14:textId="77777777" w:rsidR="00543E98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>(</w:t>
            </w:r>
            <w:r>
              <w:rPr>
                <w:rFonts w:ascii="Consolas" w:eastAsia="Consolas" w:hAnsi="Consolas" w:cs="Consolas"/>
              </w:rPr>
              <w:t>joblib.load()</w:t>
            </w:r>
            <w:r>
              <w:rPr>
                <w:rFonts w:ascii="Arial" w:eastAsia="Arial" w:hAnsi="Arial" w:cs="Arial"/>
              </w:rPr>
              <w:t xml:space="preserve">) </w:t>
            </w:r>
          </w:p>
        </w:tc>
        <w:tc>
          <w:tcPr>
            <w:tcW w:w="2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6609B" w14:textId="77777777" w:rsidR="00543E9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Python, Joblib </w:t>
            </w:r>
          </w:p>
        </w:tc>
        <w:tc>
          <w:tcPr>
            <w:tcW w:w="4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4D7AD" w14:textId="77777777" w:rsidR="00543E9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Can be reused to load any trained machine learning model.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2D8A0" w14:textId="77777777" w:rsidR="00543E9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High </w:t>
            </w:r>
          </w:p>
        </w:tc>
      </w:tr>
      <w:tr w:rsidR="00543E98" w14:paraId="4A8736FB" w14:textId="77777777">
        <w:trPr>
          <w:trHeight w:val="770"/>
        </w:trPr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EA34A" w14:textId="77777777" w:rsidR="00543E98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>8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B3B80" w14:textId="77777777" w:rsidR="00543E98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Feature Encoding Logic </w:t>
            </w:r>
          </w:p>
        </w:tc>
        <w:tc>
          <w:tcPr>
            <w:tcW w:w="2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693BC" w14:textId="77777777" w:rsidR="00543E98" w:rsidRDefault="00000000">
            <w:pPr>
              <w:spacing w:after="0" w:line="242" w:lineRule="auto"/>
            </w:pPr>
            <w:r>
              <w:rPr>
                <w:rFonts w:ascii="Arial" w:eastAsia="Arial" w:hAnsi="Arial" w:cs="Arial"/>
              </w:rPr>
              <w:t xml:space="preserve">Python, Scikitlearn </w:t>
            </w:r>
          </w:p>
          <w:p w14:paraId="2EEE856A" w14:textId="77777777" w:rsidR="00543E9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(LabelEncoder) </w:t>
            </w:r>
          </w:p>
        </w:tc>
        <w:tc>
          <w:tcPr>
            <w:tcW w:w="4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0FF7D" w14:textId="77777777" w:rsidR="00543E9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Reusable for preprocessing categorical features in ML projects.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618ED" w14:textId="77777777" w:rsidR="00543E9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Medium </w:t>
            </w:r>
          </w:p>
        </w:tc>
      </w:tr>
    </w:tbl>
    <w:p w14:paraId="405510D4" w14:textId="77777777" w:rsidR="00543E98" w:rsidRDefault="00000000">
      <w:pPr>
        <w:spacing w:after="27"/>
      </w:pPr>
      <w:r>
        <w:rPr>
          <w:rFonts w:ascii="Arial" w:eastAsia="Arial" w:hAnsi="Arial" w:cs="Arial"/>
          <w:b/>
        </w:rPr>
        <w:t xml:space="preserve"> </w:t>
      </w:r>
    </w:p>
    <w:p w14:paraId="1A736019" w14:textId="77777777" w:rsidR="00543E98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573A52B5" w14:textId="77777777" w:rsidR="00543E98" w:rsidRDefault="00000000">
      <w:pPr>
        <w:spacing w:after="0"/>
        <w:ind w:right="5905"/>
        <w:jc w:val="right"/>
      </w:pPr>
      <w:r>
        <w:rPr>
          <w:rFonts w:ascii="Arial" w:eastAsia="Arial" w:hAnsi="Arial" w:cs="Arial"/>
          <w:b/>
        </w:rPr>
        <w:t xml:space="preserve">Overall Code Quality Assessment: </w:t>
      </w:r>
    </w:p>
    <w:tbl>
      <w:tblPr>
        <w:tblStyle w:val="TableGrid"/>
        <w:tblW w:w="10724" w:type="dxa"/>
        <w:tblInd w:w="-110" w:type="dxa"/>
        <w:tblCellMar>
          <w:top w:w="50" w:type="dxa"/>
          <w:left w:w="105" w:type="dxa"/>
          <w:bottom w:w="0" w:type="dxa"/>
          <w:right w:w="49" w:type="dxa"/>
        </w:tblCellMar>
        <w:tblLook w:val="04A0" w:firstRow="1" w:lastRow="0" w:firstColumn="1" w:lastColumn="0" w:noHBand="0" w:noVBand="1"/>
      </w:tblPr>
      <w:tblGrid>
        <w:gridCol w:w="1821"/>
        <w:gridCol w:w="961"/>
        <w:gridCol w:w="7942"/>
      </w:tblGrid>
      <w:tr w:rsidR="00543E98" w14:paraId="5CCDCD0D" w14:textId="77777777">
        <w:trPr>
          <w:trHeight w:val="515"/>
        </w:trPr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3C95C" w14:textId="77777777" w:rsidR="00543E98" w:rsidRDefault="00000000">
            <w:pPr>
              <w:spacing w:after="0"/>
              <w:ind w:right="59"/>
              <w:jc w:val="center"/>
            </w:pPr>
            <w:r>
              <w:rPr>
                <w:rFonts w:ascii="Arial" w:eastAsia="Arial" w:hAnsi="Arial" w:cs="Arial"/>
                <w:b/>
              </w:rPr>
              <w:t>Aspect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0C5EF" w14:textId="77777777" w:rsidR="00543E98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</w:rPr>
              <w:t>Rating (1–5)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7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630DF" w14:textId="77777777" w:rsidR="00543E98" w:rsidRDefault="00000000">
            <w:pPr>
              <w:spacing w:after="0"/>
              <w:ind w:right="59"/>
              <w:jc w:val="center"/>
            </w:pPr>
            <w:r>
              <w:rPr>
                <w:rFonts w:ascii="Arial" w:eastAsia="Arial" w:hAnsi="Arial" w:cs="Arial"/>
                <w:b/>
              </w:rPr>
              <w:t>Comments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543E98" w14:paraId="7D3866DB" w14:textId="77777777">
        <w:trPr>
          <w:trHeight w:val="515"/>
        </w:trPr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05718" w14:textId="77777777" w:rsidR="00543E98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lastRenderedPageBreak/>
              <w:t>Code Layout &amp; Structure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A18B8" w14:textId="77777777" w:rsidR="00543E98" w:rsidRDefault="00000000">
            <w:pPr>
              <w:spacing w:after="0"/>
              <w:ind w:right="59"/>
              <w:jc w:val="right"/>
            </w:pPr>
            <w:r>
              <w:rPr>
                <w:rFonts w:ascii="Arial" w:eastAsia="Arial" w:hAnsi="Arial" w:cs="Arial"/>
                <w:b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7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3455A" w14:textId="77777777" w:rsidR="00543E9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Well-organized project structure with separate folders for templates, static files, and backend code. </w:t>
            </w:r>
          </w:p>
        </w:tc>
      </w:tr>
      <w:tr w:rsidR="00543E98" w14:paraId="4D4AABFC" w14:textId="77777777">
        <w:trPr>
          <w:trHeight w:val="520"/>
        </w:trPr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EE59A" w14:textId="77777777" w:rsidR="00543E98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>Readability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B4380" w14:textId="77777777" w:rsidR="00543E98" w:rsidRDefault="00000000">
            <w:pPr>
              <w:spacing w:after="0"/>
              <w:ind w:right="59"/>
              <w:jc w:val="right"/>
            </w:pPr>
            <w:r>
              <w:rPr>
                <w:rFonts w:ascii="Arial" w:eastAsia="Arial" w:hAnsi="Arial" w:cs="Arial"/>
                <w:b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7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95765" w14:textId="77777777" w:rsidR="00543E98" w:rsidRDefault="00000000">
            <w:pPr>
              <w:spacing w:after="0"/>
              <w:ind w:right="50"/>
              <w:jc w:val="both"/>
            </w:pPr>
            <w:r>
              <w:rPr>
                <w:rFonts w:ascii="Arial" w:eastAsia="Arial" w:hAnsi="Arial" w:cs="Arial"/>
              </w:rPr>
              <w:t xml:space="preserve">Meaningful variable names, proper indentation, and clear coding style make the code easy to understand. </w:t>
            </w:r>
          </w:p>
        </w:tc>
      </w:tr>
      <w:tr w:rsidR="00543E98" w14:paraId="43B76877" w14:textId="77777777">
        <w:trPr>
          <w:trHeight w:val="515"/>
        </w:trPr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4CAC6" w14:textId="77777777" w:rsidR="00543E98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>Reusability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3DACE" w14:textId="77777777" w:rsidR="00543E98" w:rsidRDefault="00000000">
            <w:pPr>
              <w:spacing w:after="0"/>
              <w:ind w:right="59"/>
              <w:jc w:val="right"/>
            </w:pPr>
            <w:r>
              <w:rPr>
                <w:rFonts w:ascii="Arial" w:eastAsia="Arial" w:hAnsi="Arial" w:cs="Arial"/>
                <w:b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7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DF89C" w14:textId="77777777" w:rsidR="00543E9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Data preprocessing, model loading, prediction, and Flask components are modular and reusable in similar ML projects. </w:t>
            </w:r>
          </w:p>
        </w:tc>
      </w:tr>
      <w:tr w:rsidR="00543E98" w14:paraId="1B2D9F82" w14:textId="77777777">
        <w:trPr>
          <w:trHeight w:val="515"/>
        </w:trPr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F775E" w14:textId="77777777" w:rsidR="00543E98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>Documentation / Comments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33EB2" w14:textId="77777777" w:rsidR="00543E98" w:rsidRDefault="00000000">
            <w:pPr>
              <w:spacing w:after="0"/>
              <w:ind w:right="59"/>
              <w:jc w:val="right"/>
            </w:pPr>
            <w:r>
              <w:rPr>
                <w:rFonts w:ascii="Arial" w:eastAsia="Arial" w:hAnsi="Arial" w:cs="Arial"/>
                <w:b/>
              </w:rPr>
              <w:t>4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7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8FBB8" w14:textId="77777777" w:rsidR="00543E98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Sufficient comments explaining preprocessing, model training, prediction flow, and Flask routes. Additional documentation can further improve maintainability. </w:t>
            </w:r>
          </w:p>
        </w:tc>
      </w:tr>
      <w:tr w:rsidR="00543E98" w14:paraId="319EB964" w14:textId="77777777">
        <w:trPr>
          <w:trHeight w:val="515"/>
        </w:trPr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CF3A7" w14:textId="77777777" w:rsidR="00543E98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>Overall Score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C14B3" w14:textId="77777777" w:rsidR="00543E98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</w:rPr>
              <w:t>4.75 / 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7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2F85C" w14:textId="77777777" w:rsidR="00543E98" w:rsidRDefault="00000000">
            <w:pPr>
              <w:spacing w:after="0"/>
              <w:ind w:right="49"/>
              <w:jc w:val="both"/>
            </w:pPr>
            <w:r>
              <w:rPr>
                <w:rFonts w:ascii="Arial" w:eastAsia="Arial" w:hAnsi="Arial" w:cs="Arial"/>
              </w:rPr>
              <w:t xml:space="preserve">The project follows good coding practices, has a modular design, and is easy to maintain and extend. </w:t>
            </w:r>
          </w:p>
        </w:tc>
      </w:tr>
    </w:tbl>
    <w:p w14:paraId="313AEE3F" w14:textId="77777777" w:rsidR="00543E98" w:rsidRDefault="00000000">
      <w:pPr>
        <w:spacing w:after="0"/>
        <w:ind w:left="540"/>
      </w:pPr>
      <w:r>
        <w:rPr>
          <w:rFonts w:ascii="Arial" w:eastAsia="Arial" w:hAnsi="Arial" w:cs="Arial"/>
          <w:b/>
        </w:rPr>
        <w:t xml:space="preserve"> </w:t>
      </w:r>
    </w:p>
    <w:sectPr w:rsidR="00543E98">
      <w:pgSz w:w="11920" w:h="16840"/>
      <w:pgMar w:top="946" w:right="1206" w:bottom="1186" w:left="71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E98"/>
    <w:rsid w:val="000E1C3E"/>
    <w:rsid w:val="00211878"/>
    <w:rsid w:val="00543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4279B"/>
  <w15:docId w15:val="{0485AB3B-E4AF-4923-AAC0-82DCD1C1C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469</Words>
  <Characters>2679</Characters>
  <Application>Microsoft Office Word</Application>
  <DocSecurity>0</DocSecurity>
  <Lines>22</Lines>
  <Paragraphs>6</Paragraphs>
  <ScaleCrop>false</ScaleCrop>
  <Company/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Code-Layout, Readability and Reusability</dc:title>
  <dc:subject/>
  <dc:creator>sarvanisathuluri799@outlook.com</dc:creator>
  <cp:keywords/>
  <cp:lastModifiedBy>sarvanisathuluri799@outlook.com</cp:lastModifiedBy>
  <cp:revision>2</cp:revision>
  <dcterms:created xsi:type="dcterms:W3CDTF">2026-07-15T04:30:00Z</dcterms:created>
  <dcterms:modified xsi:type="dcterms:W3CDTF">2026-07-15T04:30:00Z</dcterms:modified>
</cp:coreProperties>
</file>