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45596" w14:textId="77777777" w:rsidR="007E64E3" w:rsidRDefault="00000000">
      <w:pPr>
        <w:spacing w:after="279"/>
        <w:ind w:left="568"/>
      </w:pPr>
      <w:r>
        <w:rPr>
          <w:noProof/>
        </w:rPr>
        <mc:AlternateContent>
          <mc:Choice Requires="wpg">
            <w:drawing>
              <wp:inline distT="0" distB="0" distL="0" distR="0" wp14:anchorId="6ADC1BBF" wp14:editId="192168E6">
                <wp:extent cx="6063056" cy="671830"/>
                <wp:effectExtent l="0" t="0" r="0" b="0"/>
                <wp:docPr id="7388" name="Group 7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3056" cy="671830"/>
                          <a:chOff x="0" y="0"/>
                          <a:chExt cx="6063056" cy="671830"/>
                        </a:xfrm>
                      </wpg:grpSpPr>
                      <pic:pic xmlns:pic="http://schemas.openxmlformats.org/drawingml/2006/picture">
                        <pic:nvPicPr>
                          <pic:cNvPr id="522" name="Picture 52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17780"/>
                            <a:ext cx="1355471" cy="654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4" name="Picture 52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991100" y="0"/>
                            <a:ext cx="1071956" cy="4940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88" style="width:477.406pt;height:52.9pt;mso-position-horizontal-relative:char;mso-position-vertical-relative:line" coordsize="60630,6718">
                <v:shape id="Picture 522" style="position:absolute;width:13554;height:6540;left:0;top:177;" filled="f">
                  <v:imagedata r:id="rId6"/>
                </v:shape>
                <v:shape id="Picture 524" style="position:absolute;width:10719;height:4940;left:49911;top:0;" filled="f">
                  <v:imagedata r:id="rId7"/>
                </v:shape>
              </v:group>
            </w:pict>
          </mc:Fallback>
        </mc:AlternateContent>
      </w:r>
    </w:p>
    <w:p w14:paraId="00143EED" w14:textId="77777777" w:rsidR="007E64E3" w:rsidRDefault="00000000">
      <w:pPr>
        <w:spacing w:after="0"/>
        <w:ind w:left="1881"/>
      </w:pPr>
      <w:r>
        <w:rPr>
          <w:rFonts w:ascii="Arial" w:eastAsia="Arial" w:hAnsi="Arial" w:cs="Arial"/>
          <w:b/>
          <w:sz w:val="28"/>
        </w:rPr>
        <w:t xml:space="preserve">No. of Functional Features Included in the Solution </w:t>
      </w:r>
    </w:p>
    <w:p w14:paraId="23BEBF00" w14:textId="77777777" w:rsidR="007E64E3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4" w:type="dxa"/>
        <w:tblInd w:w="440" w:type="dxa"/>
        <w:tblCellMar>
          <w:top w:w="119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1"/>
        <w:gridCol w:w="6823"/>
      </w:tblGrid>
      <w:tr w:rsidR="007E64E3" w14:paraId="71DFE3C9" w14:textId="77777777">
        <w:trPr>
          <w:trHeight w:val="440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21F9E" w14:textId="77777777" w:rsidR="007E64E3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3D5DA" w14:textId="77777777" w:rsidR="007E64E3" w:rsidRDefault="00000000">
            <w:pPr>
              <w:spacing w:after="0"/>
              <w:ind w:left="145"/>
            </w:pPr>
            <w:r>
              <w:rPr>
                <w:rFonts w:ascii="Arial" w:eastAsia="Arial" w:hAnsi="Arial" w:cs="Arial"/>
                <w:sz w:val="20"/>
              </w:rPr>
              <w:t xml:space="preserve">15 July 2026 </w:t>
            </w:r>
          </w:p>
        </w:tc>
      </w:tr>
      <w:tr w:rsidR="007E64E3" w14:paraId="1DBD5BB2" w14:textId="77777777">
        <w:trPr>
          <w:trHeight w:val="440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27CD2" w14:textId="77777777" w:rsidR="007E64E3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EB6638" w14:textId="60D85D85" w:rsidR="007E64E3" w:rsidRDefault="00000000">
            <w:pPr>
              <w:spacing w:after="0"/>
            </w:pPr>
            <w:r>
              <w:rPr>
                <w:color w:val="4B5563"/>
              </w:rPr>
              <w:t>SWTID-2026-</w:t>
            </w:r>
            <w:r w:rsidR="00A927AD">
              <w:rPr>
                <w:color w:val="4B5563"/>
              </w:rPr>
              <w:t>2062</w:t>
            </w:r>
          </w:p>
        </w:tc>
      </w:tr>
      <w:tr w:rsidR="007E64E3" w14:paraId="54631E45" w14:textId="77777777">
        <w:trPr>
          <w:trHeight w:val="420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37E21" w14:textId="77777777" w:rsidR="007E64E3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A6FE2" w14:textId="77777777" w:rsidR="007E64E3" w:rsidRDefault="00000000">
            <w:pPr>
              <w:spacing w:after="0"/>
              <w:ind w:left="145"/>
            </w:pPr>
            <w:r>
              <w:rPr>
                <w:rFonts w:ascii="Arial" w:eastAsia="Arial" w:hAnsi="Arial" w:cs="Arial"/>
                <w:sz w:val="20"/>
              </w:rPr>
              <w:t>Credit card Approval Prediction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E64E3" w14:paraId="00348EB3" w14:textId="77777777">
        <w:trPr>
          <w:trHeight w:val="441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D2FDA" w14:textId="77777777" w:rsidR="007E64E3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71C8E3" w14:textId="77777777" w:rsidR="007E64E3" w:rsidRDefault="00000000">
            <w:pPr>
              <w:spacing w:after="0"/>
              <w:ind w:left="14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7B532185" w14:textId="77777777" w:rsidR="007E64E3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F39E9DF" w14:textId="77777777" w:rsidR="007E64E3" w:rsidRDefault="00000000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Functional Features Overview: </w:t>
      </w:r>
    </w:p>
    <w:p w14:paraId="2BCDF04C" w14:textId="77777777" w:rsidR="007E64E3" w:rsidRDefault="00000000">
      <w:pPr>
        <w:spacing w:after="20" w:line="292" w:lineRule="auto"/>
        <w:ind w:left="540" w:right="159"/>
      </w:pPr>
      <w:r>
        <w:rPr>
          <w:rFonts w:ascii="Arial" w:eastAsia="Arial" w:hAnsi="Arial" w:cs="Arial"/>
          <w:sz w:val="20"/>
        </w:rPr>
        <w:t xml:space="preserve">This document lists all the functional features included in the project solution. Each feature is described with its purpose, implementation status, and contribution to the overall solution. </w:t>
      </w:r>
    </w:p>
    <w:tbl>
      <w:tblPr>
        <w:tblStyle w:val="TableGrid"/>
        <w:tblpPr w:vertAnchor="page" w:horzAnchor="page" w:tblpX="791" w:tblpY="14785"/>
        <w:tblOverlap w:val="never"/>
        <w:tblW w:w="10324" w:type="dxa"/>
        <w:tblInd w:w="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42"/>
        <w:gridCol w:w="5782"/>
      </w:tblGrid>
      <w:tr w:rsidR="007E64E3" w14:paraId="22360E4C" w14:textId="77777777">
        <w:trPr>
          <w:trHeight w:val="520"/>
        </w:trPr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8856BF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 xml:space="preserve">Metric </w:t>
            </w:r>
          </w:p>
        </w:tc>
        <w:tc>
          <w:tcPr>
            <w:tcW w:w="5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74ADA4" w14:textId="77777777" w:rsidR="007E64E3" w:rsidRDefault="00000000">
            <w:pPr>
              <w:spacing w:after="0"/>
              <w:ind w:left="11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Count / Value </w:t>
            </w:r>
          </w:p>
        </w:tc>
      </w:tr>
    </w:tbl>
    <w:p w14:paraId="0ECF4969" w14:textId="77777777" w:rsidR="007E64E3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724" w:type="dxa"/>
        <w:tblInd w:w="-110" w:type="dxa"/>
        <w:tblCellMar>
          <w:top w:w="50" w:type="dxa"/>
          <w:left w:w="105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825"/>
        <w:gridCol w:w="1626"/>
        <w:gridCol w:w="3631"/>
        <w:gridCol w:w="1496"/>
        <w:gridCol w:w="1595"/>
        <w:gridCol w:w="1551"/>
      </w:tblGrid>
      <w:tr w:rsidR="007E64E3" w14:paraId="784A172E" w14:textId="77777777">
        <w:trPr>
          <w:trHeight w:val="770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005C7" w14:textId="77777777" w:rsidR="007E64E3" w:rsidRDefault="00000000">
            <w:pPr>
              <w:spacing w:after="0"/>
              <w:ind w:left="55"/>
            </w:pPr>
            <w:r>
              <w:rPr>
                <w:rFonts w:ascii="Arial" w:eastAsia="Arial" w:hAnsi="Arial" w:cs="Arial"/>
                <w:b/>
              </w:rPr>
              <w:t>S.No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A8BD1" w14:textId="77777777" w:rsidR="007E64E3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</w:rPr>
              <w:t>Feature Name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2B9AE" w14:textId="77777777" w:rsidR="007E64E3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</w:rPr>
              <w:t>Feature Description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9F924" w14:textId="77777777" w:rsidR="007E64E3" w:rsidRDefault="00000000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Module / </w:t>
            </w:r>
          </w:p>
          <w:p w14:paraId="5A37A501" w14:textId="77777777" w:rsidR="007E64E3" w:rsidRDefault="00000000">
            <w:pPr>
              <w:spacing w:after="0"/>
              <w:ind w:left="30"/>
            </w:pPr>
            <w:r>
              <w:rPr>
                <w:rFonts w:ascii="Arial" w:eastAsia="Arial" w:hAnsi="Arial" w:cs="Arial"/>
                <w:b/>
              </w:rPr>
              <w:t>Component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209C8" w14:textId="77777777" w:rsidR="007E64E3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</w:rPr>
              <w:t xml:space="preserve">Status (Done </w:t>
            </w:r>
          </w:p>
          <w:p w14:paraId="65FDFF24" w14:textId="77777777" w:rsidR="007E64E3" w:rsidRDefault="00000000">
            <w:pPr>
              <w:spacing w:after="0"/>
              <w:ind w:left="20"/>
            </w:pPr>
            <w:r>
              <w:rPr>
                <w:rFonts w:ascii="Arial" w:eastAsia="Arial" w:hAnsi="Arial" w:cs="Arial"/>
                <w:b/>
              </w:rPr>
              <w:t xml:space="preserve">/ In Progress </w:t>
            </w:r>
          </w:p>
          <w:p w14:paraId="5C31FED7" w14:textId="77777777" w:rsidR="007E64E3" w:rsidRDefault="00000000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  <w:b/>
              </w:rPr>
              <w:t>/ Pending)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A5421" w14:textId="77777777" w:rsidR="007E64E3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</w:rPr>
              <w:t>Marks Contribution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E64E3" w14:paraId="3BF0B1B4" w14:textId="77777777">
        <w:trPr>
          <w:trHeight w:val="770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82B75" w14:textId="77777777" w:rsidR="007E64E3" w:rsidRDefault="00000000">
            <w:pPr>
              <w:spacing w:after="0"/>
              <w:ind w:right="53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80923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 </w:t>
            </w:r>
          </w:p>
          <w:p w14:paraId="3C635131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Preprocessing 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E9799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Cleans dataset, handles missing values, performs feature engineering and encoding.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A9769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 </w:t>
            </w:r>
          </w:p>
          <w:p w14:paraId="490F4DEB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Processing 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D01BE" w14:textId="77777777" w:rsidR="007E64E3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</w:rPr>
              <w:t xml:space="preserve">Done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8B9E7" w14:textId="77777777" w:rsidR="007E64E3" w:rsidRDefault="00000000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</w:tr>
      <w:tr w:rsidR="007E64E3" w14:paraId="5DEE5FB2" w14:textId="77777777">
        <w:trPr>
          <w:trHeight w:val="765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E179E" w14:textId="77777777" w:rsidR="007E64E3" w:rsidRDefault="00000000">
            <w:pPr>
              <w:spacing w:after="0"/>
              <w:ind w:right="5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CB7FB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Credit Card </w:t>
            </w:r>
          </w:p>
          <w:p w14:paraId="5E6AD8C5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Approval </w:t>
            </w:r>
          </w:p>
          <w:p w14:paraId="440AED6F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Prediction 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9C6E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Predicts whether a customer is approved or rejected using the trained Random Forest model.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51163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Machine </w:t>
            </w:r>
          </w:p>
          <w:p w14:paraId="5708CC52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Learning </w:t>
            </w:r>
          </w:p>
          <w:p w14:paraId="079338F7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Model 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D00AC" w14:textId="77777777" w:rsidR="007E64E3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</w:rPr>
              <w:t xml:space="preserve">Done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F8F04" w14:textId="77777777" w:rsidR="007E64E3" w:rsidRDefault="00000000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</w:tr>
      <w:tr w:rsidR="007E64E3" w14:paraId="6267D308" w14:textId="77777777">
        <w:trPr>
          <w:trHeight w:val="770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A284D" w14:textId="77777777" w:rsidR="007E64E3" w:rsidRDefault="00000000">
            <w:pPr>
              <w:spacing w:after="0"/>
              <w:ind w:right="53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8D661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Applicant </w:t>
            </w:r>
          </w:p>
          <w:p w14:paraId="1D554139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 Input </w:t>
            </w:r>
          </w:p>
          <w:p w14:paraId="6AB3F674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Form 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2BCAD" w14:textId="77777777" w:rsidR="007E64E3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Collects applicant details through a user-friendly web interface.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CE7FB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Frontend </w:t>
            </w:r>
          </w:p>
          <w:p w14:paraId="7B2C4552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(Flask </w:t>
            </w:r>
          </w:p>
          <w:p w14:paraId="6C6C6362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Templates) 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D858A" w14:textId="77777777" w:rsidR="007E64E3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</w:rPr>
              <w:t xml:space="preserve">Done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8B802" w14:textId="77777777" w:rsidR="007E64E3" w:rsidRDefault="00000000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</w:rPr>
              <w:t xml:space="preserve">Medium </w:t>
            </w:r>
          </w:p>
        </w:tc>
      </w:tr>
      <w:tr w:rsidR="007E64E3" w14:paraId="4C1E2E1C" w14:textId="77777777">
        <w:trPr>
          <w:trHeight w:val="771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7BD7C" w14:textId="77777777" w:rsidR="007E64E3" w:rsidRDefault="00000000">
            <w:pPr>
              <w:spacing w:after="0"/>
              <w:ind w:right="53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D273F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Prediction </w:t>
            </w:r>
          </w:p>
          <w:p w14:paraId="226776A1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Result Display 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EB0B0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Displays approval/rejection status based on model prediction.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D4499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Flask </w:t>
            </w:r>
          </w:p>
          <w:p w14:paraId="3E0D9ABE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Backend &amp; </w:t>
            </w:r>
          </w:p>
          <w:p w14:paraId="2AF639DA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UI 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616F8" w14:textId="77777777" w:rsidR="007E64E3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</w:rPr>
              <w:t xml:space="preserve">Done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BF977" w14:textId="77777777" w:rsidR="007E64E3" w:rsidRDefault="00000000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</w:tr>
      <w:tr w:rsidR="007E64E3" w14:paraId="3D6127D6" w14:textId="77777777">
        <w:trPr>
          <w:trHeight w:val="1020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BC6E2" w14:textId="77777777" w:rsidR="007E64E3" w:rsidRDefault="00000000">
            <w:pPr>
              <w:spacing w:after="0"/>
              <w:ind w:right="53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9965B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Model </w:t>
            </w:r>
          </w:p>
          <w:p w14:paraId="2BB9FB20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Performance </w:t>
            </w:r>
          </w:p>
          <w:p w14:paraId="18E3BAD7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Evaluation 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39721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Evaluates the model using </w:t>
            </w:r>
          </w:p>
          <w:p w14:paraId="1A49C2B4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Accuracy, Precision, Recall, F1Score, ROC-AUC, and Confusion Matrix.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F34A8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Model </w:t>
            </w:r>
          </w:p>
          <w:p w14:paraId="3453CC86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Evaluation 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A1310" w14:textId="77777777" w:rsidR="007E64E3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</w:rPr>
              <w:t xml:space="preserve">Done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A1340" w14:textId="77777777" w:rsidR="007E64E3" w:rsidRDefault="00000000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</w:rPr>
              <w:t xml:space="preserve">Medium </w:t>
            </w:r>
          </w:p>
        </w:tc>
      </w:tr>
      <w:tr w:rsidR="007E64E3" w14:paraId="4850ABDF" w14:textId="77777777">
        <w:trPr>
          <w:trHeight w:val="770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20F51" w14:textId="77777777" w:rsidR="007E64E3" w:rsidRDefault="00000000">
            <w:pPr>
              <w:spacing w:after="0"/>
              <w:ind w:right="53"/>
              <w:jc w:val="center"/>
            </w:pPr>
            <w:r>
              <w:rPr>
                <w:rFonts w:ascii="Arial" w:eastAsia="Arial" w:hAnsi="Arial" w:cs="Arial"/>
              </w:rPr>
              <w:t xml:space="preserve">6 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2675A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Feature </w:t>
            </w:r>
          </w:p>
          <w:p w14:paraId="7C53A1C3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Importance </w:t>
            </w:r>
          </w:p>
          <w:p w14:paraId="2F71AD47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Analysis 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144F3" w14:textId="77777777" w:rsidR="007E64E3" w:rsidRDefault="00000000">
            <w:pPr>
              <w:spacing w:after="0"/>
              <w:ind w:right="510"/>
              <w:jc w:val="both"/>
            </w:pPr>
            <w:r>
              <w:rPr>
                <w:rFonts w:ascii="Arial" w:eastAsia="Arial" w:hAnsi="Arial" w:cs="Arial"/>
              </w:rPr>
              <w:t xml:space="preserve">Shows the importance of input features used by the Random Forest model.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EF50C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Machine Learning 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B8DE0" w14:textId="77777777" w:rsidR="007E64E3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</w:rPr>
              <w:t xml:space="preserve">Done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E8CE9" w14:textId="77777777" w:rsidR="007E64E3" w:rsidRDefault="00000000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</w:rPr>
              <w:t xml:space="preserve">Medium </w:t>
            </w:r>
          </w:p>
        </w:tc>
      </w:tr>
      <w:tr w:rsidR="007E64E3" w14:paraId="556807A1" w14:textId="77777777">
        <w:trPr>
          <w:trHeight w:val="770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E730F" w14:textId="77777777" w:rsidR="007E64E3" w:rsidRDefault="00000000">
            <w:pPr>
              <w:spacing w:after="0"/>
              <w:ind w:right="53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0F99D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Responsive Web Interface 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4DCD8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Provides a responsive UI using Bootstrap for better user experience.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91804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Frontend 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B5195" w14:textId="77777777" w:rsidR="007E64E3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</w:rPr>
              <w:t xml:space="preserve">Done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58BFD" w14:textId="77777777" w:rsidR="007E64E3" w:rsidRDefault="00000000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</w:rPr>
              <w:t xml:space="preserve">Medium </w:t>
            </w:r>
          </w:p>
        </w:tc>
      </w:tr>
      <w:tr w:rsidR="007E64E3" w14:paraId="2AA7F62D" w14:textId="77777777">
        <w:trPr>
          <w:trHeight w:val="1276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99777" w14:textId="77777777" w:rsidR="007E64E3" w:rsidRDefault="00000000">
            <w:pPr>
              <w:spacing w:after="0"/>
              <w:ind w:right="53"/>
              <w:jc w:val="center"/>
            </w:pPr>
            <w:r>
              <w:rPr>
                <w:rFonts w:ascii="Arial" w:eastAsia="Arial" w:hAnsi="Arial" w:cs="Arial"/>
              </w:rPr>
              <w:t xml:space="preserve">8 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470E6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</w:t>
            </w:r>
          </w:p>
          <w:p w14:paraId="52DBD1AA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Deployment 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743BE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Deploy the Flask application on a cloud platform (Render).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EB9D2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Deployment 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B996A" w14:textId="77777777" w:rsidR="007E64E3" w:rsidRDefault="00000000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</w:rPr>
              <w:t xml:space="preserve">In Progress </w:t>
            </w:r>
          </w:p>
          <w:p w14:paraId="23692F2E" w14:textId="77777777" w:rsidR="007E64E3" w:rsidRDefault="00000000">
            <w:pPr>
              <w:spacing w:after="0" w:line="242" w:lineRule="auto"/>
              <w:jc w:val="center"/>
            </w:pPr>
            <w:r>
              <w:rPr>
                <w:rFonts w:ascii="Arial" w:eastAsia="Arial" w:hAnsi="Arial" w:cs="Arial"/>
                <w:i/>
              </w:rPr>
              <w:t xml:space="preserve">(or Done if your </w:t>
            </w:r>
          </w:p>
          <w:p w14:paraId="1543CFFB" w14:textId="77777777" w:rsidR="007E64E3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i/>
              </w:rPr>
              <w:t>deployment succeeds)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E999D" w14:textId="77777777" w:rsidR="007E64E3" w:rsidRDefault="00000000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</w:rPr>
              <w:t xml:space="preserve">Medium </w:t>
            </w:r>
          </w:p>
        </w:tc>
      </w:tr>
    </w:tbl>
    <w:p w14:paraId="089BE389" w14:textId="77777777" w:rsidR="007E64E3" w:rsidRDefault="00000000">
      <w:pPr>
        <w:spacing w:after="57"/>
      </w:pPr>
      <w:r>
        <w:rPr>
          <w:rFonts w:ascii="Arial" w:eastAsia="Arial" w:hAnsi="Arial" w:cs="Arial"/>
          <w:sz w:val="20"/>
        </w:rPr>
        <w:t xml:space="preserve"> </w:t>
      </w:r>
    </w:p>
    <w:p w14:paraId="5F74A14F" w14:textId="77777777" w:rsidR="007E64E3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185D49CA" w14:textId="77777777" w:rsidR="007E64E3" w:rsidRDefault="00000000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Feature Summary: </w:t>
      </w:r>
    </w:p>
    <w:tbl>
      <w:tblPr>
        <w:tblStyle w:val="TableGrid"/>
        <w:tblW w:w="10324" w:type="dxa"/>
        <w:tblInd w:w="80" w:type="dxa"/>
        <w:tblCellMar>
          <w:top w:w="7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42"/>
        <w:gridCol w:w="5782"/>
      </w:tblGrid>
      <w:tr w:rsidR="007E64E3" w14:paraId="77B30BBC" w14:textId="77777777">
        <w:trPr>
          <w:trHeight w:val="500"/>
        </w:trPr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E4880C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Total Features Planned </w:t>
            </w:r>
          </w:p>
        </w:tc>
        <w:tc>
          <w:tcPr>
            <w:tcW w:w="5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442101" w14:textId="77777777" w:rsidR="007E64E3" w:rsidRDefault="00000000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8 </w:t>
            </w:r>
          </w:p>
        </w:tc>
      </w:tr>
      <w:tr w:rsidR="007E64E3" w14:paraId="242D94F4" w14:textId="77777777">
        <w:trPr>
          <w:trHeight w:val="520"/>
        </w:trPr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D62C7A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Total Features Implemented </w:t>
            </w:r>
          </w:p>
        </w:tc>
        <w:tc>
          <w:tcPr>
            <w:tcW w:w="5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74FD7D" w14:textId="77777777" w:rsidR="007E64E3" w:rsidRDefault="00000000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8 </w:t>
            </w:r>
          </w:p>
        </w:tc>
      </w:tr>
      <w:tr w:rsidR="007E64E3" w14:paraId="68527411" w14:textId="77777777">
        <w:trPr>
          <w:trHeight w:val="510"/>
        </w:trPr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  <w:vAlign w:val="center"/>
          </w:tcPr>
          <w:p w14:paraId="03B827E4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Core / Must-Have Features </w:t>
            </w:r>
          </w:p>
        </w:tc>
        <w:tc>
          <w:tcPr>
            <w:tcW w:w="5783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14:paraId="4ADF01BC" w14:textId="77777777" w:rsidR="007E64E3" w:rsidRDefault="00000000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5 </w:t>
            </w:r>
          </w:p>
        </w:tc>
      </w:tr>
      <w:tr w:rsidR="007E64E3" w14:paraId="0074511D" w14:textId="77777777">
        <w:trPr>
          <w:trHeight w:val="530"/>
        </w:trPr>
        <w:tc>
          <w:tcPr>
            <w:tcW w:w="4542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3BAA29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Additional / Nice-to-Have Features </w:t>
            </w:r>
          </w:p>
        </w:tc>
        <w:tc>
          <w:tcPr>
            <w:tcW w:w="5783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BB5A6" w14:textId="77777777" w:rsidR="007E64E3" w:rsidRDefault="00000000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3 </w:t>
            </w:r>
          </w:p>
        </w:tc>
      </w:tr>
      <w:tr w:rsidR="007E64E3" w14:paraId="59EBD512" w14:textId="77777777">
        <w:trPr>
          <w:trHeight w:val="500"/>
        </w:trPr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5874AB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Features Tested &amp; Verified </w:t>
            </w:r>
          </w:p>
        </w:tc>
        <w:tc>
          <w:tcPr>
            <w:tcW w:w="5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808144" w14:textId="77777777" w:rsidR="007E64E3" w:rsidRDefault="00000000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8 </w:t>
            </w:r>
          </w:p>
        </w:tc>
      </w:tr>
    </w:tbl>
    <w:p w14:paraId="475A010C" w14:textId="77777777" w:rsidR="007E64E3" w:rsidRDefault="00000000">
      <w:pPr>
        <w:spacing w:after="22"/>
      </w:pPr>
      <w:r>
        <w:rPr>
          <w:rFonts w:ascii="Arial" w:eastAsia="Arial" w:hAnsi="Arial" w:cs="Arial"/>
          <w:b/>
        </w:rPr>
        <w:t xml:space="preserve"> </w:t>
      </w:r>
    </w:p>
    <w:p w14:paraId="62E701EC" w14:textId="77777777" w:rsidR="007E64E3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341AF66" w14:textId="77777777" w:rsidR="007E64E3" w:rsidRDefault="00000000">
      <w:pPr>
        <w:spacing w:after="0"/>
        <w:ind w:right="6530"/>
        <w:jc w:val="right"/>
      </w:pPr>
      <w:r>
        <w:rPr>
          <w:rFonts w:ascii="Arial" w:eastAsia="Arial" w:hAnsi="Arial" w:cs="Arial"/>
          <w:b/>
        </w:rPr>
        <w:lastRenderedPageBreak/>
        <w:t xml:space="preserve">Feature Category Breakdown: </w:t>
      </w:r>
    </w:p>
    <w:tbl>
      <w:tblPr>
        <w:tblStyle w:val="TableGrid"/>
        <w:tblW w:w="10504" w:type="dxa"/>
        <w:tblInd w:w="-110" w:type="dxa"/>
        <w:tblCellMar>
          <w:top w:w="48" w:type="dxa"/>
          <w:left w:w="105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825"/>
        <w:gridCol w:w="1771"/>
        <w:gridCol w:w="2506"/>
        <w:gridCol w:w="5402"/>
      </w:tblGrid>
      <w:tr w:rsidR="007E64E3" w14:paraId="281A059A" w14:textId="77777777">
        <w:trPr>
          <w:trHeight w:val="385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2AEC7" w14:textId="77777777" w:rsidR="007E64E3" w:rsidRDefault="00000000">
            <w:pPr>
              <w:spacing w:after="0"/>
              <w:ind w:left="60"/>
            </w:pPr>
            <w:r>
              <w:rPr>
                <w:rFonts w:ascii="Arial" w:eastAsia="Arial" w:hAnsi="Arial" w:cs="Arial"/>
                <w:b/>
              </w:rPr>
              <w:t>S.No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7D027" w14:textId="77777777" w:rsidR="007E64E3" w:rsidRDefault="00000000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  <w:b/>
              </w:rPr>
              <w:t>Category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92310" w14:textId="77777777" w:rsidR="007E64E3" w:rsidRDefault="00000000">
            <w:pPr>
              <w:spacing w:after="0"/>
              <w:ind w:left="50"/>
            </w:pPr>
            <w:r>
              <w:rPr>
                <w:rFonts w:ascii="Arial" w:eastAsia="Arial" w:hAnsi="Arial" w:cs="Arial"/>
                <w:b/>
              </w:rPr>
              <w:t>Features in Category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2EDCF" w14:textId="77777777" w:rsidR="007E64E3" w:rsidRDefault="00000000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b/>
              </w:rPr>
              <w:t>Example Features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E64E3" w14:paraId="58B4BF2D" w14:textId="77777777">
        <w:trPr>
          <w:trHeight w:val="770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5B1E6" w14:textId="77777777" w:rsidR="007E64E3" w:rsidRDefault="00000000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68CF0" w14:textId="77777777" w:rsidR="007E64E3" w:rsidRDefault="00000000">
            <w:pPr>
              <w:spacing w:after="107"/>
              <w:ind w:left="5"/>
            </w:pPr>
            <w:r>
              <w:rPr>
                <w:rFonts w:ascii="Arial" w:eastAsia="Arial" w:hAnsi="Arial" w:cs="Arial"/>
                <w:b/>
              </w:rPr>
              <w:t xml:space="preserve">User Interface </w:t>
            </w:r>
          </w:p>
          <w:p w14:paraId="25A99880" w14:textId="77777777" w:rsidR="007E64E3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(UI)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C1AA6" w14:textId="77777777" w:rsidR="007E64E3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Applicant data entry and result display </w:t>
            </w:r>
          </w:p>
        </w:tc>
        <w:tc>
          <w:tcPr>
            <w:tcW w:w="5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73C54" w14:textId="77777777" w:rsidR="007E64E3" w:rsidRDefault="00000000">
            <w:pPr>
              <w:spacing w:after="107"/>
            </w:pPr>
            <w:r>
              <w:rPr>
                <w:rFonts w:ascii="Arial" w:eastAsia="Arial" w:hAnsi="Arial" w:cs="Arial"/>
              </w:rPr>
              <w:t xml:space="preserve">Prediction Result Page, Responsive Bootstrap </w:t>
            </w:r>
          </w:p>
          <w:p w14:paraId="0AC23D42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Interface </w:t>
            </w:r>
          </w:p>
        </w:tc>
      </w:tr>
      <w:tr w:rsidR="007E64E3" w14:paraId="3D6F572C" w14:textId="77777777">
        <w:trPr>
          <w:trHeight w:val="1150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71603" w14:textId="77777777" w:rsidR="007E64E3" w:rsidRDefault="00000000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  <w:b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443CF" w14:textId="77777777" w:rsidR="007E64E3" w:rsidRDefault="00000000">
            <w:pPr>
              <w:spacing w:after="107"/>
              <w:ind w:left="5"/>
            </w:pPr>
            <w:r>
              <w:rPr>
                <w:rFonts w:ascii="Arial" w:eastAsia="Arial" w:hAnsi="Arial" w:cs="Arial"/>
                <w:b/>
              </w:rPr>
              <w:t xml:space="preserve">Backend / </w:t>
            </w:r>
          </w:p>
          <w:p w14:paraId="1F9A4A6C" w14:textId="77777777" w:rsidR="007E64E3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Logic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5CC33" w14:textId="77777777" w:rsidR="007E64E3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Data processing, feature engineering, and prediction logic </w:t>
            </w:r>
          </w:p>
        </w:tc>
        <w:tc>
          <w:tcPr>
            <w:tcW w:w="5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7BEDC" w14:textId="77777777" w:rsidR="007E64E3" w:rsidRDefault="00000000">
            <w:pPr>
              <w:spacing w:after="107"/>
            </w:pPr>
            <w:r>
              <w:rPr>
                <w:rFonts w:ascii="Arial" w:eastAsia="Arial" w:hAnsi="Arial" w:cs="Arial"/>
              </w:rPr>
              <w:t xml:space="preserve">Data Cleaning, Label Encoding, Random Forest </w:t>
            </w:r>
          </w:p>
          <w:p w14:paraId="6001BAFD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Prediction, Flask Backend </w:t>
            </w:r>
          </w:p>
        </w:tc>
      </w:tr>
      <w:tr w:rsidR="007E64E3" w14:paraId="4E3F1F7A" w14:textId="77777777">
        <w:trPr>
          <w:trHeight w:val="790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015F6" w14:textId="77777777" w:rsidR="007E64E3" w:rsidRDefault="00000000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  <w:b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77C8C" w14:textId="77777777" w:rsidR="007E64E3" w:rsidRDefault="00000000">
            <w:pPr>
              <w:spacing w:after="107"/>
              <w:ind w:left="5"/>
            </w:pPr>
            <w:r>
              <w:rPr>
                <w:rFonts w:ascii="Arial" w:eastAsia="Arial" w:hAnsi="Arial" w:cs="Arial"/>
                <w:b/>
              </w:rPr>
              <w:t xml:space="preserve">Database / </w:t>
            </w:r>
          </w:p>
          <w:p w14:paraId="7041DC33" w14:textId="77777777" w:rsidR="007E64E3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Storage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98C76" w14:textId="77777777" w:rsidR="007E64E3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Model storage and input data handling </w:t>
            </w:r>
          </w:p>
        </w:tc>
        <w:tc>
          <w:tcPr>
            <w:tcW w:w="5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E4F20" w14:textId="77777777" w:rsidR="007E64E3" w:rsidRDefault="00000000">
            <w:pPr>
              <w:spacing w:after="113"/>
            </w:pPr>
            <w:r>
              <w:rPr>
                <w:rFonts w:ascii="Consolas" w:eastAsia="Consolas" w:hAnsi="Consolas" w:cs="Consolas"/>
              </w:rPr>
              <w:t>credit_card_model.pkl</w:t>
            </w:r>
            <w:r>
              <w:rPr>
                <w:rFonts w:ascii="Arial" w:eastAsia="Arial" w:hAnsi="Arial" w:cs="Arial"/>
              </w:rPr>
              <w:t xml:space="preserve">, CSV Dataset </w:t>
            </w:r>
          </w:p>
          <w:p w14:paraId="50AE6AAC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(</w:t>
            </w:r>
            <w:r>
              <w:rPr>
                <w:rFonts w:ascii="Consolas" w:eastAsia="Consolas" w:hAnsi="Consolas" w:cs="Consolas"/>
              </w:rPr>
              <w:t>application_record.csv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Consolas" w:eastAsia="Consolas" w:hAnsi="Consolas" w:cs="Consolas"/>
              </w:rPr>
              <w:t>credit_record.csv</w:t>
            </w:r>
            <w:r>
              <w:rPr>
                <w:rFonts w:ascii="Arial" w:eastAsia="Arial" w:hAnsi="Arial" w:cs="Arial"/>
              </w:rPr>
              <w:t xml:space="preserve">) </w:t>
            </w:r>
          </w:p>
        </w:tc>
      </w:tr>
      <w:tr w:rsidR="007E64E3" w14:paraId="46C6464E" w14:textId="77777777">
        <w:trPr>
          <w:trHeight w:val="780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760BD" w14:textId="77777777" w:rsidR="007E64E3" w:rsidRDefault="00000000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70F32" w14:textId="77777777" w:rsidR="007E64E3" w:rsidRDefault="00000000">
            <w:pPr>
              <w:spacing w:after="107"/>
              <w:ind w:left="5"/>
            </w:pPr>
            <w:r>
              <w:rPr>
                <w:rFonts w:ascii="Arial" w:eastAsia="Arial" w:hAnsi="Arial" w:cs="Arial"/>
                <w:b/>
              </w:rPr>
              <w:t xml:space="preserve">API / </w:t>
            </w:r>
          </w:p>
          <w:p w14:paraId="614ED784" w14:textId="77777777" w:rsidR="007E64E3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Integration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EC170" w14:textId="77777777" w:rsidR="007E64E3" w:rsidRDefault="00000000">
            <w:pPr>
              <w:spacing w:after="107"/>
              <w:ind w:left="5"/>
            </w:pPr>
            <w:r>
              <w:rPr>
                <w:rFonts w:ascii="Arial" w:eastAsia="Arial" w:hAnsi="Arial" w:cs="Arial"/>
              </w:rPr>
              <w:t xml:space="preserve">Flask routing and </w:t>
            </w:r>
          </w:p>
          <w:p w14:paraId="533FC166" w14:textId="77777777" w:rsidR="007E64E3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HTTP request handling </w:t>
            </w:r>
          </w:p>
        </w:tc>
        <w:tc>
          <w:tcPr>
            <w:tcW w:w="5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B4C7B" w14:textId="77777777" w:rsidR="007E64E3" w:rsidRDefault="00000000">
            <w:pPr>
              <w:spacing w:after="119"/>
            </w:pPr>
            <w:r>
              <w:rPr>
                <w:rFonts w:ascii="Arial" w:eastAsia="Arial" w:hAnsi="Arial" w:cs="Arial"/>
              </w:rPr>
              <w:t>Flask Routes (</w:t>
            </w:r>
            <w:r>
              <w:rPr>
                <w:rFonts w:ascii="Consolas" w:eastAsia="Consolas" w:hAnsi="Consolas" w:cs="Consolas"/>
              </w:rPr>
              <w:t>/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Consolas" w:eastAsia="Consolas" w:hAnsi="Consolas" w:cs="Consolas"/>
              </w:rPr>
              <w:t>/predict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Consolas" w:eastAsia="Consolas" w:hAnsi="Consolas" w:cs="Consolas"/>
              </w:rPr>
              <w:t>/result</w:t>
            </w:r>
            <w:r>
              <w:rPr>
                <w:rFonts w:ascii="Arial" w:eastAsia="Arial" w:hAnsi="Arial" w:cs="Arial"/>
              </w:rPr>
              <w:t xml:space="preserve">), Form </w:t>
            </w:r>
          </w:p>
          <w:p w14:paraId="10E1F024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Submission using POST </w:t>
            </w:r>
          </w:p>
        </w:tc>
      </w:tr>
      <w:tr w:rsidR="007E64E3" w14:paraId="11C1AF5D" w14:textId="77777777">
        <w:trPr>
          <w:trHeight w:val="770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40523" w14:textId="77777777" w:rsidR="007E64E3" w:rsidRDefault="00000000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5F1A5" w14:textId="77777777" w:rsidR="007E64E3" w:rsidRDefault="00000000">
            <w:pPr>
              <w:spacing w:after="107"/>
              <w:ind w:left="5"/>
            </w:pPr>
            <w:r>
              <w:rPr>
                <w:rFonts w:ascii="Arial" w:eastAsia="Arial" w:hAnsi="Arial" w:cs="Arial"/>
                <w:b/>
              </w:rPr>
              <w:t xml:space="preserve">Security / </w:t>
            </w:r>
          </w:p>
          <w:p w14:paraId="32D4304B" w14:textId="77777777" w:rsidR="007E64E3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Authentication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D6F90" w14:textId="77777777" w:rsidR="007E64E3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Input validation and exception handling </w:t>
            </w:r>
          </w:p>
        </w:tc>
        <w:tc>
          <w:tcPr>
            <w:tcW w:w="5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D9145" w14:textId="77777777" w:rsidR="007E64E3" w:rsidRDefault="00000000">
            <w:pPr>
              <w:spacing w:after="107"/>
            </w:pPr>
            <w:r>
              <w:rPr>
                <w:rFonts w:ascii="Arial" w:eastAsia="Arial" w:hAnsi="Arial" w:cs="Arial"/>
              </w:rPr>
              <w:t xml:space="preserve">Server-side Input Validation, Try-Except Error </w:t>
            </w:r>
          </w:p>
          <w:p w14:paraId="1D7AF97B" w14:textId="77777777" w:rsidR="007E64E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Handling </w:t>
            </w:r>
            <w:r>
              <w:rPr>
                <w:rFonts w:ascii="Arial" w:eastAsia="Arial" w:hAnsi="Arial" w:cs="Arial"/>
                <w:i/>
              </w:rPr>
              <w:t>(No user authentication implemented)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4E7147CB" w14:textId="77777777" w:rsidR="007E64E3" w:rsidRDefault="00000000">
      <w:pPr>
        <w:spacing w:after="0"/>
        <w:ind w:left="540"/>
      </w:pPr>
      <w:r>
        <w:rPr>
          <w:rFonts w:ascii="Arial" w:eastAsia="Arial" w:hAnsi="Arial" w:cs="Arial"/>
          <w:b/>
        </w:rPr>
        <w:t xml:space="preserve"> </w:t>
      </w:r>
    </w:p>
    <w:sectPr w:rsidR="007E64E3">
      <w:pgSz w:w="11920" w:h="16840"/>
      <w:pgMar w:top="960" w:right="1041" w:bottom="1536" w:left="71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4E3"/>
    <w:rsid w:val="001B7F0E"/>
    <w:rsid w:val="007E64E3"/>
    <w:rsid w:val="00A92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AB935"/>
  <w15:docId w15:val="{CD7B9151-9AF2-4830-8BCC-4749EB2D2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406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subject/>
  <dc:creator>sarvanisathuluri799@outlook.com</dc:creator>
  <cp:keywords/>
  <cp:lastModifiedBy>sarvanisathuluri799@outlook.com</cp:lastModifiedBy>
  <cp:revision>2</cp:revision>
  <dcterms:created xsi:type="dcterms:W3CDTF">2026-07-15T04:31:00Z</dcterms:created>
  <dcterms:modified xsi:type="dcterms:W3CDTF">2026-07-15T04:31:00Z</dcterms:modified>
</cp:coreProperties>
</file>