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44C3" w14:textId="77777777" w:rsidR="00900A08" w:rsidRDefault="00000000">
      <w:pPr>
        <w:spacing w:after="287"/>
        <w:ind w:left="568"/>
      </w:pPr>
      <w:r>
        <w:rPr>
          <w:noProof/>
        </w:rPr>
        <mc:AlternateContent>
          <mc:Choice Requires="wpg">
            <w:drawing>
              <wp:inline distT="0" distB="0" distL="0" distR="0" wp14:anchorId="2AEA3A9D" wp14:editId="76D77545">
                <wp:extent cx="5920181" cy="654050"/>
                <wp:effectExtent l="0" t="0" r="0" b="0"/>
                <wp:docPr id="5062" name="Group 5062"/>
                <wp:cNvGraphicFramePr/>
                <a:graphic xmlns:a="http://schemas.openxmlformats.org/drawingml/2006/main">
                  <a:graphicData uri="http://schemas.microsoft.com/office/word/2010/wordprocessingGroup">
                    <wpg:wgp>
                      <wpg:cNvGrpSpPr/>
                      <wpg:grpSpPr>
                        <a:xfrm>
                          <a:off x="0" y="0"/>
                          <a:ext cx="5920181" cy="654050"/>
                          <a:chOff x="0" y="0"/>
                          <a:chExt cx="5920181" cy="654050"/>
                        </a:xfrm>
                      </wpg:grpSpPr>
                      <pic:pic xmlns:pic="http://schemas.openxmlformats.org/drawingml/2006/picture">
                        <pic:nvPicPr>
                          <pic:cNvPr id="387" name="Picture 387"/>
                          <pic:cNvPicPr/>
                        </pic:nvPicPr>
                        <pic:blipFill>
                          <a:blip r:embed="rId4"/>
                          <a:stretch>
                            <a:fillRect/>
                          </a:stretch>
                        </pic:blipFill>
                        <pic:spPr>
                          <a:xfrm>
                            <a:off x="0" y="0"/>
                            <a:ext cx="1355471" cy="654050"/>
                          </a:xfrm>
                          <a:prstGeom prst="rect">
                            <a:avLst/>
                          </a:prstGeom>
                        </pic:spPr>
                      </pic:pic>
                      <pic:pic xmlns:pic="http://schemas.openxmlformats.org/drawingml/2006/picture">
                        <pic:nvPicPr>
                          <pic:cNvPr id="389" name="Picture 389"/>
                          <pic:cNvPicPr/>
                        </pic:nvPicPr>
                        <pic:blipFill>
                          <a:blip r:embed="rId5"/>
                          <a:stretch>
                            <a:fillRect/>
                          </a:stretch>
                        </pic:blipFill>
                        <pic:spPr>
                          <a:xfrm>
                            <a:off x="4848225" y="26670"/>
                            <a:ext cx="1071956" cy="494030"/>
                          </a:xfrm>
                          <a:prstGeom prst="rect">
                            <a:avLst/>
                          </a:prstGeom>
                        </pic:spPr>
                      </pic:pic>
                    </wpg:wgp>
                  </a:graphicData>
                </a:graphic>
              </wp:inline>
            </w:drawing>
          </mc:Choice>
          <mc:Fallback xmlns:a="http://schemas.openxmlformats.org/drawingml/2006/main">
            <w:pict>
              <v:group id="Group 5062" style="width:466.156pt;height:51.5pt;mso-position-horizontal-relative:char;mso-position-vertical-relative:line" coordsize="59201,6540">
                <v:shape id="Picture 387" style="position:absolute;width:13554;height:6540;left:0;top:0;" filled="f">
                  <v:imagedata r:id="rId6"/>
                </v:shape>
                <v:shape id="Picture 389" style="position:absolute;width:10719;height:4940;left:48482;top:266;" filled="f">
                  <v:imagedata r:id="rId7"/>
                </v:shape>
              </v:group>
            </w:pict>
          </mc:Fallback>
        </mc:AlternateContent>
      </w:r>
    </w:p>
    <w:p w14:paraId="7ED9B97D" w14:textId="77777777" w:rsidR="00900A08" w:rsidRDefault="00000000">
      <w:pPr>
        <w:spacing w:after="0"/>
        <w:ind w:left="556"/>
        <w:jc w:val="center"/>
      </w:pPr>
      <w:r>
        <w:rPr>
          <w:rFonts w:ascii="Arial" w:eastAsia="Arial" w:hAnsi="Arial" w:cs="Arial"/>
          <w:b/>
          <w:sz w:val="28"/>
        </w:rPr>
        <w:t xml:space="preserve">Scalability &amp; Future Plan </w:t>
      </w:r>
    </w:p>
    <w:p w14:paraId="01ADE9A6" w14:textId="77777777" w:rsidR="00900A08" w:rsidRDefault="00000000">
      <w:pPr>
        <w:spacing w:after="0"/>
      </w:pPr>
      <w:r>
        <w:rPr>
          <w:rFonts w:ascii="Arial" w:eastAsia="Arial" w:hAnsi="Arial" w:cs="Arial"/>
          <w:b/>
          <w:sz w:val="20"/>
        </w:rPr>
        <w:t xml:space="preserve"> </w:t>
      </w:r>
    </w:p>
    <w:tbl>
      <w:tblPr>
        <w:tblStyle w:val="TableGrid"/>
        <w:tblW w:w="9644" w:type="dxa"/>
        <w:tblInd w:w="440" w:type="dxa"/>
        <w:tblCellMar>
          <w:top w:w="114" w:type="dxa"/>
          <w:left w:w="10" w:type="dxa"/>
          <w:bottom w:w="0" w:type="dxa"/>
          <w:right w:w="115" w:type="dxa"/>
        </w:tblCellMar>
        <w:tblLook w:val="04A0" w:firstRow="1" w:lastRow="0" w:firstColumn="1" w:lastColumn="0" w:noHBand="0" w:noVBand="1"/>
      </w:tblPr>
      <w:tblGrid>
        <w:gridCol w:w="2821"/>
        <w:gridCol w:w="6823"/>
      </w:tblGrid>
      <w:tr w:rsidR="00900A08" w14:paraId="19C85E96" w14:textId="77777777">
        <w:trPr>
          <w:trHeight w:val="440"/>
        </w:trPr>
        <w:tc>
          <w:tcPr>
            <w:tcW w:w="2821" w:type="dxa"/>
            <w:tcBorders>
              <w:top w:val="single" w:sz="8" w:space="0" w:color="000000"/>
              <w:left w:val="single" w:sz="8" w:space="0" w:color="000000"/>
              <w:bottom w:val="single" w:sz="8" w:space="0" w:color="000000"/>
              <w:right w:val="single" w:sz="8" w:space="0" w:color="000000"/>
            </w:tcBorders>
          </w:tcPr>
          <w:p w14:paraId="07E934E3" w14:textId="77777777" w:rsidR="00900A08" w:rsidRDefault="00000000">
            <w:pPr>
              <w:spacing w:after="0"/>
              <w:ind w:left="125"/>
            </w:pPr>
            <w:r>
              <w:rPr>
                <w:rFonts w:ascii="Arial" w:eastAsia="Arial" w:hAnsi="Arial" w:cs="Arial"/>
                <w:b/>
                <w:sz w:val="20"/>
              </w:rPr>
              <w:t xml:space="preserve">Date </w:t>
            </w:r>
          </w:p>
        </w:tc>
        <w:tc>
          <w:tcPr>
            <w:tcW w:w="6823" w:type="dxa"/>
            <w:tcBorders>
              <w:top w:val="single" w:sz="8" w:space="0" w:color="000000"/>
              <w:left w:val="single" w:sz="8" w:space="0" w:color="000000"/>
              <w:bottom w:val="single" w:sz="8" w:space="0" w:color="000000"/>
              <w:right w:val="single" w:sz="8" w:space="0" w:color="000000"/>
            </w:tcBorders>
          </w:tcPr>
          <w:p w14:paraId="189EA90F" w14:textId="77777777" w:rsidR="00900A08" w:rsidRDefault="00000000">
            <w:pPr>
              <w:spacing w:after="0"/>
              <w:ind w:left="145"/>
            </w:pPr>
            <w:r>
              <w:rPr>
                <w:rFonts w:ascii="Arial" w:eastAsia="Arial" w:hAnsi="Arial" w:cs="Arial"/>
                <w:sz w:val="20"/>
              </w:rPr>
              <w:t xml:space="preserve">15 July 2026 </w:t>
            </w:r>
          </w:p>
        </w:tc>
      </w:tr>
      <w:tr w:rsidR="00900A08" w14:paraId="53064086" w14:textId="77777777">
        <w:trPr>
          <w:trHeight w:val="440"/>
        </w:trPr>
        <w:tc>
          <w:tcPr>
            <w:tcW w:w="2821" w:type="dxa"/>
            <w:tcBorders>
              <w:top w:val="single" w:sz="8" w:space="0" w:color="000000"/>
              <w:left w:val="single" w:sz="8" w:space="0" w:color="000000"/>
              <w:bottom w:val="single" w:sz="8" w:space="0" w:color="000000"/>
              <w:right w:val="single" w:sz="8" w:space="0" w:color="000000"/>
            </w:tcBorders>
          </w:tcPr>
          <w:p w14:paraId="36E16949" w14:textId="77777777" w:rsidR="00900A08" w:rsidRDefault="00000000">
            <w:pPr>
              <w:spacing w:after="0"/>
              <w:ind w:left="125"/>
            </w:pPr>
            <w:r>
              <w:rPr>
                <w:rFonts w:ascii="Arial" w:eastAsia="Arial" w:hAnsi="Arial" w:cs="Arial"/>
                <w:b/>
                <w:sz w:val="20"/>
              </w:rPr>
              <w:t xml:space="preserve">Team ID </w:t>
            </w:r>
          </w:p>
        </w:tc>
        <w:tc>
          <w:tcPr>
            <w:tcW w:w="6823" w:type="dxa"/>
            <w:tcBorders>
              <w:top w:val="single" w:sz="8" w:space="0" w:color="000000"/>
              <w:left w:val="single" w:sz="8" w:space="0" w:color="000000"/>
              <w:bottom w:val="single" w:sz="8" w:space="0" w:color="000000"/>
              <w:right w:val="single" w:sz="8" w:space="0" w:color="000000"/>
            </w:tcBorders>
          </w:tcPr>
          <w:p w14:paraId="0090EDFA" w14:textId="2ADE4F7B" w:rsidR="00900A08" w:rsidRDefault="00000000">
            <w:pPr>
              <w:spacing w:after="0"/>
            </w:pPr>
            <w:r>
              <w:rPr>
                <w:color w:val="4B5563"/>
              </w:rPr>
              <w:t>SWTID-2026-</w:t>
            </w:r>
            <w:r w:rsidR="0006524E">
              <w:rPr>
                <w:color w:val="4B5563"/>
              </w:rPr>
              <w:t>2062</w:t>
            </w:r>
          </w:p>
        </w:tc>
      </w:tr>
      <w:tr w:rsidR="00900A08" w14:paraId="693420CB" w14:textId="77777777">
        <w:trPr>
          <w:trHeight w:val="415"/>
        </w:trPr>
        <w:tc>
          <w:tcPr>
            <w:tcW w:w="2821" w:type="dxa"/>
            <w:tcBorders>
              <w:top w:val="single" w:sz="8" w:space="0" w:color="000000"/>
              <w:left w:val="single" w:sz="8" w:space="0" w:color="000000"/>
              <w:bottom w:val="single" w:sz="8" w:space="0" w:color="000000"/>
              <w:right w:val="single" w:sz="8" w:space="0" w:color="000000"/>
            </w:tcBorders>
          </w:tcPr>
          <w:p w14:paraId="31E63112" w14:textId="77777777" w:rsidR="00900A08" w:rsidRDefault="00000000">
            <w:pPr>
              <w:spacing w:after="0"/>
              <w:ind w:left="125"/>
            </w:pPr>
            <w:r>
              <w:rPr>
                <w:rFonts w:ascii="Arial" w:eastAsia="Arial" w:hAnsi="Arial" w:cs="Arial"/>
                <w:b/>
                <w:sz w:val="20"/>
              </w:rPr>
              <w:t xml:space="preserve">Project Name </w:t>
            </w:r>
          </w:p>
        </w:tc>
        <w:tc>
          <w:tcPr>
            <w:tcW w:w="6823" w:type="dxa"/>
            <w:tcBorders>
              <w:top w:val="single" w:sz="8" w:space="0" w:color="000000"/>
              <w:left w:val="single" w:sz="8" w:space="0" w:color="000000"/>
              <w:bottom w:val="single" w:sz="8" w:space="0" w:color="000000"/>
              <w:right w:val="single" w:sz="8" w:space="0" w:color="000000"/>
            </w:tcBorders>
          </w:tcPr>
          <w:p w14:paraId="66F53D0E" w14:textId="77777777" w:rsidR="00900A08" w:rsidRDefault="00000000">
            <w:pPr>
              <w:spacing w:after="0"/>
              <w:ind w:left="145"/>
            </w:pPr>
            <w:r>
              <w:rPr>
                <w:rFonts w:ascii="Arial" w:eastAsia="Arial" w:hAnsi="Arial" w:cs="Arial"/>
                <w:sz w:val="20"/>
              </w:rPr>
              <w:t>Credit card Approval Prediction</w:t>
            </w:r>
            <w:r>
              <w:rPr>
                <w:rFonts w:ascii="Arial" w:eastAsia="Arial" w:hAnsi="Arial" w:cs="Arial"/>
              </w:rPr>
              <w:t xml:space="preserve"> </w:t>
            </w:r>
          </w:p>
        </w:tc>
      </w:tr>
      <w:tr w:rsidR="00900A08" w14:paraId="10BA4C69" w14:textId="77777777">
        <w:trPr>
          <w:trHeight w:val="441"/>
        </w:trPr>
        <w:tc>
          <w:tcPr>
            <w:tcW w:w="2821" w:type="dxa"/>
            <w:tcBorders>
              <w:top w:val="single" w:sz="8" w:space="0" w:color="000000"/>
              <w:left w:val="single" w:sz="8" w:space="0" w:color="000000"/>
              <w:bottom w:val="single" w:sz="8" w:space="0" w:color="000000"/>
              <w:right w:val="single" w:sz="8" w:space="0" w:color="000000"/>
            </w:tcBorders>
          </w:tcPr>
          <w:p w14:paraId="0FDAFC5E" w14:textId="77777777" w:rsidR="00900A08" w:rsidRDefault="00000000">
            <w:pPr>
              <w:spacing w:after="0"/>
              <w:ind w:left="125"/>
            </w:pPr>
            <w:r>
              <w:rPr>
                <w:rFonts w:ascii="Arial" w:eastAsia="Arial" w:hAnsi="Arial" w:cs="Arial"/>
                <w:b/>
                <w:sz w:val="20"/>
              </w:rPr>
              <w:t xml:space="preserve">Maximum Marks </w:t>
            </w:r>
          </w:p>
        </w:tc>
        <w:tc>
          <w:tcPr>
            <w:tcW w:w="6823" w:type="dxa"/>
            <w:tcBorders>
              <w:top w:val="single" w:sz="8" w:space="0" w:color="000000"/>
              <w:left w:val="single" w:sz="8" w:space="0" w:color="000000"/>
              <w:bottom w:val="single" w:sz="8" w:space="0" w:color="000000"/>
              <w:right w:val="single" w:sz="8" w:space="0" w:color="000000"/>
            </w:tcBorders>
          </w:tcPr>
          <w:p w14:paraId="5F1055D9" w14:textId="77777777" w:rsidR="00900A08" w:rsidRDefault="00000000">
            <w:pPr>
              <w:spacing w:after="0"/>
              <w:ind w:left="145"/>
            </w:pPr>
            <w:r>
              <w:rPr>
                <w:rFonts w:ascii="Arial" w:eastAsia="Arial" w:hAnsi="Arial" w:cs="Arial"/>
                <w:sz w:val="20"/>
              </w:rPr>
              <w:t xml:space="preserve">1 Mark </w:t>
            </w:r>
          </w:p>
        </w:tc>
      </w:tr>
    </w:tbl>
    <w:p w14:paraId="5612252B" w14:textId="77777777" w:rsidR="00900A08" w:rsidRDefault="00000000">
      <w:pPr>
        <w:spacing w:after="0"/>
      </w:pPr>
      <w:r>
        <w:rPr>
          <w:rFonts w:ascii="Arial" w:eastAsia="Arial" w:hAnsi="Arial" w:cs="Arial"/>
          <w:b/>
          <w:sz w:val="28"/>
        </w:rPr>
        <w:t xml:space="preserve"> </w:t>
      </w:r>
    </w:p>
    <w:p w14:paraId="1128D856" w14:textId="77777777" w:rsidR="00900A08" w:rsidRDefault="00000000">
      <w:pPr>
        <w:spacing w:after="27"/>
        <w:ind w:left="535" w:hanging="10"/>
      </w:pPr>
      <w:r>
        <w:rPr>
          <w:rFonts w:ascii="Arial" w:eastAsia="Arial" w:hAnsi="Arial" w:cs="Arial"/>
          <w:b/>
        </w:rPr>
        <w:t xml:space="preserve">Scalability &amp; Future Plan: </w:t>
      </w:r>
    </w:p>
    <w:p w14:paraId="67001C6E" w14:textId="77777777" w:rsidR="00900A08" w:rsidRDefault="00000000">
      <w:pPr>
        <w:spacing w:after="0" w:line="295" w:lineRule="auto"/>
        <w:ind w:left="540"/>
      </w:pPr>
      <w:r>
        <w:rPr>
          <w:rFonts w:ascii="Arial" w:eastAsia="Arial" w:hAnsi="Arial" w:cs="Arial"/>
          <w:sz w:val="20"/>
        </w:rPr>
        <w:t xml:space="preserve">This document outlines how the current project solution can be scaled to handle larger user bases, increased data loads, or extended features in the future. It also captures the team's roadmap for enhancing and evolving the project beyond its current state. </w:t>
      </w:r>
    </w:p>
    <w:p w14:paraId="0A4F82DA" w14:textId="77777777" w:rsidR="00900A08" w:rsidRDefault="00000000">
      <w:pPr>
        <w:spacing w:after="37"/>
      </w:pPr>
      <w:r>
        <w:rPr>
          <w:rFonts w:ascii="Arial" w:eastAsia="Arial" w:hAnsi="Arial" w:cs="Arial"/>
          <w:sz w:val="20"/>
        </w:rPr>
        <w:t xml:space="preserve"> </w:t>
      </w:r>
    </w:p>
    <w:tbl>
      <w:tblPr>
        <w:tblStyle w:val="TableGrid"/>
        <w:tblpPr w:vertAnchor="page" w:horzAnchor="page" w:tblpX="601" w:tblpY="11718"/>
        <w:tblOverlap w:val="never"/>
        <w:tblW w:w="10404" w:type="dxa"/>
        <w:tblInd w:w="0" w:type="dxa"/>
        <w:tblCellMar>
          <w:top w:w="49" w:type="dxa"/>
          <w:left w:w="105" w:type="dxa"/>
          <w:bottom w:w="0" w:type="dxa"/>
          <w:right w:w="49" w:type="dxa"/>
        </w:tblCellMar>
        <w:tblLook w:val="04A0" w:firstRow="1" w:lastRow="0" w:firstColumn="1" w:lastColumn="0" w:noHBand="0" w:noVBand="1"/>
      </w:tblPr>
      <w:tblGrid>
        <w:gridCol w:w="750"/>
        <w:gridCol w:w="1561"/>
        <w:gridCol w:w="3097"/>
        <w:gridCol w:w="4996"/>
      </w:tblGrid>
      <w:tr w:rsidR="00900A08" w14:paraId="51233FB9" w14:textId="77777777">
        <w:trPr>
          <w:trHeight w:val="590"/>
        </w:trPr>
        <w:tc>
          <w:tcPr>
            <w:tcW w:w="750" w:type="dxa"/>
            <w:tcBorders>
              <w:top w:val="single" w:sz="4" w:space="0" w:color="000000"/>
              <w:left w:val="single" w:sz="4" w:space="0" w:color="000000"/>
              <w:bottom w:val="single" w:sz="4" w:space="0" w:color="000000"/>
              <w:right w:val="single" w:sz="4" w:space="0" w:color="000000"/>
            </w:tcBorders>
          </w:tcPr>
          <w:p w14:paraId="275BA556" w14:textId="77777777" w:rsidR="00900A08" w:rsidRDefault="00000000">
            <w:pPr>
              <w:spacing w:after="0"/>
              <w:ind w:left="20"/>
            </w:pPr>
            <w:r>
              <w:rPr>
                <w:rFonts w:ascii="Arial" w:eastAsia="Arial" w:hAnsi="Arial" w:cs="Arial"/>
                <w:b/>
              </w:rPr>
              <w:t>S.No</w:t>
            </w:r>
            <w:r>
              <w:rPr>
                <w:rFonts w:ascii="Arial" w:eastAsia="Arial" w:hAnsi="Arial" w:cs="Arial"/>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01E29A4E" w14:textId="77777777" w:rsidR="00900A08" w:rsidRDefault="00000000">
            <w:pPr>
              <w:spacing w:after="17"/>
              <w:ind w:right="65"/>
              <w:jc w:val="center"/>
            </w:pPr>
            <w:r>
              <w:rPr>
                <w:rFonts w:ascii="Arial" w:eastAsia="Arial" w:hAnsi="Arial" w:cs="Arial"/>
                <w:b/>
              </w:rPr>
              <w:t xml:space="preserve">Scalability </w:t>
            </w:r>
          </w:p>
          <w:p w14:paraId="6D464F71" w14:textId="77777777" w:rsidR="00900A08" w:rsidRDefault="00000000">
            <w:pPr>
              <w:spacing w:after="0"/>
              <w:ind w:right="59"/>
              <w:jc w:val="center"/>
            </w:pPr>
            <w:r>
              <w:rPr>
                <w:rFonts w:ascii="Arial" w:eastAsia="Arial" w:hAnsi="Arial" w:cs="Arial"/>
                <w:b/>
              </w:rPr>
              <w:t>Aspect</w:t>
            </w:r>
            <w:r>
              <w:rPr>
                <w:rFonts w:ascii="Arial" w:eastAsia="Arial" w:hAnsi="Arial" w:cs="Arial"/>
              </w:rPr>
              <w:t xml:space="preserve"> </w:t>
            </w:r>
          </w:p>
        </w:tc>
        <w:tc>
          <w:tcPr>
            <w:tcW w:w="3097" w:type="dxa"/>
            <w:tcBorders>
              <w:top w:val="single" w:sz="4" w:space="0" w:color="000000"/>
              <w:left w:val="single" w:sz="4" w:space="0" w:color="000000"/>
              <w:bottom w:val="single" w:sz="4" w:space="0" w:color="000000"/>
              <w:right w:val="single" w:sz="4" w:space="0" w:color="000000"/>
            </w:tcBorders>
          </w:tcPr>
          <w:p w14:paraId="3D62893B" w14:textId="77777777" w:rsidR="00900A08" w:rsidRDefault="00000000">
            <w:pPr>
              <w:spacing w:after="0"/>
              <w:ind w:right="65"/>
              <w:jc w:val="center"/>
            </w:pPr>
            <w:r>
              <w:rPr>
                <w:rFonts w:ascii="Arial" w:eastAsia="Arial" w:hAnsi="Arial" w:cs="Arial"/>
                <w:b/>
              </w:rPr>
              <w:t>Current State</w:t>
            </w:r>
            <w:r>
              <w:rPr>
                <w:rFonts w:ascii="Arial" w:eastAsia="Arial" w:hAnsi="Arial" w:cs="Arial"/>
              </w:rPr>
              <w:t xml:space="preserve"> </w:t>
            </w:r>
          </w:p>
        </w:tc>
        <w:tc>
          <w:tcPr>
            <w:tcW w:w="4997" w:type="dxa"/>
            <w:tcBorders>
              <w:top w:val="single" w:sz="4" w:space="0" w:color="000000"/>
              <w:left w:val="single" w:sz="4" w:space="0" w:color="000000"/>
              <w:bottom w:val="single" w:sz="4" w:space="0" w:color="000000"/>
              <w:right w:val="single" w:sz="4" w:space="0" w:color="000000"/>
            </w:tcBorders>
          </w:tcPr>
          <w:p w14:paraId="08376B7D" w14:textId="77777777" w:rsidR="00900A08" w:rsidRDefault="00000000">
            <w:pPr>
              <w:spacing w:after="0"/>
              <w:ind w:right="60"/>
              <w:jc w:val="center"/>
            </w:pPr>
            <w:r>
              <w:rPr>
                <w:rFonts w:ascii="Arial" w:eastAsia="Arial" w:hAnsi="Arial" w:cs="Arial"/>
                <w:b/>
              </w:rPr>
              <w:t>Proposed Upgrade / Solution</w:t>
            </w:r>
            <w:r>
              <w:rPr>
                <w:rFonts w:ascii="Arial" w:eastAsia="Arial" w:hAnsi="Arial" w:cs="Arial"/>
              </w:rPr>
              <w:t xml:space="preserve"> </w:t>
            </w:r>
          </w:p>
        </w:tc>
      </w:tr>
      <w:tr w:rsidR="00900A08" w14:paraId="08085ED8" w14:textId="77777777">
        <w:trPr>
          <w:trHeight w:val="886"/>
        </w:trPr>
        <w:tc>
          <w:tcPr>
            <w:tcW w:w="750" w:type="dxa"/>
            <w:tcBorders>
              <w:top w:val="single" w:sz="4" w:space="0" w:color="000000"/>
              <w:left w:val="single" w:sz="4" w:space="0" w:color="000000"/>
              <w:bottom w:val="single" w:sz="4" w:space="0" w:color="000000"/>
              <w:right w:val="single" w:sz="4" w:space="0" w:color="000000"/>
            </w:tcBorders>
          </w:tcPr>
          <w:p w14:paraId="50508794" w14:textId="77777777" w:rsidR="00900A08" w:rsidRDefault="00000000">
            <w:pPr>
              <w:spacing w:after="0"/>
              <w:ind w:left="5"/>
            </w:pPr>
            <w:r>
              <w:rPr>
                <w:rFonts w:ascii="Arial" w:eastAsia="Arial" w:hAnsi="Arial" w:cs="Arial"/>
                <w:b/>
              </w:rPr>
              <w:t>1</w:t>
            </w:r>
            <w:r>
              <w:rPr>
                <w:rFonts w:ascii="Arial" w:eastAsia="Arial" w:hAnsi="Arial" w:cs="Arial"/>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3C6E1DC5" w14:textId="77777777" w:rsidR="00900A08" w:rsidRDefault="00000000">
            <w:pPr>
              <w:spacing w:after="0"/>
            </w:pPr>
            <w:r>
              <w:rPr>
                <w:rFonts w:ascii="Arial" w:eastAsia="Arial" w:hAnsi="Arial" w:cs="Arial"/>
                <w:b/>
              </w:rPr>
              <w:t>User Load</w:t>
            </w:r>
            <w:r>
              <w:rPr>
                <w:rFonts w:ascii="Arial" w:eastAsia="Arial" w:hAnsi="Arial" w:cs="Arial"/>
              </w:rPr>
              <w:t xml:space="preserve"> </w:t>
            </w:r>
          </w:p>
        </w:tc>
        <w:tc>
          <w:tcPr>
            <w:tcW w:w="3097" w:type="dxa"/>
            <w:tcBorders>
              <w:top w:val="single" w:sz="4" w:space="0" w:color="000000"/>
              <w:left w:val="single" w:sz="4" w:space="0" w:color="000000"/>
              <w:bottom w:val="single" w:sz="4" w:space="0" w:color="000000"/>
              <w:right w:val="single" w:sz="4" w:space="0" w:color="000000"/>
            </w:tcBorders>
          </w:tcPr>
          <w:p w14:paraId="6778E2B5" w14:textId="77777777" w:rsidR="00900A08" w:rsidRDefault="00000000">
            <w:pPr>
              <w:spacing w:after="0"/>
              <w:ind w:left="1"/>
            </w:pPr>
            <w:r>
              <w:rPr>
                <w:rFonts w:ascii="Arial" w:eastAsia="Arial" w:hAnsi="Arial" w:cs="Arial"/>
              </w:rPr>
              <w:t xml:space="preserve">Supports a limited number of users on a single Flask server. </w:t>
            </w:r>
          </w:p>
        </w:tc>
        <w:tc>
          <w:tcPr>
            <w:tcW w:w="4997" w:type="dxa"/>
            <w:tcBorders>
              <w:top w:val="single" w:sz="4" w:space="0" w:color="000000"/>
              <w:left w:val="single" w:sz="4" w:space="0" w:color="000000"/>
              <w:bottom w:val="single" w:sz="4" w:space="0" w:color="000000"/>
              <w:right w:val="single" w:sz="4" w:space="0" w:color="000000"/>
            </w:tcBorders>
          </w:tcPr>
          <w:p w14:paraId="239E3949" w14:textId="77777777" w:rsidR="00900A08" w:rsidRDefault="00000000">
            <w:pPr>
              <w:spacing w:after="0"/>
            </w:pPr>
            <w:r>
              <w:rPr>
                <w:rFonts w:ascii="Arial" w:eastAsia="Arial" w:hAnsi="Arial" w:cs="Arial"/>
              </w:rPr>
              <w:t xml:space="preserve">Deploy using Gunicorn with multiple workers behind Nginx or a cloud load balancer to handle more concurrent users. </w:t>
            </w:r>
          </w:p>
        </w:tc>
      </w:tr>
      <w:tr w:rsidR="00900A08" w14:paraId="2DC07532" w14:textId="77777777">
        <w:trPr>
          <w:trHeight w:val="890"/>
        </w:trPr>
        <w:tc>
          <w:tcPr>
            <w:tcW w:w="750" w:type="dxa"/>
            <w:tcBorders>
              <w:top w:val="single" w:sz="4" w:space="0" w:color="000000"/>
              <w:left w:val="single" w:sz="4" w:space="0" w:color="000000"/>
              <w:bottom w:val="single" w:sz="4" w:space="0" w:color="000000"/>
              <w:right w:val="single" w:sz="4" w:space="0" w:color="000000"/>
            </w:tcBorders>
          </w:tcPr>
          <w:p w14:paraId="442B3639" w14:textId="77777777" w:rsidR="00900A08" w:rsidRDefault="00000000">
            <w:pPr>
              <w:spacing w:after="0"/>
              <w:ind w:left="5"/>
            </w:pPr>
            <w:r>
              <w:rPr>
                <w:rFonts w:ascii="Arial" w:eastAsia="Arial" w:hAnsi="Arial" w:cs="Arial"/>
                <w:b/>
              </w:rPr>
              <w:t>2</w:t>
            </w:r>
            <w:r>
              <w:rPr>
                <w:rFonts w:ascii="Arial" w:eastAsia="Arial" w:hAnsi="Arial" w:cs="Arial"/>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48CBF38F" w14:textId="77777777" w:rsidR="00900A08" w:rsidRDefault="00000000">
            <w:pPr>
              <w:spacing w:after="17"/>
            </w:pPr>
            <w:r>
              <w:rPr>
                <w:rFonts w:ascii="Arial" w:eastAsia="Arial" w:hAnsi="Arial" w:cs="Arial"/>
                <w:b/>
              </w:rPr>
              <w:t xml:space="preserve">Data </w:t>
            </w:r>
          </w:p>
          <w:p w14:paraId="534BA065" w14:textId="77777777" w:rsidR="00900A08" w:rsidRDefault="00000000">
            <w:pPr>
              <w:spacing w:after="0"/>
            </w:pPr>
            <w:r>
              <w:rPr>
                <w:rFonts w:ascii="Arial" w:eastAsia="Arial" w:hAnsi="Arial" w:cs="Arial"/>
                <w:b/>
              </w:rPr>
              <w:t>Storage</w:t>
            </w:r>
            <w:r>
              <w:rPr>
                <w:rFonts w:ascii="Arial" w:eastAsia="Arial" w:hAnsi="Arial" w:cs="Arial"/>
              </w:rPr>
              <w:t xml:space="preserve"> </w:t>
            </w:r>
          </w:p>
        </w:tc>
        <w:tc>
          <w:tcPr>
            <w:tcW w:w="3097" w:type="dxa"/>
            <w:tcBorders>
              <w:top w:val="single" w:sz="4" w:space="0" w:color="000000"/>
              <w:left w:val="single" w:sz="4" w:space="0" w:color="000000"/>
              <w:bottom w:val="single" w:sz="4" w:space="0" w:color="000000"/>
              <w:right w:val="single" w:sz="4" w:space="0" w:color="000000"/>
            </w:tcBorders>
          </w:tcPr>
          <w:p w14:paraId="17552EAA" w14:textId="77777777" w:rsidR="00900A08" w:rsidRDefault="00000000">
            <w:pPr>
              <w:spacing w:after="0"/>
              <w:ind w:left="1" w:right="314"/>
              <w:jc w:val="both"/>
            </w:pPr>
            <w:r>
              <w:rPr>
                <w:rFonts w:ascii="Arial" w:eastAsia="Arial" w:hAnsi="Arial" w:cs="Arial"/>
              </w:rPr>
              <w:t xml:space="preserve">Uses a trained </w:t>
            </w:r>
            <w:r>
              <w:rPr>
                <w:rFonts w:ascii="Consolas" w:eastAsia="Consolas" w:hAnsi="Consolas" w:cs="Consolas"/>
              </w:rPr>
              <w:t>.pkl</w:t>
            </w:r>
            <w:r>
              <w:rPr>
                <w:rFonts w:ascii="Arial" w:eastAsia="Arial" w:hAnsi="Arial" w:cs="Arial"/>
              </w:rPr>
              <w:t xml:space="preserve"> model and does not store user prediction history. </w:t>
            </w:r>
          </w:p>
        </w:tc>
        <w:tc>
          <w:tcPr>
            <w:tcW w:w="4997" w:type="dxa"/>
            <w:tcBorders>
              <w:top w:val="single" w:sz="4" w:space="0" w:color="000000"/>
              <w:left w:val="single" w:sz="4" w:space="0" w:color="000000"/>
              <w:bottom w:val="single" w:sz="4" w:space="0" w:color="000000"/>
              <w:right w:val="single" w:sz="4" w:space="0" w:color="000000"/>
            </w:tcBorders>
          </w:tcPr>
          <w:p w14:paraId="39EBFFC8" w14:textId="77777777" w:rsidR="00900A08" w:rsidRDefault="00000000">
            <w:pPr>
              <w:spacing w:after="0"/>
            </w:pPr>
            <w:r>
              <w:rPr>
                <w:rFonts w:ascii="Arial" w:eastAsia="Arial" w:hAnsi="Arial" w:cs="Arial"/>
              </w:rPr>
              <w:t xml:space="preserve">Integrate a database such as MySQL or PostgreSQL to store applicant details and prediction records. </w:t>
            </w:r>
          </w:p>
        </w:tc>
      </w:tr>
      <w:tr w:rsidR="00900A08" w14:paraId="088AF3F5" w14:textId="77777777">
        <w:trPr>
          <w:trHeight w:val="1175"/>
        </w:trPr>
        <w:tc>
          <w:tcPr>
            <w:tcW w:w="750" w:type="dxa"/>
            <w:tcBorders>
              <w:top w:val="single" w:sz="4" w:space="0" w:color="000000"/>
              <w:left w:val="single" w:sz="4" w:space="0" w:color="000000"/>
              <w:bottom w:val="single" w:sz="4" w:space="0" w:color="000000"/>
              <w:right w:val="single" w:sz="4" w:space="0" w:color="000000"/>
            </w:tcBorders>
          </w:tcPr>
          <w:p w14:paraId="4B5CDB53" w14:textId="77777777" w:rsidR="00900A08" w:rsidRDefault="00000000">
            <w:pPr>
              <w:spacing w:after="0"/>
              <w:ind w:left="5"/>
            </w:pPr>
            <w:r>
              <w:rPr>
                <w:rFonts w:ascii="Arial" w:eastAsia="Arial" w:hAnsi="Arial" w:cs="Arial"/>
                <w:b/>
              </w:rPr>
              <w:lastRenderedPageBreak/>
              <w:t>3</w:t>
            </w:r>
            <w:r>
              <w:rPr>
                <w:rFonts w:ascii="Arial" w:eastAsia="Arial" w:hAnsi="Arial" w:cs="Arial"/>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4456E907" w14:textId="77777777" w:rsidR="00900A08" w:rsidRDefault="00000000">
            <w:pPr>
              <w:spacing w:after="0"/>
              <w:jc w:val="both"/>
            </w:pPr>
            <w:r>
              <w:rPr>
                <w:rFonts w:ascii="Arial" w:eastAsia="Arial" w:hAnsi="Arial" w:cs="Arial"/>
                <w:b/>
              </w:rPr>
              <w:t>Performance</w:t>
            </w:r>
            <w:r>
              <w:rPr>
                <w:rFonts w:ascii="Arial" w:eastAsia="Arial" w:hAnsi="Arial" w:cs="Arial"/>
              </w:rPr>
              <w:t xml:space="preserve"> </w:t>
            </w:r>
          </w:p>
        </w:tc>
        <w:tc>
          <w:tcPr>
            <w:tcW w:w="3097" w:type="dxa"/>
            <w:tcBorders>
              <w:top w:val="single" w:sz="4" w:space="0" w:color="000000"/>
              <w:left w:val="single" w:sz="4" w:space="0" w:color="000000"/>
              <w:bottom w:val="single" w:sz="4" w:space="0" w:color="000000"/>
              <w:right w:val="single" w:sz="4" w:space="0" w:color="000000"/>
            </w:tcBorders>
          </w:tcPr>
          <w:p w14:paraId="55367E45" w14:textId="77777777" w:rsidR="00900A08" w:rsidRDefault="00000000">
            <w:pPr>
              <w:spacing w:after="0"/>
              <w:ind w:left="1"/>
            </w:pPr>
            <w:r>
              <w:rPr>
                <w:rFonts w:ascii="Arial" w:eastAsia="Arial" w:hAnsi="Arial" w:cs="Arial"/>
              </w:rPr>
              <w:t xml:space="preserve">Predictions are generated in real time using the Random Forest model on a single server. </w:t>
            </w:r>
          </w:p>
        </w:tc>
        <w:tc>
          <w:tcPr>
            <w:tcW w:w="4997" w:type="dxa"/>
            <w:tcBorders>
              <w:top w:val="single" w:sz="4" w:space="0" w:color="000000"/>
              <w:left w:val="single" w:sz="4" w:space="0" w:color="000000"/>
              <w:bottom w:val="single" w:sz="4" w:space="0" w:color="000000"/>
              <w:right w:val="single" w:sz="4" w:space="0" w:color="000000"/>
            </w:tcBorders>
          </w:tcPr>
          <w:p w14:paraId="2696F6E8" w14:textId="77777777" w:rsidR="00900A08" w:rsidRDefault="00000000">
            <w:pPr>
              <w:spacing w:after="0"/>
            </w:pPr>
            <w:r>
              <w:rPr>
                <w:rFonts w:ascii="Arial" w:eastAsia="Arial" w:hAnsi="Arial" w:cs="Arial"/>
              </w:rPr>
              <w:t xml:space="preserve">Optimize the model, enable caching, and deploy on scalable cloud infrastructure with higher compute resources. </w:t>
            </w:r>
          </w:p>
        </w:tc>
      </w:tr>
    </w:tbl>
    <w:p w14:paraId="55BDB107" w14:textId="77777777" w:rsidR="00900A08" w:rsidRDefault="00000000">
      <w:pPr>
        <w:spacing w:after="2"/>
      </w:pPr>
      <w:r>
        <w:rPr>
          <w:rFonts w:ascii="Arial" w:eastAsia="Arial" w:hAnsi="Arial" w:cs="Arial"/>
          <w:sz w:val="20"/>
        </w:rPr>
        <w:t xml:space="preserve"> </w:t>
      </w:r>
    </w:p>
    <w:p w14:paraId="693D4E21" w14:textId="77777777" w:rsidR="00900A08" w:rsidRDefault="00000000">
      <w:pPr>
        <w:spacing w:after="3"/>
        <w:ind w:left="535" w:hanging="10"/>
      </w:pPr>
      <w:r>
        <w:rPr>
          <w:rFonts w:ascii="Arial" w:eastAsia="Arial" w:hAnsi="Arial" w:cs="Arial"/>
          <w:b/>
        </w:rPr>
        <w:t xml:space="preserve">Current System Limitations: </w:t>
      </w:r>
    </w:p>
    <w:tbl>
      <w:tblPr>
        <w:tblStyle w:val="TableGrid"/>
        <w:tblW w:w="10504" w:type="dxa"/>
        <w:tblInd w:w="-110" w:type="dxa"/>
        <w:tblCellMar>
          <w:top w:w="50" w:type="dxa"/>
          <w:left w:w="105" w:type="dxa"/>
          <w:bottom w:w="0" w:type="dxa"/>
          <w:right w:w="50" w:type="dxa"/>
        </w:tblCellMar>
        <w:tblLook w:val="04A0" w:firstRow="1" w:lastRow="0" w:firstColumn="1" w:lastColumn="0" w:noHBand="0" w:noVBand="1"/>
      </w:tblPr>
      <w:tblGrid>
        <w:gridCol w:w="900"/>
        <w:gridCol w:w="3962"/>
        <w:gridCol w:w="3671"/>
        <w:gridCol w:w="1971"/>
      </w:tblGrid>
      <w:tr w:rsidR="00900A08" w14:paraId="7BEE76BA" w14:textId="77777777">
        <w:trPr>
          <w:trHeight w:val="885"/>
        </w:trPr>
        <w:tc>
          <w:tcPr>
            <w:tcW w:w="900" w:type="dxa"/>
            <w:tcBorders>
              <w:top w:val="single" w:sz="4" w:space="0" w:color="000000"/>
              <w:left w:val="single" w:sz="4" w:space="0" w:color="000000"/>
              <w:bottom w:val="single" w:sz="4" w:space="0" w:color="000000"/>
              <w:right w:val="single" w:sz="4" w:space="0" w:color="000000"/>
            </w:tcBorders>
          </w:tcPr>
          <w:p w14:paraId="6FEB3A1A" w14:textId="77777777" w:rsidR="00900A08" w:rsidRDefault="00000000">
            <w:pPr>
              <w:spacing w:after="0"/>
              <w:ind w:left="95"/>
            </w:pPr>
            <w:r>
              <w:rPr>
                <w:rFonts w:ascii="Arial" w:eastAsia="Arial" w:hAnsi="Arial" w:cs="Arial"/>
                <w:b/>
              </w:rPr>
              <w:t>S.No</w:t>
            </w:r>
            <w:r>
              <w:rPr>
                <w:rFonts w:ascii="Arial" w:eastAsia="Arial" w:hAnsi="Arial" w:cs="Arial"/>
              </w:rPr>
              <w:t xml:space="preserve"> </w:t>
            </w:r>
          </w:p>
        </w:tc>
        <w:tc>
          <w:tcPr>
            <w:tcW w:w="3962" w:type="dxa"/>
            <w:tcBorders>
              <w:top w:val="single" w:sz="4" w:space="0" w:color="000000"/>
              <w:left w:val="single" w:sz="4" w:space="0" w:color="000000"/>
              <w:bottom w:val="single" w:sz="4" w:space="0" w:color="000000"/>
              <w:right w:val="single" w:sz="4" w:space="0" w:color="000000"/>
            </w:tcBorders>
          </w:tcPr>
          <w:p w14:paraId="2E20E9CA" w14:textId="77777777" w:rsidR="00900A08" w:rsidRDefault="00000000">
            <w:pPr>
              <w:spacing w:after="0"/>
              <w:ind w:right="53"/>
              <w:jc w:val="center"/>
            </w:pPr>
            <w:r>
              <w:rPr>
                <w:rFonts w:ascii="Arial" w:eastAsia="Arial" w:hAnsi="Arial" w:cs="Arial"/>
                <w:b/>
              </w:rPr>
              <w:t>Limitation</w:t>
            </w:r>
            <w:r>
              <w:rPr>
                <w:rFonts w:ascii="Arial" w:eastAsia="Arial" w:hAnsi="Arial" w:cs="Arial"/>
              </w:rPr>
              <w:t xml:space="preserve"> </w:t>
            </w:r>
          </w:p>
        </w:tc>
        <w:tc>
          <w:tcPr>
            <w:tcW w:w="3671" w:type="dxa"/>
            <w:tcBorders>
              <w:top w:val="single" w:sz="4" w:space="0" w:color="000000"/>
              <w:left w:val="single" w:sz="4" w:space="0" w:color="000000"/>
              <w:bottom w:val="single" w:sz="4" w:space="0" w:color="000000"/>
              <w:right w:val="single" w:sz="4" w:space="0" w:color="000000"/>
            </w:tcBorders>
          </w:tcPr>
          <w:p w14:paraId="3FB5A50D" w14:textId="77777777" w:rsidR="00900A08" w:rsidRDefault="00000000">
            <w:pPr>
              <w:spacing w:after="0"/>
              <w:ind w:right="63"/>
              <w:jc w:val="center"/>
            </w:pPr>
            <w:r>
              <w:rPr>
                <w:rFonts w:ascii="Arial" w:eastAsia="Arial" w:hAnsi="Arial" w:cs="Arial"/>
                <w:b/>
              </w:rPr>
              <w:t>Impact</w:t>
            </w:r>
            <w:r>
              <w:rPr>
                <w:rFonts w:ascii="Arial" w:eastAsia="Arial" w:hAnsi="Arial" w:cs="Arial"/>
              </w:rPr>
              <w:t xml:space="preserve"> </w:t>
            </w:r>
          </w:p>
        </w:tc>
        <w:tc>
          <w:tcPr>
            <w:tcW w:w="1971" w:type="dxa"/>
            <w:tcBorders>
              <w:top w:val="single" w:sz="4" w:space="0" w:color="000000"/>
              <w:left w:val="single" w:sz="4" w:space="0" w:color="000000"/>
              <w:bottom w:val="single" w:sz="4" w:space="0" w:color="000000"/>
              <w:right w:val="single" w:sz="4" w:space="0" w:color="000000"/>
            </w:tcBorders>
          </w:tcPr>
          <w:p w14:paraId="3689C62E" w14:textId="77777777" w:rsidR="00900A08" w:rsidRDefault="00000000">
            <w:pPr>
              <w:spacing w:after="17"/>
              <w:ind w:right="62"/>
              <w:jc w:val="center"/>
            </w:pPr>
            <w:r>
              <w:rPr>
                <w:rFonts w:ascii="Arial" w:eastAsia="Arial" w:hAnsi="Arial" w:cs="Arial"/>
                <w:b/>
              </w:rPr>
              <w:t xml:space="preserve">Priority to </w:t>
            </w:r>
          </w:p>
          <w:p w14:paraId="5E84A01C" w14:textId="77777777" w:rsidR="00900A08" w:rsidRDefault="00000000">
            <w:pPr>
              <w:spacing w:after="22"/>
              <w:ind w:left="60"/>
            </w:pPr>
            <w:r>
              <w:rPr>
                <w:rFonts w:ascii="Arial" w:eastAsia="Arial" w:hAnsi="Arial" w:cs="Arial"/>
                <w:b/>
              </w:rPr>
              <w:t xml:space="preserve">Address (High / </w:t>
            </w:r>
          </w:p>
          <w:p w14:paraId="20FF445D" w14:textId="77777777" w:rsidR="00900A08" w:rsidRDefault="00000000">
            <w:pPr>
              <w:spacing w:after="0"/>
              <w:ind w:left="110"/>
            </w:pPr>
            <w:r>
              <w:rPr>
                <w:rFonts w:ascii="Arial" w:eastAsia="Arial" w:hAnsi="Arial" w:cs="Arial"/>
                <w:b/>
              </w:rPr>
              <w:t>Medium / Low)</w:t>
            </w:r>
            <w:r>
              <w:rPr>
                <w:rFonts w:ascii="Arial" w:eastAsia="Arial" w:hAnsi="Arial" w:cs="Arial"/>
              </w:rPr>
              <w:t xml:space="preserve"> </w:t>
            </w:r>
          </w:p>
        </w:tc>
      </w:tr>
      <w:tr w:rsidR="00900A08" w14:paraId="420616F6" w14:textId="77777777">
        <w:trPr>
          <w:trHeight w:val="880"/>
        </w:trPr>
        <w:tc>
          <w:tcPr>
            <w:tcW w:w="900" w:type="dxa"/>
            <w:tcBorders>
              <w:top w:val="single" w:sz="4" w:space="0" w:color="000000"/>
              <w:left w:val="single" w:sz="4" w:space="0" w:color="000000"/>
              <w:bottom w:val="single" w:sz="4" w:space="0" w:color="000000"/>
              <w:right w:val="single" w:sz="4" w:space="0" w:color="000000"/>
            </w:tcBorders>
          </w:tcPr>
          <w:p w14:paraId="064DC0B3" w14:textId="77777777" w:rsidR="00900A08" w:rsidRDefault="00000000">
            <w:pPr>
              <w:spacing w:after="0"/>
              <w:ind w:left="5"/>
            </w:pPr>
            <w:r>
              <w:rPr>
                <w:rFonts w:ascii="Arial" w:eastAsia="Arial" w:hAnsi="Arial" w:cs="Arial"/>
                <w:b/>
              </w:rPr>
              <w:t>1</w:t>
            </w:r>
            <w:r>
              <w:rPr>
                <w:rFonts w:ascii="Arial" w:eastAsia="Arial" w:hAnsi="Arial" w:cs="Arial"/>
              </w:rPr>
              <w:t xml:space="preserve"> </w:t>
            </w:r>
          </w:p>
        </w:tc>
        <w:tc>
          <w:tcPr>
            <w:tcW w:w="3962" w:type="dxa"/>
            <w:tcBorders>
              <w:top w:val="single" w:sz="4" w:space="0" w:color="000000"/>
              <w:left w:val="single" w:sz="4" w:space="0" w:color="000000"/>
              <w:bottom w:val="single" w:sz="4" w:space="0" w:color="000000"/>
              <w:right w:val="single" w:sz="4" w:space="0" w:color="000000"/>
            </w:tcBorders>
          </w:tcPr>
          <w:p w14:paraId="6FE641B4" w14:textId="77777777" w:rsidR="00900A08" w:rsidRDefault="00000000">
            <w:pPr>
              <w:spacing w:after="0"/>
              <w:ind w:left="5" w:right="48"/>
            </w:pPr>
            <w:r>
              <w:rPr>
                <w:rFonts w:ascii="Arial" w:eastAsia="Arial" w:hAnsi="Arial" w:cs="Arial"/>
              </w:rPr>
              <w:t xml:space="preserve">Model is trained on a limited historical dataset and may not generalize well to unseen real-world data. </w:t>
            </w:r>
          </w:p>
        </w:tc>
        <w:tc>
          <w:tcPr>
            <w:tcW w:w="3671" w:type="dxa"/>
            <w:tcBorders>
              <w:top w:val="single" w:sz="4" w:space="0" w:color="000000"/>
              <w:left w:val="single" w:sz="4" w:space="0" w:color="000000"/>
              <w:bottom w:val="single" w:sz="4" w:space="0" w:color="000000"/>
              <w:right w:val="single" w:sz="4" w:space="0" w:color="000000"/>
            </w:tcBorders>
          </w:tcPr>
          <w:p w14:paraId="6F739CCF" w14:textId="77777777" w:rsidR="00900A08" w:rsidRDefault="00000000">
            <w:pPr>
              <w:spacing w:after="0"/>
              <w:ind w:right="92"/>
              <w:jc w:val="both"/>
            </w:pPr>
            <w:r>
              <w:rPr>
                <w:rFonts w:ascii="Arial" w:eastAsia="Arial" w:hAnsi="Arial" w:cs="Arial"/>
              </w:rPr>
              <w:t xml:space="preserve">May reduce prediction accuracy for applicants with different data patterns. </w:t>
            </w:r>
          </w:p>
        </w:tc>
        <w:tc>
          <w:tcPr>
            <w:tcW w:w="1971" w:type="dxa"/>
            <w:tcBorders>
              <w:top w:val="single" w:sz="4" w:space="0" w:color="000000"/>
              <w:left w:val="single" w:sz="4" w:space="0" w:color="000000"/>
              <w:bottom w:val="single" w:sz="4" w:space="0" w:color="000000"/>
              <w:right w:val="single" w:sz="4" w:space="0" w:color="000000"/>
            </w:tcBorders>
          </w:tcPr>
          <w:p w14:paraId="4153AC4F" w14:textId="77777777" w:rsidR="00900A08" w:rsidRDefault="00000000">
            <w:pPr>
              <w:spacing w:after="0"/>
            </w:pPr>
            <w:r>
              <w:rPr>
                <w:rFonts w:ascii="Arial" w:eastAsia="Arial" w:hAnsi="Arial" w:cs="Arial"/>
                <w:b/>
              </w:rPr>
              <w:t>High</w:t>
            </w:r>
            <w:r>
              <w:rPr>
                <w:rFonts w:ascii="Arial" w:eastAsia="Arial" w:hAnsi="Arial" w:cs="Arial"/>
              </w:rPr>
              <w:t xml:space="preserve"> </w:t>
            </w:r>
          </w:p>
        </w:tc>
      </w:tr>
      <w:tr w:rsidR="00900A08" w14:paraId="50CFAD99" w14:textId="77777777">
        <w:trPr>
          <w:trHeight w:val="886"/>
        </w:trPr>
        <w:tc>
          <w:tcPr>
            <w:tcW w:w="900" w:type="dxa"/>
            <w:tcBorders>
              <w:top w:val="single" w:sz="4" w:space="0" w:color="000000"/>
              <w:left w:val="single" w:sz="4" w:space="0" w:color="000000"/>
              <w:bottom w:val="single" w:sz="4" w:space="0" w:color="000000"/>
              <w:right w:val="single" w:sz="4" w:space="0" w:color="000000"/>
            </w:tcBorders>
          </w:tcPr>
          <w:p w14:paraId="7EABA10C" w14:textId="77777777" w:rsidR="00900A08" w:rsidRDefault="00000000">
            <w:pPr>
              <w:spacing w:after="0"/>
              <w:ind w:left="5"/>
            </w:pPr>
            <w:r>
              <w:rPr>
                <w:rFonts w:ascii="Arial" w:eastAsia="Arial" w:hAnsi="Arial" w:cs="Arial"/>
                <w:b/>
              </w:rPr>
              <w:t>2</w:t>
            </w:r>
            <w:r>
              <w:rPr>
                <w:rFonts w:ascii="Arial" w:eastAsia="Arial" w:hAnsi="Arial" w:cs="Arial"/>
              </w:rPr>
              <w:t xml:space="preserve"> </w:t>
            </w:r>
          </w:p>
        </w:tc>
        <w:tc>
          <w:tcPr>
            <w:tcW w:w="3962" w:type="dxa"/>
            <w:tcBorders>
              <w:top w:val="single" w:sz="4" w:space="0" w:color="000000"/>
              <w:left w:val="single" w:sz="4" w:space="0" w:color="000000"/>
              <w:bottom w:val="single" w:sz="4" w:space="0" w:color="000000"/>
              <w:right w:val="single" w:sz="4" w:space="0" w:color="000000"/>
            </w:tcBorders>
          </w:tcPr>
          <w:p w14:paraId="194E46B8" w14:textId="77777777" w:rsidR="00900A08" w:rsidRDefault="00000000">
            <w:pPr>
              <w:spacing w:after="0"/>
              <w:ind w:left="5" w:right="34"/>
            </w:pPr>
            <w:r>
              <w:rPr>
                <w:rFonts w:ascii="Arial" w:eastAsia="Arial" w:hAnsi="Arial" w:cs="Arial"/>
              </w:rPr>
              <w:t xml:space="preserve">The application does not integrate with real-time credit bureau or banking APIs. </w:t>
            </w:r>
          </w:p>
        </w:tc>
        <w:tc>
          <w:tcPr>
            <w:tcW w:w="3671" w:type="dxa"/>
            <w:tcBorders>
              <w:top w:val="single" w:sz="4" w:space="0" w:color="000000"/>
              <w:left w:val="single" w:sz="4" w:space="0" w:color="000000"/>
              <w:bottom w:val="single" w:sz="4" w:space="0" w:color="000000"/>
              <w:right w:val="single" w:sz="4" w:space="0" w:color="000000"/>
            </w:tcBorders>
          </w:tcPr>
          <w:p w14:paraId="6AFBAFF9" w14:textId="77777777" w:rsidR="00900A08" w:rsidRDefault="00000000">
            <w:pPr>
              <w:spacing w:after="0"/>
              <w:ind w:right="215"/>
              <w:jc w:val="both"/>
            </w:pPr>
            <w:r>
              <w:rPr>
                <w:rFonts w:ascii="Arial" w:eastAsia="Arial" w:hAnsi="Arial" w:cs="Arial"/>
              </w:rPr>
              <w:t xml:space="preserve">Predictions are based only on the trained dataset and not on current financial records. </w:t>
            </w:r>
          </w:p>
        </w:tc>
        <w:tc>
          <w:tcPr>
            <w:tcW w:w="1971" w:type="dxa"/>
            <w:tcBorders>
              <w:top w:val="single" w:sz="4" w:space="0" w:color="000000"/>
              <w:left w:val="single" w:sz="4" w:space="0" w:color="000000"/>
              <w:bottom w:val="single" w:sz="4" w:space="0" w:color="000000"/>
              <w:right w:val="single" w:sz="4" w:space="0" w:color="000000"/>
            </w:tcBorders>
          </w:tcPr>
          <w:p w14:paraId="549AC6F6" w14:textId="77777777" w:rsidR="00900A08" w:rsidRDefault="00000000">
            <w:pPr>
              <w:spacing w:after="0"/>
            </w:pPr>
            <w:r>
              <w:rPr>
                <w:rFonts w:ascii="Arial" w:eastAsia="Arial" w:hAnsi="Arial" w:cs="Arial"/>
                <w:b/>
              </w:rPr>
              <w:t>High</w:t>
            </w:r>
            <w:r>
              <w:rPr>
                <w:rFonts w:ascii="Arial" w:eastAsia="Arial" w:hAnsi="Arial" w:cs="Arial"/>
              </w:rPr>
              <w:t xml:space="preserve"> </w:t>
            </w:r>
          </w:p>
        </w:tc>
      </w:tr>
      <w:tr w:rsidR="00900A08" w14:paraId="16AE1898" w14:textId="77777777">
        <w:trPr>
          <w:trHeight w:val="1175"/>
        </w:trPr>
        <w:tc>
          <w:tcPr>
            <w:tcW w:w="900" w:type="dxa"/>
            <w:tcBorders>
              <w:top w:val="single" w:sz="4" w:space="0" w:color="000000"/>
              <w:left w:val="single" w:sz="4" w:space="0" w:color="000000"/>
              <w:bottom w:val="single" w:sz="4" w:space="0" w:color="000000"/>
              <w:right w:val="single" w:sz="4" w:space="0" w:color="000000"/>
            </w:tcBorders>
          </w:tcPr>
          <w:p w14:paraId="4A43A571" w14:textId="77777777" w:rsidR="00900A08" w:rsidRDefault="00000000">
            <w:pPr>
              <w:spacing w:after="0"/>
              <w:ind w:left="5"/>
            </w:pPr>
            <w:r>
              <w:rPr>
                <w:rFonts w:ascii="Arial" w:eastAsia="Arial" w:hAnsi="Arial" w:cs="Arial"/>
                <w:b/>
              </w:rPr>
              <w:t>3</w:t>
            </w:r>
            <w:r>
              <w:rPr>
                <w:rFonts w:ascii="Arial" w:eastAsia="Arial" w:hAnsi="Arial" w:cs="Arial"/>
              </w:rPr>
              <w:t xml:space="preserve"> </w:t>
            </w:r>
          </w:p>
        </w:tc>
        <w:tc>
          <w:tcPr>
            <w:tcW w:w="3962" w:type="dxa"/>
            <w:tcBorders>
              <w:top w:val="single" w:sz="4" w:space="0" w:color="000000"/>
              <w:left w:val="single" w:sz="4" w:space="0" w:color="000000"/>
              <w:bottom w:val="single" w:sz="4" w:space="0" w:color="000000"/>
              <w:right w:val="single" w:sz="4" w:space="0" w:color="000000"/>
            </w:tcBorders>
          </w:tcPr>
          <w:p w14:paraId="202EB83E" w14:textId="77777777" w:rsidR="00900A08" w:rsidRDefault="00000000">
            <w:pPr>
              <w:spacing w:after="0"/>
              <w:ind w:left="5"/>
            </w:pPr>
            <w:r>
              <w:rPr>
                <w:rFonts w:ascii="Arial" w:eastAsia="Arial" w:hAnsi="Arial" w:cs="Arial"/>
              </w:rPr>
              <w:t xml:space="preserve">The system provides only the approval/rejection result without explaining the reason behind the prediction. </w:t>
            </w:r>
          </w:p>
        </w:tc>
        <w:tc>
          <w:tcPr>
            <w:tcW w:w="3671" w:type="dxa"/>
            <w:tcBorders>
              <w:top w:val="single" w:sz="4" w:space="0" w:color="000000"/>
              <w:left w:val="single" w:sz="4" w:space="0" w:color="000000"/>
              <w:bottom w:val="single" w:sz="4" w:space="0" w:color="000000"/>
              <w:right w:val="single" w:sz="4" w:space="0" w:color="000000"/>
            </w:tcBorders>
          </w:tcPr>
          <w:p w14:paraId="3B5EF459" w14:textId="77777777" w:rsidR="00900A08" w:rsidRDefault="00000000">
            <w:pPr>
              <w:spacing w:after="0"/>
            </w:pPr>
            <w:r>
              <w:rPr>
                <w:rFonts w:ascii="Arial" w:eastAsia="Arial" w:hAnsi="Arial" w:cs="Arial"/>
              </w:rPr>
              <w:t xml:space="preserve">Users and financial institutions cannot easily interpret the model's decision. </w:t>
            </w:r>
          </w:p>
        </w:tc>
        <w:tc>
          <w:tcPr>
            <w:tcW w:w="1971" w:type="dxa"/>
            <w:tcBorders>
              <w:top w:val="single" w:sz="4" w:space="0" w:color="000000"/>
              <w:left w:val="single" w:sz="4" w:space="0" w:color="000000"/>
              <w:bottom w:val="single" w:sz="4" w:space="0" w:color="000000"/>
              <w:right w:val="single" w:sz="4" w:space="0" w:color="000000"/>
            </w:tcBorders>
          </w:tcPr>
          <w:p w14:paraId="44D0BB4B" w14:textId="77777777" w:rsidR="00900A08" w:rsidRDefault="00000000">
            <w:pPr>
              <w:spacing w:after="0"/>
            </w:pPr>
            <w:r>
              <w:rPr>
                <w:rFonts w:ascii="Arial" w:eastAsia="Arial" w:hAnsi="Arial" w:cs="Arial"/>
                <w:b/>
              </w:rPr>
              <w:t>Medium</w:t>
            </w:r>
            <w:r>
              <w:rPr>
                <w:rFonts w:ascii="Arial" w:eastAsia="Arial" w:hAnsi="Arial" w:cs="Arial"/>
              </w:rPr>
              <w:t xml:space="preserve"> </w:t>
            </w:r>
          </w:p>
        </w:tc>
      </w:tr>
    </w:tbl>
    <w:p w14:paraId="2FF24BB9" w14:textId="77777777" w:rsidR="00900A08" w:rsidRDefault="00000000">
      <w:pPr>
        <w:spacing w:after="0"/>
      </w:pPr>
      <w:r>
        <w:rPr>
          <w:rFonts w:ascii="Arial" w:eastAsia="Arial" w:hAnsi="Arial" w:cs="Arial"/>
          <w:b/>
        </w:rPr>
        <w:t xml:space="preserve"> </w:t>
      </w:r>
    </w:p>
    <w:p w14:paraId="7D4FBD23" w14:textId="77777777" w:rsidR="00900A08" w:rsidRDefault="00000000">
      <w:pPr>
        <w:spacing w:after="3"/>
        <w:ind w:left="535" w:hanging="10"/>
      </w:pPr>
      <w:r>
        <w:rPr>
          <w:rFonts w:ascii="Arial" w:eastAsia="Arial" w:hAnsi="Arial" w:cs="Arial"/>
          <w:b/>
        </w:rPr>
        <w:t xml:space="preserve">Scalability Plan: </w:t>
      </w:r>
    </w:p>
    <w:tbl>
      <w:tblPr>
        <w:tblStyle w:val="TableGrid"/>
        <w:tblW w:w="10404" w:type="dxa"/>
        <w:tblInd w:w="-110" w:type="dxa"/>
        <w:tblCellMar>
          <w:top w:w="50" w:type="dxa"/>
          <w:left w:w="105" w:type="dxa"/>
          <w:bottom w:w="0" w:type="dxa"/>
          <w:right w:w="459" w:type="dxa"/>
        </w:tblCellMar>
        <w:tblLook w:val="04A0" w:firstRow="1" w:lastRow="0" w:firstColumn="1" w:lastColumn="0" w:noHBand="0" w:noVBand="1"/>
      </w:tblPr>
      <w:tblGrid>
        <w:gridCol w:w="750"/>
        <w:gridCol w:w="1561"/>
        <w:gridCol w:w="3097"/>
        <w:gridCol w:w="4996"/>
      </w:tblGrid>
      <w:tr w:rsidR="00900A08" w14:paraId="58CCE92E" w14:textId="77777777">
        <w:trPr>
          <w:trHeight w:val="1175"/>
        </w:trPr>
        <w:tc>
          <w:tcPr>
            <w:tcW w:w="750" w:type="dxa"/>
            <w:tcBorders>
              <w:top w:val="single" w:sz="4" w:space="0" w:color="000000"/>
              <w:left w:val="single" w:sz="4" w:space="0" w:color="000000"/>
              <w:bottom w:val="single" w:sz="4" w:space="0" w:color="000000"/>
              <w:right w:val="single" w:sz="4" w:space="0" w:color="000000"/>
            </w:tcBorders>
          </w:tcPr>
          <w:p w14:paraId="7717EC1C" w14:textId="77777777" w:rsidR="00900A08" w:rsidRDefault="00000000">
            <w:pPr>
              <w:spacing w:after="0"/>
              <w:ind w:left="5"/>
            </w:pPr>
            <w:r>
              <w:rPr>
                <w:rFonts w:ascii="Arial" w:eastAsia="Arial" w:hAnsi="Arial" w:cs="Arial"/>
                <w:b/>
              </w:rPr>
              <w:t>4</w:t>
            </w:r>
            <w:r>
              <w:rPr>
                <w:rFonts w:ascii="Arial" w:eastAsia="Arial" w:hAnsi="Arial" w:cs="Arial"/>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6BC9ECE0" w14:textId="77777777" w:rsidR="00900A08" w:rsidRDefault="00000000">
            <w:pPr>
              <w:spacing w:after="0"/>
            </w:pPr>
            <w:r>
              <w:rPr>
                <w:rFonts w:ascii="Arial" w:eastAsia="Arial" w:hAnsi="Arial" w:cs="Arial"/>
                <w:b/>
              </w:rPr>
              <w:t>Security</w:t>
            </w:r>
            <w:r>
              <w:rPr>
                <w:rFonts w:ascii="Arial" w:eastAsia="Arial" w:hAnsi="Arial" w:cs="Arial"/>
              </w:rPr>
              <w:t xml:space="preserve"> </w:t>
            </w:r>
          </w:p>
        </w:tc>
        <w:tc>
          <w:tcPr>
            <w:tcW w:w="3097" w:type="dxa"/>
            <w:tcBorders>
              <w:top w:val="single" w:sz="4" w:space="0" w:color="000000"/>
              <w:left w:val="single" w:sz="4" w:space="0" w:color="000000"/>
              <w:bottom w:val="single" w:sz="4" w:space="0" w:color="000000"/>
              <w:right w:val="single" w:sz="4" w:space="0" w:color="000000"/>
            </w:tcBorders>
          </w:tcPr>
          <w:p w14:paraId="3C912D35" w14:textId="77777777" w:rsidR="00900A08" w:rsidRDefault="00000000">
            <w:pPr>
              <w:spacing w:after="0"/>
              <w:ind w:left="1"/>
            </w:pPr>
            <w:r>
              <w:rPr>
                <w:rFonts w:ascii="Arial" w:eastAsia="Arial" w:hAnsi="Arial" w:cs="Arial"/>
              </w:rPr>
              <w:t xml:space="preserve">Basic form validation is implemented; no user authentication or data encryption. </w:t>
            </w:r>
          </w:p>
        </w:tc>
        <w:tc>
          <w:tcPr>
            <w:tcW w:w="4997" w:type="dxa"/>
            <w:tcBorders>
              <w:top w:val="single" w:sz="4" w:space="0" w:color="000000"/>
              <w:left w:val="single" w:sz="4" w:space="0" w:color="000000"/>
              <w:bottom w:val="single" w:sz="4" w:space="0" w:color="000000"/>
              <w:right w:val="single" w:sz="4" w:space="0" w:color="000000"/>
            </w:tcBorders>
          </w:tcPr>
          <w:p w14:paraId="28803062" w14:textId="77777777" w:rsidR="00900A08" w:rsidRDefault="00000000">
            <w:pPr>
              <w:spacing w:after="0"/>
              <w:ind w:right="340"/>
              <w:jc w:val="both"/>
            </w:pPr>
            <w:r>
              <w:rPr>
                <w:rFonts w:ascii="Arial" w:eastAsia="Arial" w:hAnsi="Arial" w:cs="Arial"/>
              </w:rPr>
              <w:t xml:space="preserve">Add HTTPS, user authentication, input sanitization, and encrypt sensitive data for secure access. </w:t>
            </w:r>
          </w:p>
        </w:tc>
      </w:tr>
    </w:tbl>
    <w:p w14:paraId="481A71C9" w14:textId="77777777" w:rsidR="00900A08" w:rsidRDefault="00000000">
      <w:pPr>
        <w:spacing w:after="0"/>
      </w:pPr>
      <w:r>
        <w:rPr>
          <w:rFonts w:ascii="Arial" w:eastAsia="Arial" w:hAnsi="Arial" w:cs="Arial"/>
          <w:b/>
        </w:rPr>
        <w:t xml:space="preserve"> </w:t>
      </w:r>
    </w:p>
    <w:p w14:paraId="398C1153" w14:textId="77777777" w:rsidR="00900A08" w:rsidRDefault="00000000">
      <w:pPr>
        <w:spacing w:after="0"/>
        <w:ind w:right="7601"/>
        <w:jc w:val="right"/>
      </w:pPr>
      <w:r>
        <w:rPr>
          <w:rFonts w:ascii="Arial" w:eastAsia="Arial" w:hAnsi="Arial" w:cs="Arial"/>
          <w:b/>
        </w:rPr>
        <w:t xml:space="preserve">Future Roadmap: </w:t>
      </w:r>
    </w:p>
    <w:tbl>
      <w:tblPr>
        <w:tblStyle w:val="TableGrid"/>
        <w:tblW w:w="10504" w:type="dxa"/>
        <w:tblInd w:w="-110" w:type="dxa"/>
        <w:tblCellMar>
          <w:top w:w="55" w:type="dxa"/>
          <w:left w:w="110" w:type="dxa"/>
          <w:bottom w:w="0" w:type="dxa"/>
          <w:right w:w="50" w:type="dxa"/>
        </w:tblCellMar>
        <w:tblLook w:val="04A0" w:firstRow="1" w:lastRow="0" w:firstColumn="1" w:lastColumn="0" w:noHBand="0" w:noVBand="1"/>
      </w:tblPr>
      <w:tblGrid>
        <w:gridCol w:w="1110"/>
        <w:gridCol w:w="3707"/>
        <w:gridCol w:w="1365"/>
        <w:gridCol w:w="4322"/>
      </w:tblGrid>
      <w:tr w:rsidR="00900A08" w14:paraId="14F3CE4F" w14:textId="77777777">
        <w:trPr>
          <w:trHeight w:val="770"/>
        </w:trPr>
        <w:tc>
          <w:tcPr>
            <w:tcW w:w="1110" w:type="dxa"/>
            <w:tcBorders>
              <w:top w:val="single" w:sz="4" w:space="0" w:color="000000"/>
              <w:left w:val="single" w:sz="4" w:space="0" w:color="000000"/>
              <w:bottom w:val="single" w:sz="4" w:space="0" w:color="000000"/>
              <w:right w:val="single" w:sz="4" w:space="0" w:color="000000"/>
            </w:tcBorders>
          </w:tcPr>
          <w:p w14:paraId="4D8166CE" w14:textId="77777777" w:rsidR="00900A08" w:rsidRDefault="00000000">
            <w:pPr>
              <w:spacing w:after="0"/>
              <w:ind w:left="120"/>
            </w:pPr>
            <w:r>
              <w:rPr>
                <w:rFonts w:ascii="Arial" w:eastAsia="Arial" w:hAnsi="Arial" w:cs="Arial"/>
                <w:b/>
              </w:rPr>
              <w:t>Phase</w:t>
            </w:r>
            <w:r>
              <w:rPr>
                <w:rFonts w:ascii="Arial" w:eastAsia="Arial" w:hAnsi="Arial" w:cs="Arial"/>
              </w:rPr>
              <w:t xml:space="preserve"> </w:t>
            </w:r>
          </w:p>
        </w:tc>
        <w:tc>
          <w:tcPr>
            <w:tcW w:w="3707" w:type="dxa"/>
            <w:tcBorders>
              <w:top w:val="single" w:sz="4" w:space="0" w:color="000000"/>
              <w:left w:val="single" w:sz="4" w:space="0" w:color="000000"/>
              <w:bottom w:val="single" w:sz="4" w:space="0" w:color="000000"/>
              <w:right w:val="single" w:sz="4" w:space="0" w:color="000000"/>
            </w:tcBorders>
          </w:tcPr>
          <w:p w14:paraId="7851DBE0" w14:textId="77777777" w:rsidR="00900A08" w:rsidRDefault="00000000">
            <w:pPr>
              <w:spacing w:after="0"/>
              <w:ind w:left="76"/>
            </w:pPr>
            <w:r>
              <w:rPr>
                <w:rFonts w:ascii="Arial" w:eastAsia="Arial" w:hAnsi="Arial" w:cs="Arial"/>
                <w:b/>
              </w:rPr>
              <w:t>Planned Feature / Enhancement</w:t>
            </w:r>
            <w:r>
              <w:rPr>
                <w:rFonts w:ascii="Arial" w:eastAsia="Arial" w:hAnsi="Arial" w:cs="Arial"/>
              </w:rPr>
              <w:t xml:space="preserve"> </w:t>
            </w:r>
          </w:p>
        </w:tc>
        <w:tc>
          <w:tcPr>
            <w:tcW w:w="1365" w:type="dxa"/>
            <w:tcBorders>
              <w:top w:val="single" w:sz="4" w:space="0" w:color="000000"/>
              <w:left w:val="single" w:sz="4" w:space="0" w:color="000000"/>
              <w:bottom w:val="single" w:sz="4" w:space="0" w:color="000000"/>
              <w:right w:val="single" w:sz="4" w:space="0" w:color="000000"/>
            </w:tcBorders>
          </w:tcPr>
          <w:p w14:paraId="776D27EB" w14:textId="77777777" w:rsidR="00900A08" w:rsidRDefault="00000000">
            <w:pPr>
              <w:spacing w:after="0"/>
              <w:jc w:val="center"/>
            </w:pPr>
            <w:r>
              <w:rPr>
                <w:rFonts w:ascii="Arial" w:eastAsia="Arial" w:hAnsi="Arial" w:cs="Arial"/>
                <w:b/>
              </w:rPr>
              <w:t>Target Timeline</w:t>
            </w:r>
            <w:r>
              <w:rPr>
                <w:rFonts w:ascii="Arial" w:eastAsia="Arial" w:hAnsi="Arial" w:cs="Arial"/>
              </w:rPr>
              <w:t xml:space="preserve"> </w:t>
            </w:r>
          </w:p>
        </w:tc>
        <w:tc>
          <w:tcPr>
            <w:tcW w:w="4322" w:type="dxa"/>
            <w:tcBorders>
              <w:top w:val="single" w:sz="4" w:space="0" w:color="000000"/>
              <w:left w:val="single" w:sz="4" w:space="0" w:color="000000"/>
              <w:bottom w:val="single" w:sz="4" w:space="0" w:color="000000"/>
              <w:right w:val="single" w:sz="4" w:space="0" w:color="000000"/>
            </w:tcBorders>
          </w:tcPr>
          <w:p w14:paraId="31A152D7" w14:textId="77777777" w:rsidR="00900A08" w:rsidRDefault="00000000">
            <w:pPr>
              <w:spacing w:after="0"/>
              <w:ind w:right="59"/>
              <w:jc w:val="center"/>
            </w:pPr>
            <w:r>
              <w:rPr>
                <w:rFonts w:ascii="Arial" w:eastAsia="Arial" w:hAnsi="Arial" w:cs="Arial"/>
                <w:b/>
              </w:rPr>
              <w:t>Expected Impact</w:t>
            </w:r>
            <w:r>
              <w:rPr>
                <w:rFonts w:ascii="Arial" w:eastAsia="Arial" w:hAnsi="Arial" w:cs="Arial"/>
              </w:rPr>
              <w:t xml:space="preserve"> </w:t>
            </w:r>
          </w:p>
        </w:tc>
      </w:tr>
      <w:tr w:rsidR="00900A08" w14:paraId="765186C4" w14:textId="77777777">
        <w:trPr>
          <w:trHeight w:val="1526"/>
        </w:trPr>
        <w:tc>
          <w:tcPr>
            <w:tcW w:w="1110" w:type="dxa"/>
            <w:tcBorders>
              <w:top w:val="single" w:sz="4" w:space="0" w:color="000000"/>
              <w:left w:val="single" w:sz="4" w:space="0" w:color="000000"/>
              <w:bottom w:val="single" w:sz="4" w:space="0" w:color="000000"/>
              <w:right w:val="single" w:sz="4" w:space="0" w:color="000000"/>
            </w:tcBorders>
          </w:tcPr>
          <w:p w14:paraId="683E7C1F" w14:textId="77777777" w:rsidR="00900A08" w:rsidRDefault="00000000">
            <w:pPr>
              <w:spacing w:after="0"/>
              <w:jc w:val="both"/>
            </w:pPr>
            <w:r>
              <w:rPr>
                <w:rFonts w:ascii="Arial" w:eastAsia="Arial" w:hAnsi="Arial" w:cs="Arial"/>
                <w:b/>
              </w:rPr>
              <w:t>Phase 2</w:t>
            </w:r>
            <w:r>
              <w:rPr>
                <w:rFonts w:ascii="Arial" w:eastAsia="Arial" w:hAnsi="Arial" w:cs="Arial"/>
              </w:rPr>
              <w:t xml:space="preserve"> </w:t>
            </w:r>
          </w:p>
        </w:tc>
        <w:tc>
          <w:tcPr>
            <w:tcW w:w="3707" w:type="dxa"/>
            <w:tcBorders>
              <w:top w:val="single" w:sz="4" w:space="0" w:color="000000"/>
              <w:left w:val="single" w:sz="4" w:space="0" w:color="000000"/>
              <w:bottom w:val="single" w:sz="4" w:space="0" w:color="000000"/>
              <w:right w:val="single" w:sz="4" w:space="0" w:color="000000"/>
            </w:tcBorders>
          </w:tcPr>
          <w:p w14:paraId="402C9FC8" w14:textId="77777777" w:rsidR="00900A08" w:rsidRDefault="00000000">
            <w:pPr>
              <w:spacing w:after="107"/>
              <w:ind w:left="1"/>
            </w:pPr>
            <w:r>
              <w:rPr>
                <w:rFonts w:ascii="Arial" w:eastAsia="Arial" w:hAnsi="Arial" w:cs="Arial"/>
              </w:rPr>
              <w:t xml:space="preserve">Integrate a database </w:t>
            </w:r>
          </w:p>
          <w:p w14:paraId="0AFA926D" w14:textId="77777777" w:rsidR="00900A08" w:rsidRDefault="00000000">
            <w:pPr>
              <w:spacing w:after="0"/>
              <w:ind w:left="1" w:right="529"/>
              <w:jc w:val="both"/>
            </w:pPr>
            <w:r>
              <w:rPr>
                <w:rFonts w:ascii="Arial" w:eastAsia="Arial" w:hAnsi="Arial" w:cs="Arial"/>
              </w:rPr>
              <w:t xml:space="preserve">(MySQL/PostgreSQL) to store applicant details and prediction history. </w:t>
            </w:r>
          </w:p>
        </w:tc>
        <w:tc>
          <w:tcPr>
            <w:tcW w:w="1365" w:type="dxa"/>
            <w:tcBorders>
              <w:top w:val="single" w:sz="4" w:space="0" w:color="000000"/>
              <w:left w:val="single" w:sz="4" w:space="0" w:color="000000"/>
              <w:bottom w:val="single" w:sz="4" w:space="0" w:color="000000"/>
              <w:right w:val="single" w:sz="4" w:space="0" w:color="000000"/>
            </w:tcBorders>
          </w:tcPr>
          <w:p w14:paraId="49D0201C" w14:textId="77777777" w:rsidR="00900A08" w:rsidRDefault="00000000">
            <w:pPr>
              <w:spacing w:after="0"/>
              <w:jc w:val="both"/>
            </w:pPr>
            <w:r>
              <w:rPr>
                <w:rFonts w:ascii="Arial" w:eastAsia="Arial" w:hAnsi="Arial" w:cs="Arial"/>
              </w:rPr>
              <w:t xml:space="preserve">1–2 Weeks </w:t>
            </w:r>
          </w:p>
        </w:tc>
        <w:tc>
          <w:tcPr>
            <w:tcW w:w="4322" w:type="dxa"/>
            <w:tcBorders>
              <w:top w:val="single" w:sz="4" w:space="0" w:color="000000"/>
              <w:left w:val="single" w:sz="4" w:space="0" w:color="000000"/>
              <w:bottom w:val="single" w:sz="4" w:space="0" w:color="000000"/>
              <w:right w:val="single" w:sz="4" w:space="0" w:color="000000"/>
            </w:tcBorders>
          </w:tcPr>
          <w:p w14:paraId="506CBB12" w14:textId="77777777" w:rsidR="00900A08" w:rsidRDefault="00000000">
            <w:pPr>
              <w:spacing w:after="0"/>
              <w:ind w:right="14"/>
            </w:pPr>
            <w:r>
              <w:rPr>
                <w:rFonts w:ascii="Arial" w:eastAsia="Arial" w:hAnsi="Arial" w:cs="Arial"/>
              </w:rPr>
              <w:t xml:space="preserve">Enables persistent data storage, reporting, and record management. </w:t>
            </w:r>
          </w:p>
        </w:tc>
      </w:tr>
      <w:tr w:rsidR="00900A08" w14:paraId="3DA4C3FE" w14:textId="77777777">
        <w:trPr>
          <w:trHeight w:val="1150"/>
        </w:trPr>
        <w:tc>
          <w:tcPr>
            <w:tcW w:w="1110" w:type="dxa"/>
            <w:tcBorders>
              <w:top w:val="single" w:sz="4" w:space="0" w:color="000000"/>
              <w:left w:val="single" w:sz="4" w:space="0" w:color="000000"/>
              <w:bottom w:val="single" w:sz="4" w:space="0" w:color="000000"/>
              <w:right w:val="single" w:sz="4" w:space="0" w:color="000000"/>
            </w:tcBorders>
          </w:tcPr>
          <w:p w14:paraId="30ABF641" w14:textId="77777777" w:rsidR="00900A08" w:rsidRDefault="00000000">
            <w:pPr>
              <w:spacing w:after="0"/>
              <w:jc w:val="both"/>
            </w:pPr>
            <w:r>
              <w:rPr>
                <w:rFonts w:ascii="Arial" w:eastAsia="Arial" w:hAnsi="Arial" w:cs="Arial"/>
                <w:b/>
              </w:rPr>
              <w:t>Phase 3</w:t>
            </w:r>
            <w:r>
              <w:rPr>
                <w:rFonts w:ascii="Arial" w:eastAsia="Arial" w:hAnsi="Arial" w:cs="Arial"/>
              </w:rPr>
              <w:t xml:space="preserve"> </w:t>
            </w:r>
          </w:p>
        </w:tc>
        <w:tc>
          <w:tcPr>
            <w:tcW w:w="3707" w:type="dxa"/>
            <w:tcBorders>
              <w:top w:val="single" w:sz="4" w:space="0" w:color="000000"/>
              <w:left w:val="single" w:sz="4" w:space="0" w:color="000000"/>
              <w:bottom w:val="single" w:sz="4" w:space="0" w:color="000000"/>
              <w:right w:val="single" w:sz="4" w:space="0" w:color="000000"/>
            </w:tcBorders>
          </w:tcPr>
          <w:p w14:paraId="5012E890" w14:textId="77777777" w:rsidR="00900A08" w:rsidRDefault="00000000">
            <w:pPr>
              <w:spacing w:after="0"/>
              <w:ind w:left="1" w:right="697"/>
              <w:jc w:val="both"/>
            </w:pPr>
            <w:r>
              <w:rPr>
                <w:rFonts w:ascii="Arial" w:eastAsia="Arial" w:hAnsi="Arial" w:cs="Arial"/>
              </w:rPr>
              <w:t xml:space="preserve">Add Explainable AI (XAI) and integrate real-time credit bureau/banking APIs. </w:t>
            </w:r>
          </w:p>
        </w:tc>
        <w:tc>
          <w:tcPr>
            <w:tcW w:w="1365" w:type="dxa"/>
            <w:tcBorders>
              <w:top w:val="single" w:sz="4" w:space="0" w:color="000000"/>
              <w:left w:val="single" w:sz="4" w:space="0" w:color="000000"/>
              <w:bottom w:val="single" w:sz="4" w:space="0" w:color="000000"/>
              <w:right w:val="single" w:sz="4" w:space="0" w:color="000000"/>
            </w:tcBorders>
          </w:tcPr>
          <w:p w14:paraId="0070CB10" w14:textId="77777777" w:rsidR="00900A08" w:rsidRDefault="00000000">
            <w:pPr>
              <w:spacing w:after="0"/>
              <w:jc w:val="both"/>
            </w:pPr>
            <w:r>
              <w:rPr>
                <w:rFonts w:ascii="Arial" w:eastAsia="Arial" w:hAnsi="Arial" w:cs="Arial"/>
              </w:rPr>
              <w:t xml:space="preserve">2–4 Weeks </w:t>
            </w:r>
          </w:p>
        </w:tc>
        <w:tc>
          <w:tcPr>
            <w:tcW w:w="4322" w:type="dxa"/>
            <w:tcBorders>
              <w:top w:val="single" w:sz="4" w:space="0" w:color="000000"/>
              <w:left w:val="single" w:sz="4" w:space="0" w:color="000000"/>
              <w:bottom w:val="single" w:sz="4" w:space="0" w:color="000000"/>
              <w:right w:val="single" w:sz="4" w:space="0" w:color="000000"/>
            </w:tcBorders>
          </w:tcPr>
          <w:p w14:paraId="022AC3C3" w14:textId="77777777" w:rsidR="00900A08" w:rsidRDefault="00000000">
            <w:pPr>
              <w:spacing w:after="0"/>
            </w:pPr>
            <w:r>
              <w:rPr>
                <w:rFonts w:ascii="Arial" w:eastAsia="Arial" w:hAnsi="Arial" w:cs="Arial"/>
              </w:rPr>
              <w:t xml:space="preserve">Improves prediction transparency and increases decision accuracy using live financial data. </w:t>
            </w:r>
          </w:p>
        </w:tc>
      </w:tr>
      <w:tr w:rsidR="00900A08" w14:paraId="00D4240A" w14:textId="77777777">
        <w:trPr>
          <w:trHeight w:val="1150"/>
        </w:trPr>
        <w:tc>
          <w:tcPr>
            <w:tcW w:w="1110" w:type="dxa"/>
            <w:tcBorders>
              <w:top w:val="single" w:sz="4" w:space="0" w:color="000000"/>
              <w:left w:val="single" w:sz="4" w:space="0" w:color="000000"/>
              <w:bottom w:val="single" w:sz="4" w:space="0" w:color="000000"/>
              <w:right w:val="single" w:sz="4" w:space="0" w:color="000000"/>
            </w:tcBorders>
          </w:tcPr>
          <w:p w14:paraId="74FFB66E" w14:textId="77777777" w:rsidR="00900A08" w:rsidRDefault="00000000">
            <w:pPr>
              <w:spacing w:after="0"/>
              <w:jc w:val="both"/>
            </w:pPr>
            <w:r>
              <w:rPr>
                <w:rFonts w:ascii="Arial" w:eastAsia="Arial" w:hAnsi="Arial" w:cs="Arial"/>
                <w:b/>
              </w:rPr>
              <w:t>Phase 4</w:t>
            </w:r>
            <w:r>
              <w:rPr>
                <w:rFonts w:ascii="Arial" w:eastAsia="Arial" w:hAnsi="Arial" w:cs="Arial"/>
              </w:rPr>
              <w:t xml:space="preserve"> </w:t>
            </w:r>
          </w:p>
        </w:tc>
        <w:tc>
          <w:tcPr>
            <w:tcW w:w="3707" w:type="dxa"/>
            <w:tcBorders>
              <w:top w:val="single" w:sz="4" w:space="0" w:color="000000"/>
              <w:left w:val="single" w:sz="4" w:space="0" w:color="000000"/>
              <w:bottom w:val="single" w:sz="4" w:space="0" w:color="000000"/>
              <w:right w:val="single" w:sz="4" w:space="0" w:color="000000"/>
            </w:tcBorders>
          </w:tcPr>
          <w:p w14:paraId="110692AC" w14:textId="77777777" w:rsidR="00900A08" w:rsidRDefault="00000000">
            <w:pPr>
              <w:spacing w:after="0"/>
              <w:ind w:left="1"/>
            </w:pPr>
            <w:r>
              <w:rPr>
                <w:rFonts w:ascii="Arial" w:eastAsia="Arial" w:hAnsi="Arial" w:cs="Arial"/>
              </w:rPr>
              <w:t xml:space="preserve">Deploy on a scalable cloud platform with user authentication and an admin dashboard. </w:t>
            </w:r>
          </w:p>
        </w:tc>
        <w:tc>
          <w:tcPr>
            <w:tcW w:w="1365" w:type="dxa"/>
            <w:tcBorders>
              <w:top w:val="single" w:sz="4" w:space="0" w:color="000000"/>
              <w:left w:val="single" w:sz="4" w:space="0" w:color="000000"/>
              <w:bottom w:val="single" w:sz="4" w:space="0" w:color="000000"/>
              <w:right w:val="single" w:sz="4" w:space="0" w:color="000000"/>
            </w:tcBorders>
          </w:tcPr>
          <w:p w14:paraId="44359BF0" w14:textId="77777777" w:rsidR="00900A08" w:rsidRDefault="00000000">
            <w:pPr>
              <w:spacing w:after="0"/>
              <w:jc w:val="both"/>
            </w:pPr>
            <w:r>
              <w:rPr>
                <w:rFonts w:ascii="Arial" w:eastAsia="Arial" w:hAnsi="Arial" w:cs="Arial"/>
              </w:rPr>
              <w:t xml:space="preserve">4–6 Weeks </w:t>
            </w:r>
          </w:p>
        </w:tc>
        <w:tc>
          <w:tcPr>
            <w:tcW w:w="4322" w:type="dxa"/>
            <w:tcBorders>
              <w:top w:val="single" w:sz="4" w:space="0" w:color="000000"/>
              <w:left w:val="single" w:sz="4" w:space="0" w:color="000000"/>
              <w:bottom w:val="single" w:sz="4" w:space="0" w:color="000000"/>
              <w:right w:val="single" w:sz="4" w:space="0" w:color="000000"/>
            </w:tcBorders>
          </w:tcPr>
          <w:p w14:paraId="57AC1CA7" w14:textId="77777777" w:rsidR="00900A08" w:rsidRDefault="00000000">
            <w:pPr>
              <w:spacing w:after="0"/>
            </w:pPr>
            <w:r>
              <w:rPr>
                <w:rFonts w:ascii="Arial" w:eastAsia="Arial" w:hAnsi="Arial" w:cs="Arial"/>
              </w:rPr>
              <w:t xml:space="preserve">Enhances security, supports multiple users, and makes the application production-ready. </w:t>
            </w:r>
          </w:p>
        </w:tc>
      </w:tr>
    </w:tbl>
    <w:p w14:paraId="6577404A" w14:textId="77777777" w:rsidR="00900A08" w:rsidRDefault="00000000">
      <w:pPr>
        <w:spacing w:after="0"/>
      </w:pPr>
      <w:r>
        <w:rPr>
          <w:rFonts w:ascii="Arial" w:eastAsia="Arial" w:hAnsi="Arial" w:cs="Arial"/>
        </w:rPr>
        <w:t xml:space="preserve"> </w:t>
      </w:r>
    </w:p>
    <w:sectPr w:rsidR="00900A08">
      <w:pgSz w:w="11920" w:h="16840"/>
      <w:pgMar w:top="980" w:right="1266" w:bottom="1581" w:left="71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A08"/>
    <w:rsid w:val="0006524E"/>
    <w:rsid w:val="00900A08"/>
    <w:rsid w:val="00EB1E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8F729"/>
  <w15:docId w15:val="{DDAE5A7D-6475-4984-9916-A63DF02FE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0.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0.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398</Words>
  <Characters>2275</Characters>
  <Application>Microsoft Office Word</Application>
  <DocSecurity>0</DocSecurity>
  <Lines>18</Lines>
  <Paragraphs>5</Paragraphs>
  <ScaleCrop>false</ScaleCrop>
  <Company/>
  <LinksUpToDate>false</LinksUpToDate>
  <CharactersWithSpaces>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Scalability &amp; Future Plan</dc:title>
  <dc:subject/>
  <dc:creator>sarvanisathuluri799@outlook.com</dc:creator>
  <cp:keywords/>
  <cp:lastModifiedBy>sarvanisathuluri799@outlook.com</cp:lastModifiedBy>
  <cp:revision>2</cp:revision>
  <dcterms:created xsi:type="dcterms:W3CDTF">2026-07-15T08:24:00Z</dcterms:created>
  <dcterms:modified xsi:type="dcterms:W3CDTF">2026-07-15T08:24:00Z</dcterms:modified>
</cp:coreProperties>
</file>