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44B35" w14:textId="77777777" w:rsidR="002E450D" w:rsidRDefault="002E450D"/>
    <w:p w14:paraId="1153E3C6" w14:textId="77777777" w:rsidR="00944D3F" w:rsidRDefault="00944D3F" w:rsidP="00944D3F"/>
    <w:p w14:paraId="2C6E1DEC" w14:textId="0E7ECA2A" w:rsidR="00944D3F" w:rsidRPr="00944D3F" w:rsidRDefault="00944D3F" w:rsidP="00944D3F">
      <w:pPr>
        <w:tabs>
          <w:tab w:val="left" w:pos="1665"/>
        </w:tabs>
        <w:rPr>
          <w:b/>
          <w:bCs/>
        </w:rPr>
      </w:pPr>
      <w:r w:rsidRPr="00944D3F">
        <w:rPr>
          <w:b/>
          <w:bCs/>
        </w:rPr>
        <w:t>Part 2: Solve the Problem Using Python</w:t>
      </w:r>
      <w:r w:rsidR="001922FC">
        <w:rPr>
          <w:b/>
          <w:bCs/>
        </w:rPr>
        <w:t xml:space="preserve"> Read Me</w:t>
      </w:r>
    </w:p>
    <w:p w14:paraId="177EC4B2" w14:textId="77777777" w:rsidR="00944D3F" w:rsidRPr="00944D3F" w:rsidRDefault="00944D3F" w:rsidP="00944D3F">
      <w:pPr>
        <w:tabs>
          <w:tab w:val="left" w:pos="1665"/>
        </w:tabs>
        <w:rPr>
          <w:b/>
          <w:bCs/>
        </w:rPr>
      </w:pPr>
      <w:r w:rsidRPr="00944D3F">
        <w:rPr>
          <w:b/>
          <w:bCs/>
        </w:rPr>
        <w:t>Script Workflow</w:t>
      </w:r>
    </w:p>
    <w:p w14:paraId="754CB1F5" w14:textId="77777777" w:rsidR="00944D3F" w:rsidRPr="00944D3F" w:rsidRDefault="00944D3F" w:rsidP="00944D3F">
      <w:pPr>
        <w:numPr>
          <w:ilvl w:val="0"/>
          <w:numId w:val="1"/>
        </w:numPr>
        <w:tabs>
          <w:tab w:val="left" w:pos="1665"/>
        </w:tabs>
      </w:pPr>
      <w:r w:rsidRPr="00944D3F">
        <w:rPr>
          <w:b/>
          <w:bCs/>
        </w:rPr>
        <w:t>Identify Resources</w:t>
      </w:r>
      <w:r w:rsidRPr="00944D3F">
        <w:t>:</w:t>
      </w:r>
    </w:p>
    <w:p w14:paraId="1A540748" w14:textId="77777777" w:rsidR="00944D3F" w:rsidRPr="00944D3F" w:rsidRDefault="00944D3F" w:rsidP="00944D3F">
      <w:pPr>
        <w:numPr>
          <w:ilvl w:val="1"/>
          <w:numId w:val="1"/>
        </w:numPr>
        <w:tabs>
          <w:tab w:val="left" w:pos="1665"/>
        </w:tabs>
      </w:pPr>
      <w:r w:rsidRPr="00944D3F">
        <w:t>Fetch unused or idle resources using AWS APIs.</w:t>
      </w:r>
    </w:p>
    <w:p w14:paraId="24A811A0" w14:textId="77777777" w:rsidR="00944D3F" w:rsidRPr="00944D3F" w:rsidRDefault="00944D3F" w:rsidP="00944D3F">
      <w:pPr>
        <w:numPr>
          <w:ilvl w:val="0"/>
          <w:numId w:val="1"/>
        </w:numPr>
        <w:tabs>
          <w:tab w:val="left" w:pos="1665"/>
        </w:tabs>
      </w:pPr>
      <w:r w:rsidRPr="00944D3F">
        <w:rPr>
          <w:b/>
          <w:bCs/>
        </w:rPr>
        <w:t>Display and Confirm</w:t>
      </w:r>
      <w:r w:rsidRPr="00944D3F">
        <w:t>:</w:t>
      </w:r>
    </w:p>
    <w:p w14:paraId="5EB8F101" w14:textId="77777777" w:rsidR="00944D3F" w:rsidRPr="00944D3F" w:rsidRDefault="00944D3F" w:rsidP="00944D3F">
      <w:pPr>
        <w:numPr>
          <w:ilvl w:val="1"/>
          <w:numId w:val="1"/>
        </w:numPr>
        <w:tabs>
          <w:tab w:val="left" w:pos="1665"/>
        </w:tabs>
      </w:pPr>
      <w:r w:rsidRPr="00944D3F">
        <w:t>List resources interactively using a CLI tool.</w:t>
      </w:r>
    </w:p>
    <w:p w14:paraId="780290F2" w14:textId="77777777" w:rsidR="00944D3F" w:rsidRPr="00944D3F" w:rsidRDefault="00944D3F" w:rsidP="00944D3F">
      <w:pPr>
        <w:numPr>
          <w:ilvl w:val="1"/>
          <w:numId w:val="1"/>
        </w:numPr>
        <w:tabs>
          <w:tab w:val="left" w:pos="1665"/>
        </w:tabs>
      </w:pPr>
      <w:r w:rsidRPr="00944D3F">
        <w:t>Allow users to confirm or skip resources for deletion.</w:t>
      </w:r>
    </w:p>
    <w:p w14:paraId="157F8F19" w14:textId="77777777" w:rsidR="00944D3F" w:rsidRPr="00944D3F" w:rsidRDefault="00944D3F" w:rsidP="00944D3F">
      <w:pPr>
        <w:numPr>
          <w:ilvl w:val="0"/>
          <w:numId w:val="1"/>
        </w:numPr>
        <w:tabs>
          <w:tab w:val="left" w:pos="1665"/>
        </w:tabs>
      </w:pPr>
      <w:r w:rsidRPr="00944D3F">
        <w:rPr>
          <w:b/>
          <w:bCs/>
        </w:rPr>
        <w:t>Delete Resources</w:t>
      </w:r>
      <w:r w:rsidRPr="00944D3F">
        <w:t>:</w:t>
      </w:r>
    </w:p>
    <w:p w14:paraId="59A17D3C" w14:textId="77777777" w:rsidR="00944D3F" w:rsidRPr="00944D3F" w:rsidRDefault="00944D3F" w:rsidP="00944D3F">
      <w:pPr>
        <w:numPr>
          <w:ilvl w:val="1"/>
          <w:numId w:val="1"/>
        </w:numPr>
        <w:tabs>
          <w:tab w:val="left" w:pos="1665"/>
        </w:tabs>
      </w:pPr>
      <w:r w:rsidRPr="00944D3F">
        <w:t>Remove the selected resources and log the actions.</w:t>
      </w:r>
    </w:p>
    <w:p w14:paraId="234E47C2" w14:textId="77777777" w:rsidR="00944D3F" w:rsidRPr="00944D3F" w:rsidRDefault="00944D3F" w:rsidP="00944D3F">
      <w:pPr>
        <w:numPr>
          <w:ilvl w:val="0"/>
          <w:numId w:val="1"/>
        </w:numPr>
        <w:tabs>
          <w:tab w:val="left" w:pos="1665"/>
        </w:tabs>
      </w:pPr>
      <w:r w:rsidRPr="00944D3F">
        <w:rPr>
          <w:b/>
          <w:bCs/>
        </w:rPr>
        <w:t>Report</w:t>
      </w:r>
      <w:r w:rsidRPr="00944D3F">
        <w:t>:</w:t>
      </w:r>
    </w:p>
    <w:p w14:paraId="0D23929B" w14:textId="77777777" w:rsidR="00944D3F" w:rsidRPr="00944D3F" w:rsidRDefault="00944D3F" w:rsidP="00944D3F">
      <w:pPr>
        <w:numPr>
          <w:ilvl w:val="1"/>
          <w:numId w:val="1"/>
        </w:numPr>
        <w:tabs>
          <w:tab w:val="left" w:pos="1665"/>
        </w:tabs>
      </w:pPr>
      <w:r w:rsidRPr="00944D3F">
        <w:t>Generate a summary of deleted resources and estimated cost savings.</w:t>
      </w:r>
    </w:p>
    <w:p w14:paraId="2D61FF2D" w14:textId="23871C2B" w:rsidR="00944D3F" w:rsidRPr="00944D3F" w:rsidRDefault="00944D3F" w:rsidP="00944D3F">
      <w:pPr>
        <w:tabs>
          <w:tab w:val="left" w:pos="1665"/>
        </w:tabs>
      </w:pPr>
      <w:r>
        <w:tab/>
      </w:r>
    </w:p>
    <w:sectPr w:rsidR="00944D3F" w:rsidRPr="00944D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CF801" w14:textId="77777777" w:rsidR="009E0B99" w:rsidRDefault="009E0B99" w:rsidP="00944D3F">
      <w:pPr>
        <w:spacing w:after="0" w:line="240" w:lineRule="auto"/>
      </w:pPr>
      <w:r>
        <w:separator/>
      </w:r>
    </w:p>
  </w:endnote>
  <w:endnote w:type="continuationSeparator" w:id="0">
    <w:p w14:paraId="58BB6E7C" w14:textId="77777777" w:rsidR="009E0B99" w:rsidRDefault="009E0B99" w:rsidP="009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996B8" w14:textId="77777777" w:rsidR="009E0B99" w:rsidRDefault="009E0B99" w:rsidP="00944D3F">
      <w:pPr>
        <w:spacing w:after="0" w:line="240" w:lineRule="auto"/>
      </w:pPr>
      <w:r>
        <w:separator/>
      </w:r>
    </w:p>
  </w:footnote>
  <w:footnote w:type="continuationSeparator" w:id="0">
    <w:p w14:paraId="5A74ADE4" w14:textId="77777777" w:rsidR="009E0B99" w:rsidRDefault="009E0B99" w:rsidP="009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EB15B" w14:textId="00242C4A" w:rsidR="00944D3F" w:rsidRDefault="00944D3F" w:rsidP="00944D3F">
    <w:pPr>
      <w:pStyle w:val="Title"/>
    </w:pPr>
    <w:r>
      <w:t>COSC 1104</w:t>
    </w:r>
    <w:r w:rsidRPr="00E221FF">
      <w:t xml:space="preserve"> – </w:t>
    </w:r>
    <w: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E2A99"/>
    <w:multiLevelType w:val="multilevel"/>
    <w:tmpl w:val="B276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4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CF"/>
    <w:rsid w:val="000B2E06"/>
    <w:rsid w:val="001922FC"/>
    <w:rsid w:val="00214B38"/>
    <w:rsid w:val="002E450D"/>
    <w:rsid w:val="0050044B"/>
    <w:rsid w:val="006537CF"/>
    <w:rsid w:val="00944D3F"/>
    <w:rsid w:val="009E0B99"/>
    <w:rsid w:val="00BE6BD4"/>
    <w:rsid w:val="00EA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1389"/>
  <w15:chartTrackingRefBased/>
  <w15:docId w15:val="{6047F6FC-A188-4D12-AD1F-3DC90C5D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3F"/>
  </w:style>
  <w:style w:type="paragraph" w:styleId="Footer">
    <w:name w:val="footer"/>
    <w:basedOn w:val="Normal"/>
    <w:link w:val="FooterChar"/>
    <w:uiPriority w:val="99"/>
    <w:unhideWhenUsed/>
    <w:rsid w:val="00944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3F"/>
  </w:style>
  <w:style w:type="paragraph" w:styleId="Title">
    <w:name w:val="Title"/>
    <w:basedOn w:val="Normal"/>
    <w:next w:val="Normal"/>
    <w:link w:val="TitleChar"/>
    <w:uiPriority w:val="10"/>
    <w:qFormat/>
    <w:rsid w:val="00944D3F"/>
    <w:pPr>
      <w:spacing w:before="240" w:after="120" w:line="240" w:lineRule="auto"/>
    </w:pPr>
    <w:rPr>
      <w:rFonts w:ascii="Arial" w:eastAsia="Times New Roman" w:hAnsi="Arial" w:cs="Arial"/>
      <w:b/>
      <w:kern w:val="0"/>
      <w:sz w:val="32"/>
      <w:szCs w:val="32"/>
      <w:lang w:val="en-CA" w:eastAsia="en-C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44D3F"/>
    <w:rPr>
      <w:rFonts w:ascii="Arial" w:eastAsia="Times New Roman" w:hAnsi="Arial" w:cs="Arial"/>
      <w:b/>
      <w:kern w:val="0"/>
      <w:sz w:val="32"/>
      <w:szCs w:val="32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more</dc:creator>
  <cp:keywords/>
  <dc:description/>
  <cp:lastModifiedBy>Sarvesh more</cp:lastModifiedBy>
  <cp:revision>3</cp:revision>
  <dcterms:created xsi:type="dcterms:W3CDTF">2024-12-06T19:38:00Z</dcterms:created>
  <dcterms:modified xsi:type="dcterms:W3CDTF">2024-12-06T19:45:00Z</dcterms:modified>
</cp:coreProperties>
</file>