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28"/>
          <w:szCs w:val="28"/>
        </w:rPr>
        <w:t xml:space="preserve">THE AI-NATIVE SOFTWARE STUDIO</w:t>
      </w:r>
    </w:p>
    <w:p>
      <w:pPr>
        <w:spacing w:after="400"/>
        <w:jc w:val="center"/>
      </w:pPr>
      <w:r>
        <w:rPr>
          <w:b/>
          <w:bCs/>
          <w:sz w:val="24"/>
          <w:szCs w:val="24"/>
        </w:rPr>
        <w:t xml:space="preserve">A Founder's Playbook for Building a High-Volume, Enterprise-Grade Software Delivery Startup on Claude Code</w:t>
      </w:r>
    </w:p>
    <w:p>
      <w:pPr>
        <w:spacing w:after="200"/>
        <w:jc w:val="center"/>
      </w:pPr>
      <w:r>
        <w:rPr>
          <w:i/>
          <w:iCs/>
          <w:color w:val="595959"/>
          <w:sz w:val="22"/>
          <w:szCs w:val="22"/>
        </w:rPr>
        <w:t xml:space="preserve">Based on the Command → Agent → Skill orchestration pattern</w:t>
      </w:r>
    </w:p>
    <w:p>
      <w:pPr>
        <w:spacing w:after="2400"/>
        <w:jc w:val="center"/>
      </w:pPr>
      <w:r>
        <w:rPr>
          <w:i/>
          <w:iCs/>
          <w:color w:val="808080"/>
          <w:sz w:val="20"/>
          <w:szCs w:val="20"/>
        </w:rPr>
        <w:t xml:space="preserve">Reference architecture derived from shanraisshan/claude-code-best-practice</w:t>
      </w:r>
    </w:p>
    <w:p>
      <w:r>
        <w:br w:type="page"/>
      </w:r>
    </w:p>
    <w:p>
      <w:pPr>
        <w:pStyle w:val="Heading1"/>
        <w:spacing w:after="160" w:before="360"/>
      </w:pPr>
      <w:r>
        <w:t xml:space="preserve">Executive Summary</w:t>
      </w:r>
    </w:p>
    <w:p>
      <w:pPr>
        <w:spacing w:after="120"/>
      </w:pPr>
      <w:r>
        <w:t xml:space="preserve">This playbook translates the Claude Code best-practice corpus into an operational blueprint for a software-delivery startup. The thesis is simple: competitors who use Claude as a chatbot will lose to teams that run Claude as infrastructure. Your moat is not the model — every competitor has access to the same models. Your moat is the accumulated set of skills, commands, agents, hooks, memory files, and verification loops that encode your delivery standards. Every shipped project makes the next one faster, cheaper, and more consistent.</w:t>
      </w:r>
    </w:p>
    <w:p>
      <w:pPr>
        <w:spacing w:after="120"/>
      </w:pPr>
      <w:r>
        <w:t xml:space="preserve">The core architectural pattern is Command → Agent → Skill. A slash command orchestrates a workflow. It dispatches subagents in isolated contexts. Each subagent loads the skills it needs through progressive disclosure. Memory files (CLAUDE.md) encode project-specific rules. Hooks enforce non-negotiable gates like formatting, security scans, and test coverage. MCP servers connect Claude to your databases, browsers, and deployment systems.</w:t>
      </w:r>
    </w:p>
    <w:p>
      <w:pPr>
        <w:spacing w:after="120"/>
      </w:pPr>
      <w:r>
        <w:t xml:space="preserve">Every delivery flows through the same five-stage loop: Research → Plan → Execute → Review → Ship. Every stage has automated verification. Every artifact is versioned. Every standard is enforced by code, not by reminders.</w:t>
      </w:r>
    </w:p>
    <w:p>
      <w:pPr>
        <w:pStyle w:val="Heading1"/>
        <w:spacing w:after="160" w:before="360"/>
      </w:pPr>
      <w:r>
        <w:t xml:space="preserve">Part 1: The Core Architecture</w:t>
      </w:r>
    </w:p>
    <w:p>
      <w:pPr>
        <w:pStyle w:val="Heading2"/>
        <w:spacing w:after="120" w:before="260"/>
      </w:pPr>
      <w:r>
        <w:t xml:space="preserve">1.1 The Command → Agent → Skill Pattern</w:t>
      </w:r>
    </w:p>
    <w:p>
      <w:pPr>
        <w:spacing w:after="120"/>
      </w:pPr>
      <w:r>
        <w:t xml:space="preserve">This is the organizing principle of the entire operation. Understand it before anything else.</w:t>
      </w:r>
    </w:p>
    <w:tbl>
      <w:tblPr>
        <w:tblW w:type="dxa" w:w="115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2700"/>
        <w:gridCol w:w="3660"/>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Primitive</w:t>
            </w:r>
          </w:p>
        </w:tc>
        <w:tc>
          <w:tcPr>
            <w:tcW w:type="dxa" w:w="3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Role</w:t>
            </w:r>
          </w:p>
        </w:tc>
        <w:tc>
          <w:tcPr>
            <w:tcW w:type="dxa" w:w="2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Lives In</w:t>
            </w:r>
          </w:p>
        </w:tc>
        <w:tc>
          <w:tcPr>
            <w:tcW w:type="dxa" w:w="36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Use When</w:t>
            </w:r>
          </w:p>
        </w:tc>
      </w:tr>
      <w:tr>
        <w:tc>
          <w:tcPr>
            <w:tcW w:type="dxa" w:w="1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Command</w:t>
            </w:r>
          </w:p>
        </w:tc>
        <w:tc>
          <w:tcPr>
            <w:tcW w:type="dxa" w:w="3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Workflow orchestrator. A user-invoked prompt template that composes subagents and skills to deliver an outcome.</w:t>
            </w:r>
          </w:p>
        </w:tc>
        <w:tc>
          <w:tcPr>
            <w:tcW w:type="dxa" w:w="27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.claude/commands/&lt;name&gt;.md</w:t>
            </w:r>
          </w:p>
        </w:tc>
        <w:tc>
          <w:tcPr>
            <w:tcW w:type="dxa" w:w="36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You run the same sequence more than once a day (/scaffold, /review, /ship).</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Agent</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Autonomous actor with its own context window, tools, model, and permissions. Kept clean from the main conversation.</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.claude/agents/&lt;name&gt;.md</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You need isolation, parallelism, or a distinct persona (security-reviewer, db-migrator).</w:t>
            </w:r>
          </w:p>
        </w:tc>
      </w:tr>
      <w:tr>
        <w:tc>
          <w:tcPr>
            <w:tcW w:type="dxa" w:w="1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Skill</w:t>
            </w:r>
          </w:p>
        </w:tc>
        <w:tc>
          <w:tcPr>
            <w:tcW w:type="dxa" w:w="3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Packaged, progressively-disclosed knowledge + scripts that any agent can load on demand.</w:t>
            </w:r>
          </w:p>
        </w:tc>
        <w:tc>
          <w:tcPr>
            <w:tcW w:type="dxa" w:w="27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.claude/skills/&lt;name&gt;/SKILL.md</w:t>
            </w:r>
          </w:p>
        </w:tc>
        <w:tc>
          <w:tcPr>
            <w:tcW w:type="dxa" w:w="36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You have reusable know-how: API client, logging conventions, test patterns, migration recipes.</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Hook</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Deterministic handler that fires on tool events (pre/post edit, pre-commit, stop).</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.claude/hooks/</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You need a guarantee, not a request: formatting, secret scanning, license checks, coverage gates.</w:t>
            </w:r>
          </w:p>
        </w:tc>
      </w:tr>
      <w:tr>
        <w:tc>
          <w:tcPr>
            <w:tcW w:type="dxa" w:w="1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Memory</w:t>
            </w:r>
          </w:p>
        </w:tc>
        <w:tc>
          <w:tcPr>
            <w:tcW w:type="dxa" w:w="3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Persistent project context loaded into every session.</w:t>
            </w:r>
          </w:p>
        </w:tc>
        <w:tc>
          <w:tcPr>
            <w:tcW w:type="dxa" w:w="27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CLAUDE.md, .claude/rules/</w:t>
            </w:r>
          </w:p>
        </w:tc>
        <w:tc>
          <w:tcPr>
            <w:tcW w:type="dxa" w:w="36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Setup commands, architectural invariants, things the model must always know.</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MCP Server</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External tool / data source exposed to the agent (DBs, browsers, Sentry, Jira, CI).</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.mcp.json, .claude/settings.json</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Anything outside the repo Claude must read or act on.</w:t>
            </w:r>
          </w:p>
        </w:tc>
      </w:tr>
    </w:tbl>
    <w:p>
      <w:pPr>
        <w:spacing w:after="120"/>
      </w:pPr>
      <w:r>
        <w:t xml:space="preserve">Rule of thumb from the Claude Code team: if you do it more than once a day, it is a command or a skill — never a prompt you retype. If your main context is filling up with setup noise, move that work into a subagent. If you catch yourself correcting Claude on the same standard three times, encode it as a hook.</w:t>
      </w:r>
    </w:p>
    <w:p>
      <w:pPr>
        <w:pStyle w:val="Heading2"/>
        <w:spacing w:after="120" w:before="260"/>
      </w:pPr>
      <w:r>
        <w:t xml:space="preserve">1.2 The Five-Stage Delivery Loop</w:t>
      </w:r>
    </w:p>
    <w:p>
      <w:pPr>
        <w:spacing w:after="120"/>
      </w:pPr>
      <w:r>
        <w:t xml:space="preserve">Every customer engagement, regardless of language or framework, flows through this pipeline. This is what keeps quality consistent at high volume.</w:t>
      </w:r>
    </w:p>
    <w:tbl>
      <w:tblPr>
        <w:tblW w:type="dxa" w:w="11560"/>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3900"/>
        <w:gridCol w:w="3160"/>
      </w:tblGrid>
      <w:tr>
        <w:trPr>
          <w:tblHeader/>
        </w:trPr>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Stage</w:t>
            </w:r>
          </w:p>
        </w:tc>
        <w:tc>
          <w:tcPr>
            <w:tcW w:type="dxa" w:w="3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Purpose</w:t>
            </w:r>
          </w:p>
        </w:tc>
        <w:tc>
          <w:tcPr>
            <w:tcW w:type="dxa" w:w="3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Primary Tooling</w:t>
            </w:r>
          </w:p>
        </w:tc>
        <w:tc>
          <w:tcPr>
            <w:tcW w:type="dxa" w:w="3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Exit Criteria</w:t>
            </w:r>
          </w:p>
        </w:tc>
      </w:tr>
      <w:tr>
        <w:tc>
          <w:tcPr>
            <w:tcW w:type="dxa" w:w="1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1. Research</w:t>
            </w:r>
          </w:p>
        </w:tc>
        <w:tc>
          <w:tcPr>
            <w:tcW w:type="dxa" w:w="3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Understand the customer's domain, constraints, and existing code.</w:t>
            </w:r>
          </w:p>
        </w:tc>
        <w:tc>
          <w:tcPr>
            <w:tcW w:type="dxa" w:w="39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plan mode, AskUserQuestion, agentic search (glob/grep), cross-model review</w:t>
            </w:r>
          </w:p>
        </w:tc>
        <w:tc>
          <w:tcPr>
            <w:tcW w:type="dxa" w:w="31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Written discovery doc + open questions resolved</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 Plan</w:t>
            </w:r>
          </w:p>
        </w:tc>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Produce a phase-gated spec with explicit tests per phase.</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plan mode, spec-kit or OpenSpec-style delta specs, staff-engineer review subagent</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Spec reviewed by second model; each phase has unit + integration tests defined</w:t>
            </w:r>
          </w:p>
        </w:tc>
      </w:tr>
      <w:tr>
        <w:tc>
          <w:tcPr>
            <w:tcW w:type="dxa" w:w="1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3. Execute</w:t>
            </w:r>
          </w:p>
        </w:tc>
        <w:tc>
          <w:tcPr>
            <w:tcW w:type="dxa" w:w="3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Implement one phase at a time. Parallelize across agents/worktrees where independent.</w:t>
            </w:r>
          </w:p>
        </w:tc>
        <w:tc>
          <w:tcPr>
            <w:tcW w:type="dxa" w:w="39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subagents, git worktrees, agent teams, Ralph Wiggum loop for long tasks</w:t>
            </w:r>
          </w:p>
        </w:tc>
        <w:tc>
          <w:tcPr>
            <w:tcW w:type="dxa" w:w="31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All phase tests pass locally</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4. Review</w:t>
            </w:r>
          </w:p>
        </w:tc>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Multi-agent adversarial review. Second Claude grills the first.</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Claude Code Review (GitHub App), cross-model QA, /simplify skill</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Zero high-severity findings; regression diff clean</w:t>
            </w:r>
          </w:p>
        </w:tc>
      </w:tr>
      <w:tr>
        <w:tc>
          <w:tcPr>
            <w:tcW w:type="dxa" w:w="1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5. Ship</w:t>
            </w:r>
          </w:p>
        </w:tc>
        <w:tc>
          <w:tcPr>
            <w:tcW w:type="dxa" w:w="3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Deploy behind flags, monitor, capture learnings back into skills/memory.</w:t>
            </w:r>
          </w:p>
        </w:tc>
        <w:tc>
          <w:tcPr>
            <w:tcW w:type="dxa" w:w="39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CI/CD MCP, Sentry MCP, /loop for deploy polling, post-mortem skill</w:t>
            </w:r>
          </w:p>
        </w:tc>
        <w:tc>
          <w:tcPr>
            <w:tcW w:type="dxa" w:w="31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Production green; any new learning added to a skill or CLAUDE.md</w:t>
            </w:r>
          </w:p>
        </w:tc>
      </w:tr>
    </w:tbl>
    <w:p>
      <w:pPr>
        <w:pStyle w:val="Heading2"/>
        <w:spacing w:after="120" w:before="260"/>
      </w:pPr>
      <w:r>
        <w:t xml:space="preserve">1.3 The Three Sacred Rules</w:t>
      </w:r>
    </w:p>
    <w:p>
      <w:pPr>
        <w:pStyle w:val="ListParagraph"/>
        <w:numPr>
          <w:ilvl w:val="0"/>
          <w:numId w:val="2"/>
        </w:numPr>
        <w:spacing w:after="60"/>
      </w:pPr>
      <w:r>
        <w:rPr>
          <w:b/>
          <w:bCs/>
        </w:rPr>
        <w:t xml:space="preserve">Isolated context for heavy work. </w:t>
      </w:r>
      <w:r>
        <w:t xml:space="preserve">Never let research, migrations, or long debugs pollute your main context. Spawn a subagent. Main context stays clean; you can resume, compact, and iterate.</w:t>
      </w:r>
    </w:p>
    <w:p>
      <w:pPr>
        <w:pStyle w:val="ListParagraph"/>
        <w:numPr>
          <w:ilvl w:val="0"/>
          <w:numId w:val="2"/>
        </w:numPr>
        <w:spacing w:after="60"/>
      </w:pPr>
      <w:r>
        <w:rPr>
          <w:b/>
          <w:bCs/>
        </w:rPr>
        <w:t xml:space="preserve">Verification is non-negotiable. </w:t>
      </w:r>
      <w:r>
        <w:t xml:space="preserve">Every plan has tests per phase. Every PR has a second-model review. Every merge has a hook-enforced quality gate. No exceptions for 'quick' work — quick work is where standards slip and where competitors beat you on reliability.</w:t>
      </w:r>
    </w:p>
    <w:p>
      <w:pPr>
        <w:pStyle w:val="ListParagraph"/>
        <w:numPr>
          <w:ilvl w:val="0"/>
          <w:numId w:val="2"/>
        </w:numPr>
        <w:spacing w:after="60"/>
      </w:pPr>
      <w:r>
        <w:rPr>
          <w:b/>
          <w:bCs/>
        </w:rPr>
        <w:t xml:space="preserve">Everything lived more than twice becomes a skill. </w:t>
      </w:r>
      <w:r>
        <w:t xml:space="preserve">The compounding advantage of the studio is its library of skills and commands. Every repeated action that is not captured is leaked equity.</w:t>
      </w:r>
    </w:p>
    <w:p>
      <w:r>
        <w:br w:type="page"/>
      </w:r>
    </w:p>
    <w:p>
      <w:pPr>
        <w:pStyle w:val="Heading1"/>
        <w:spacing w:after="160" w:before="360"/>
      </w:pPr>
      <w:r>
        <w:t xml:space="preserve">Part 2: Step-by-Step Startup Setup</w:t>
      </w:r>
    </w:p>
    <w:p>
      <w:pPr>
        <w:spacing w:after="120"/>
      </w:pPr>
      <w:r>
        <w:t xml:space="preserve">Ten phases. Roughly six to eight weeks from zero to operational delivery engine, assuming a founding team of three to five engineers. Do not skip phases — later phases compound on earlier ones.</w:t>
      </w:r>
    </w:p>
    <w:p>
      <w:pPr>
        <w:pStyle w:val="Heading2"/>
        <w:spacing w:after="120" w:before="260"/>
      </w:pPr>
      <w:r>
        <w:t xml:space="preserve">Phase 1 — Foundation (Week 1): Accounts, Standards, Governance</w:t>
      </w:r>
    </w:p>
    <w:p>
      <w:pPr>
        <w:pStyle w:val="ListParagraph"/>
        <w:numPr>
          <w:ilvl w:val="0"/>
          <w:numId w:val="3"/>
        </w:numPr>
        <w:spacing w:after="60"/>
      </w:pPr>
      <w:r>
        <w:t xml:space="preserve">Provision Anthropic API access at the organization tier. Enable Claude Code for every engineer and give each person an Opus-capable plan. Provision usage telemetry so you can see who is using what and where cost is going.</w:t>
      </w:r>
    </w:p>
    <w:p>
      <w:pPr>
        <w:pStyle w:val="ListParagraph"/>
        <w:numPr>
          <w:ilvl w:val="0"/>
          <w:numId w:val="3"/>
        </w:numPr>
        <w:spacing w:after="60"/>
      </w:pPr>
      <w:r>
        <w:t xml:space="preserve">Stand up a single GitHub organization with: a private template repo per stack (Node/TS, Python/FastAPI, Go, Java/Spring, .NET, Rust), a private studio-commons repo that holds shared skills and agents, and a marketplace repo that will later distribute internal plugins.</w:t>
      </w:r>
    </w:p>
    <w:p>
      <w:pPr>
        <w:pStyle w:val="ListParagraph"/>
        <w:numPr>
          <w:ilvl w:val="0"/>
          <w:numId w:val="3"/>
        </w:numPr>
        <w:spacing w:after="60"/>
      </w:pPr>
      <w:r>
        <w:t xml:space="preserve">Write the Studio Constitution — one short document (under 300 lines) that defines non-negotiables: what languages you will and will not take on, minimum test coverage, security posture, performance budgets, accessibility baseline, documentation standards. This becomes the seed of every project's CLAUDE.md.</w:t>
      </w:r>
    </w:p>
    <w:p>
      <w:pPr>
        <w:pStyle w:val="ListParagraph"/>
        <w:numPr>
          <w:ilvl w:val="0"/>
          <w:numId w:val="3"/>
        </w:numPr>
        <w:spacing w:after="60"/>
      </w:pPr>
      <w:r>
        <w:t xml:space="preserve">Choose your reference stacks. Pick one default per tier — web frontend, backend API, mobile, data pipeline, infra. You can do any stack for customers, but internal tooling assumes a default. This reduces cognitive switching for the AI and the humans.</w:t>
      </w:r>
    </w:p>
    <w:p>
      <w:pPr>
        <w:pStyle w:val="ListParagraph"/>
        <w:numPr>
          <w:ilvl w:val="0"/>
          <w:numId w:val="3"/>
        </w:numPr>
        <w:spacing w:after="60"/>
      </w:pPr>
      <w:r>
        <w:t xml:space="preserve">Set up a private skills marketplace (plugin marketplace format). Every skill, agent, or command you build ships to this marketplace and is versioned. This is the single most important compounding asset of the business.</w:t>
      </w:r>
    </w:p>
    <w:p>
      <w:pPr>
        <w:pStyle w:val="Heading2"/>
        <w:spacing w:after="120" w:before="260"/>
      </w:pPr>
      <w:r>
        <w:t xml:space="preserve">Phase 2 — Repository Scaffolding (Week 1–2)</w:t>
      </w:r>
    </w:p>
    <w:p>
      <w:pPr>
        <w:spacing w:after="120"/>
      </w:pPr>
      <w:r>
        <w:t xml:space="preserve">Every project repo, regardless of stack, ships with this directory structure. Treat deviations as bugs.</w:t>
      </w:r>
    </w:p>
    <w:p>
      <w:pPr>
        <w:shd w:fill="F2F2F2" w:val="clear"/>
        <w:spacing w:after="100"/>
        <w:ind w:left="200"/>
      </w:pPr>
      <w:r>
        <w:rPr>
          <w:rFonts w:ascii="Consolas" w:cs="Consolas" w:eastAsia="Consolas" w:hAnsi="Consolas"/>
          <w:sz w:val="20"/>
          <w:szCs w:val="20"/>
        </w:rPr>
        <w:t xml:space="preserve">project-root/</w:t>
      </w:r>
    </w:p>
    <w:p>
      <w:pPr>
        <w:shd w:fill="F2F2F2" w:val="clear"/>
        <w:spacing w:after="100"/>
        <w:ind w:left="200"/>
      </w:pPr>
      <w:r>
        <w:rPr>
          <w:rFonts w:ascii="Consolas" w:cs="Consolas" w:eastAsia="Consolas" w:hAnsi="Consolas"/>
          <w:sz w:val="20"/>
          <w:szCs w:val="20"/>
        </w:rPr>
        <w:t xml:space="preserve">├── CLAUDE.md                  # Memory: &lt;200 lines, points to @.claude/rules/*</w:t>
      </w:r>
    </w:p>
    <w:p>
      <w:pPr>
        <w:shd w:fill="F2F2F2" w:val="clear"/>
        <w:spacing w:after="100"/>
        <w:ind w:left="200"/>
      </w:pPr>
      <w:r>
        <w:rPr>
          <w:rFonts w:ascii="Consolas" w:cs="Consolas" w:eastAsia="Consolas" w:hAnsi="Consolas"/>
          <w:sz w:val="20"/>
          <w:szCs w:val="20"/>
        </w:rPr>
        <w:t xml:space="preserve">├── .mcp.json                  # MCP servers (DB, browser, issue tracker)</w:t>
      </w:r>
    </w:p>
    <w:p>
      <w:pPr>
        <w:shd w:fill="F2F2F2" w:val="clear"/>
        <w:spacing w:after="100"/>
        <w:ind w:left="200"/>
      </w:pPr>
      <w:r>
        <w:rPr>
          <w:rFonts w:ascii="Consolas" w:cs="Consolas" w:eastAsia="Consolas" w:hAnsi="Consolas"/>
          <w:sz w:val="20"/>
          <w:szCs w:val="20"/>
        </w:rPr>
        <w:t xml:space="preserve">├── .claude/</w:t>
      </w:r>
    </w:p>
    <w:p>
      <w:pPr>
        <w:shd w:fill="F2F2F2" w:val="clear"/>
        <w:spacing w:after="100"/>
        <w:ind w:left="200"/>
      </w:pPr>
      <w:r>
        <w:rPr>
          <w:rFonts w:ascii="Consolas" w:cs="Consolas" w:eastAsia="Consolas" w:hAnsi="Consolas"/>
          <w:sz w:val="20"/>
          <w:szCs w:val="20"/>
        </w:rPr>
        <w:t xml:space="preserve">│   ├── settings.json          # Permissions, model config, status line</w:t>
      </w:r>
    </w:p>
    <w:p>
      <w:pPr>
        <w:shd w:fill="F2F2F2" w:val="clear"/>
        <w:spacing w:after="100"/>
        <w:ind w:left="200"/>
      </w:pPr>
      <w:r>
        <w:rPr>
          <w:rFonts w:ascii="Consolas" w:cs="Consolas" w:eastAsia="Consolas" w:hAnsi="Consolas"/>
          <w:sz w:val="20"/>
          <w:szCs w:val="20"/>
        </w:rPr>
        <w:t xml:space="preserve">│   ├── agents/                # Subagents: reviewer, security, migrator, qa</w:t>
      </w:r>
    </w:p>
    <w:p>
      <w:pPr>
        <w:shd w:fill="F2F2F2" w:val="clear"/>
        <w:spacing w:after="100"/>
        <w:ind w:left="200"/>
      </w:pPr>
      <w:r>
        <w:rPr>
          <w:rFonts w:ascii="Consolas" w:cs="Consolas" w:eastAsia="Consolas" w:hAnsi="Consolas"/>
          <w:sz w:val="20"/>
          <w:szCs w:val="20"/>
        </w:rPr>
        <w:t xml:space="preserve">│   ├── commands/              # /scaffold, /plan, /ship, /review, /techdebt</w:t>
      </w:r>
    </w:p>
    <w:p>
      <w:pPr>
        <w:shd w:fill="F2F2F2" w:val="clear"/>
        <w:spacing w:after="100"/>
        <w:ind w:left="200"/>
      </w:pPr>
      <w:r>
        <w:rPr>
          <w:rFonts w:ascii="Consolas" w:cs="Consolas" w:eastAsia="Consolas" w:hAnsi="Consolas"/>
          <w:sz w:val="20"/>
          <w:szCs w:val="20"/>
        </w:rPr>
        <w:t xml:space="preserve">│   ├── skills/                # Per-stack + domain skills</w:t>
      </w:r>
    </w:p>
    <w:p>
      <w:pPr>
        <w:shd w:fill="F2F2F2" w:val="clear"/>
        <w:spacing w:after="100"/>
        <w:ind w:left="200"/>
      </w:pPr>
      <w:r>
        <w:rPr>
          <w:rFonts w:ascii="Consolas" w:cs="Consolas" w:eastAsia="Consolas" w:hAnsi="Consolas"/>
          <w:sz w:val="20"/>
          <w:szCs w:val="20"/>
        </w:rPr>
        <w:t xml:space="preserve">│   ├── hooks/                 # PreToolUse, PostToolUse, Stop</w:t>
      </w:r>
    </w:p>
    <w:p>
      <w:pPr>
        <w:shd w:fill="F2F2F2" w:val="clear"/>
        <w:spacing w:after="100"/>
        <w:ind w:left="200"/>
      </w:pPr>
      <w:r>
        <w:rPr>
          <w:rFonts w:ascii="Consolas" w:cs="Consolas" w:eastAsia="Consolas" w:hAnsi="Consolas"/>
          <w:sz w:val="20"/>
          <w:szCs w:val="20"/>
        </w:rPr>
        <w:t xml:space="preserve">│   └── rules/                 # Split rules imported by CLAUDE.md</w:t>
      </w:r>
    </w:p>
    <w:p>
      <w:pPr>
        <w:shd w:fill="F2F2F2" w:val="clear"/>
        <w:spacing w:after="100"/>
        <w:ind w:left="200"/>
      </w:pPr>
      <w:r>
        <w:rPr>
          <w:rFonts w:ascii="Consolas" w:cs="Consolas" w:eastAsia="Consolas" w:hAnsi="Consolas"/>
          <w:sz w:val="20"/>
          <w:szCs w:val="20"/>
        </w:rPr>
        <w:t xml:space="preserve">├── specs/                     # Versioned feature specs (markdown)</w:t>
      </w:r>
    </w:p>
    <w:p>
      <w:pPr>
        <w:shd w:fill="F2F2F2" w:val="clear"/>
        <w:spacing w:after="100"/>
        <w:ind w:left="200"/>
      </w:pPr>
      <w:r>
        <w:rPr>
          <w:rFonts w:ascii="Consolas" w:cs="Consolas" w:eastAsia="Consolas" w:hAnsi="Consolas"/>
          <w:sz w:val="20"/>
          <w:szCs w:val="20"/>
        </w:rPr>
        <w:t xml:space="preserve">├── plans/                     # Phase-gated implementation plans</w:t>
      </w:r>
    </w:p>
    <w:p>
      <w:pPr>
        <w:shd w:fill="F2F2F2" w:val="clear"/>
        <w:spacing w:after="100"/>
        <w:ind w:left="200"/>
      </w:pPr>
      <w:r>
        <w:rPr>
          <w:rFonts w:ascii="Consolas" w:cs="Consolas" w:eastAsia="Consolas" w:hAnsi="Consolas"/>
          <w:sz w:val="20"/>
          <w:szCs w:val="20"/>
        </w:rPr>
        <w:t xml:space="preserve">└── .github/workflows/         # CI that runs headless Claude reviews</w:t>
      </w:r>
    </w:p>
    <w:p>
      <w:pPr>
        <w:spacing w:after="120"/>
      </w:pPr>
      <w:r>
        <w:t xml:space="preserve">The CLAUDE.md at the root is kept short. Humanlayer guidance is roughly 60 lines, the official target is under 200. Anything larger lives in .claude/rules/ and is imported. For monorepos, place additional CLAUDE.md files at package roots — Claude loads ancestor + descendant memory automatically.</w:t>
      </w:r>
    </w:p>
    <w:p>
      <w:pPr>
        <w:pStyle w:val="Heading2"/>
        <w:spacing w:after="120" w:before="260"/>
      </w:pPr>
      <w:r>
        <w:t xml:space="preserve">Phase 3 — Memory and Rules</w:t>
      </w:r>
    </w:p>
    <w:p>
      <w:pPr>
        <w:spacing w:after="120"/>
      </w:pPr>
      <w:r>
        <w:t xml:space="preserve">What goes in CLAUDE.md, from highest to lowest priority:</w:t>
      </w:r>
    </w:p>
    <w:p>
      <w:pPr>
        <w:pStyle w:val="ListParagraph"/>
        <w:numPr>
          <w:ilvl w:val="0"/>
          <w:numId w:val="2"/>
        </w:numPr>
        <w:spacing w:after="60"/>
      </w:pPr>
      <w:r>
        <w:t xml:space="preserve">Setup, build, test commands. Boris Cherny's test: any engineer should be able to say 'run the tests' and it works on the first try. If that fails, your CLAUDE.md is missing essential setup.</w:t>
      </w:r>
    </w:p>
    <w:p>
      <w:pPr>
        <w:pStyle w:val="ListParagraph"/>
        <w:numPr>
          <w:ilvl w:val="0"/>
          <w:numId w:val="2"/>
        </w:numPr>
        <w:spacing w:after="60"/>
      </w:pPr>
      <w:r>
        <w:t xml:space="preserve">Architectural invariants: which directories hold what, which patterns are banned, which abstractions are load-bearing.</w:t>
      </w:r>
    </w:p>
    <w:p>
      <w:pPr>
        <w:pStyle w:val="ListParagraph"/>
        <w:numPr>
          <w:ilvl w:val="0"/>
          <w:numId w:val="2"/>
        </w:numPr>
        <w:spacing w:after="60"/>
      </w:pPr>
      <w:r>
        <w:t xml:space="preserve">Domain glossary: the five to ten terms specific to this customer's business.</w:t>
      </w:r>
    </w:p>
    <w:p>
      <w:pPr>
        <w:pStyle w:val="ListParagraph"/>
        <w:numPr>
          <w:ilvl w:val="0"/>
          <w:numId w:val="2"/>
        </w:numPr>
        <w:spacing w:after="60"/>
      </w:pPr>
      <w:r>
        <w:t xml:space="preserve">References to split rules: @.claude/rules/testing.md, @.claude/rules/security.md, @.claude/rules/style.md.</w:t>
      </w:r>
    </w:p>
    <w:p>
      <w:pPr>
        <w:spacing w:after="120"/>
      </w:pPr>
      <w:r>
        <w:t xml:space="preserve">Wrap domain-specific rules in &lt;important if="condition"&gt; tags so the model honors them as files grow. Do not put prose philosophy in CLAUDE.md — memory is for things that change model behavior, not for documentation.</w:t>
      </w:r>
    </w:p>
    <w:p>
      <w:pPr>
        <w:pStyle w:val="Heading2"/>
        <w:spacing w:after="120" w:before="260"/>
      </w:pPr>
      <w:r>
        <w:t xml:space="preserve">Phase 4 — Core Subagents (Week 2–3)</w:t>
      </w:r>
    </w:p>
    <w:p>
      <w:pPr>
        <w:spacing w:after="120"/>
      </w:pPr>
      <w:r>
        <w:t xml:space="preserve">Build these as the first tenants of your agents library. Each is feature-specific and short — long persona files do not help.</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1800"/>
        <w:gridCol w:w="29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Agent</w:t>
            </w:r>
          </w:p>
        </w:tc>
        <w:tc>
          <w:tcPr>
            <w:tcW w:type="dxa" w:w="4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Purpose</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Model</w:t>
            </w:r>
          </w:p>
        </w:tc>
        <w:tc>
          <w:tcPr>
            <w:tcW w:type="dxa" w:w="2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Key Tools</w:t>
            </w:r>
          </w:p>
        </w:tc>
      </w:tr>
      <w:t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planner</w:t>
            </w:r>
          </w:p>
        </w:tc>
        <w:tc>
          <w:tcPr>
            <w:tcW w:type="dxa" w:w="4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Turns a customer brief into a phase-gated spec with tests per phase.</w:t>
            </w:r>
          </w:p>
        </w:tc>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Opus (thinking mode on)</w:t>
            </w:r>
          </w:p>
        </w:tc>
        <w:tc>
          <w:tcPr>
            <w:tcW w:type="dxa" w:w="2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Read, WebSearch, AskUserQuestion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staff-reviewer</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Reviews plans and PRs as an adversarial staff engineer. Grills the implementer.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Opus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Read, Grep, Glob</w:t>
            </w:r>
          </w:p>
        </w:tc>
      </w:tr>
      <w:t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security-auditor</w:t>
            </w:r>
          </w:p>
        </w:tc>
        <w:tc>
          <w:tcPr>
            <w:tcW w:type="dxa" w:w="4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Scans diffs for injection, auth bugs, secret leaks, unsafe deps.</w:t>
            </w:r>
          </w:p>
        </w:tc>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Opus</w:t>
            </w:r>
          </w:p>
        </w:tc>
        <w:tc>
          <w:tcPr>
            <w:tcW w:type="dxa" w:w="2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Read, Bash (semgrep, gitleaks)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qa-runner</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Executes and authors tests. Owns the signup-flow-driver and checkout-verifier style product-verification skills.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Sonnet</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Bash, Playwright MCP</w:t>
            </w:r>
          </w:p>
        </w:tc>
      </w:tr>
      <w:t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migrator</w:t>
            </w:r>
          </w:p>
        </w:tc>
        <w:tc>
          <w:tcPr>
            <w:tcW w:type="dxa" w:w="4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Handles schema migrations, framework upgrades, code-mod passes.</w:t>
            </w:r>
          </w:p>
        </w:tc>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Sonnet</w:t>
            </w:r>
          </w:p>
        </w:tc>
        <w:tc>
          <w:tcPr>
            <w:tcW w:type="dxa" w:w="2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Edit, Bash, Grep</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debugger</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Isolated debug loop. Reads logs, reproduces, proposes minimal fix.</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Sonnet</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Bash, Read, Browser MCP</w:t>
            </w:r>
          </w:p>
        </w:tc>
      </w:tr>
      <w:t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doc-writer</w:t>
            </w:r>
          </w:p>
        </w:tc>
        <w:tc>
          <w:tcPr>
            <w:tcW w:type="dxa" w:w="4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Produces/updates READMEs, ADRs, API docs from code.</w:t>
            </w:r>
          </w:p>
        </w:tc>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Sonnet</w:t>
            </w:r>
          </w:p>
        </w:tc>
        <w:tc>
          <w:tcPr>
            <w:tcW w:type="dxa" w:w="2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Read, Edit</w:t>
            </w:r>
          </w:p>
        </w:tc>
      </w:tr>
    </w:tbl>
    <w:p>
      <w:pPr>
        <w:spacing w:after="120"/>
      </w:pPr>
      <w:r>
        <w:t xml:space="preserve">Critical tip from Thariq: describe your skill's trigger, not its contents. The description field is the routing signal — write it from the model's perspective: 'when should I fire?' Build a Gotchas section in every skill where you accumulate failure modes over time. That section becomes your highest-signal asset.</w:t>
      </w:r>
    </w:p>
    <w:p>
      <w:pPr>
        <w:pStyle w:val="Heading2"/>
        <w:spacing w:after="120" w:before="260"/>
      </w:pPr>
      <w:r>
        <w:t xml:space="preserve">Phase 5 — Signature Commands</w:t>
      </w:r>
    </w:p>
    <w:p>
      <w:pPr>
        <w:spacing w:after="120"/>
      </w:pPr>
      <w:r>
        <w:t xml:space="preserve">These are the slash commands every engineer uses daily. They are the public API of your delivery engine.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8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Command</w:t>
            </w:r>
          </w:p>
        </w:tc>
        <w:tc>
          <w:tcPr>
            <w:tcW w:type="dxa" w:w="8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What It Does</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/discover &lt;brief&gt;</w:t>
            </w:r>
          </w:p>
        </w:tc>
        <w:tc>
          <w:tcPr>
            <w:tcW w:type="dxa" w:w="8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Runs the planner agent against a customer brief. Produces a discovery doc + open questions via AskUserQuestion.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/plan &lt;spec&gt;</w:t>
            </w:r>
          </w:p>
        </w:tc>
        <w:tc>
          <w:tcPr>
            <w:tcW w:type="dxa" w:w="8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Phase-gated implementation plan with unit, integration, and e2e tests per phase. Spawns staff-reviewer for adversarial critique before returning.</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/scaffold &lt;stack&gt;</w:t>
            </w:r>
          </w:p>
        </w:tc>
        <w:tc>
          <w:tcPr>
            <w:tcW w:type="dxa" w:w="8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Generates the reference project structure for the chosen stack. Copies CLAUDE.md, .claude/*, CI workflows, observability hooks.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/implement &lt;phase&gt;</w:t>
            </w:r>
          </w:p>
        </w:tc>
        <w:tc>
          <w:tcPr>
            <w:tcW w:type="dxa" w:w="8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Executes a single phase from the plan. Runs tests. Refuses to exit unless green.</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/review</w:t>
            </w:r>
          </w:p>
        </w:tc>
        <w:tc>
          <w:tcPr>
            <w:tcW w:type="dxa" w:w="8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Multi-agent review: staff-reviewer + security-auditor + qa-runner in parallel. Cross-model review via Codex if configured.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/ship</w:t>
            </w:r>
          </w:p>
        </w:tc>
        <w:tc>
          <w:tcPr>
            <w:tcW w:type="dxa" w:w="8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Opens PR, attaches review artifacts, triggers CI, polls deploy via /loop, captures learnings into a post-mortem skill.</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/techdebt</w:t>
            </w:r>
          </w:p>
        </w:tc>
        <w:tc>
          <w:tcPr>
            <w:tcW w:type="dxa" w:w="8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Scans for TODOs, dead code, flaky tests, deprecated APIs. Produces a prioritized backlog.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/simplify</w:t>
            </w:r>
          </w:p>
        </w:tc>
        <w:tc>
          <w:tcPr>
            <w:tcW w:type="dxa" w:w="8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Built-in skill — refactors for reuse, removes duplication, tightens abstractions.</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/onboard &lt;repo&gt;</w:t>
            </w:r>
          </w:p>
        </w:tc>
        <w:tc>
          <w:tcPr>
            <w:tcW w:type="dxa" w:w="8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Spins up a new engineer: reads CLAUDE.md aloud, runs setup, runs tests, demonstrates /discover.</w:t>
            </w:r>
          </w:p>
        </w:tc>
      </w:tr>
    </w:tbl>
    <w:p>
      <w:pPr>
        <w:pStyle w:val="Heading2"/>
        <w:spacing w:after="120" w:before="260"/>
      </w:pPr>
      <w:r>
        <w:t xml:space="preserve">Phase 6 — Hooks (The Quality Guarantees)</w:t>
      </w:r>
    </w:p>
    <w:p>
      <w:pPr>
        <w:spacing w:after="120"/>
      </w:pPr>
      <w:r>
        <w:t xml:space="preserve">Hooks run outside the agent loop. They are deterministic. This is where you encode standards you cannot afford to have Claude forget.</w:t>
      </w:r>
    </w:p>
    <w:p>
      <w:pPr>
        <w:pStyle w:val="ListParagraph"/>
        <w:numPr>
          <w:ilvl w:val="0"/>
          <w:numId w:val="2"/>
        </w:numPr>
        <w:spacing w:after="60"/>
      </w:pPr>
      <w:r>
        <w:t xml:space="preserve">PostToolUse on Edit → run the stack's formatter + linter. Claude generates well-formatted code; the hook handles the last 10% to avoid CI failures.</w:t>
      </w:r>
    </w:p>
    <w:p>
      <w:pPr>
        <w:pStyle w:val="ListParagraph"/>
        <w:numPr>
          <w:ilvl w:val="0"/>
          <w:numId w:val="2"/>
        </w:numPr>
        <w:spacing w:after="60"/>
      </w:pPr>
      <w:r>
        <w:t xml:space="preserve">PreToolUse on Bash → gitleaks / secret scanner. Block on detection.</w:t>
      </w:r>
    </w:p>
    <w:p>
      <w:pPr>
        <w:pStyle w:val="ListParagraph"/>
        <w:numPr>
          <w:ilvl w:val="0"/>
          <w:numId w:val="2"/>
        </w:numPr>
        <w:spacing w:after="60"/>
      </w:pPr>
      <w:r>
        <w:t xml:space="preserve">PreToolUse on Bash(rm *, drop *, DELETE *) → route to Opus for safety review via a permission-routing hook. Never dangerously-skip-permissions.</w:t>
      </w:r>
    </w:p>
    <w:p>
      <w:pPr>
        <w:pStyle w:val="ListParagraph"/>
        <w:numPr>
          <w:ilvl w:val="0"/>
          <w:numId w:val="2"/>
        </w:numPr>
        <w:spacing w:after="60"/>
      </w:pPr>
      <w:r>
        <w:t xml:space="preserve">PostToolUse on Edit → coverage check. Drop below threshold, block the turn.</w:t>
      </w:r>
    </w:p>
    <w:p>
      <w:pPr>
        <w:pStyle w:val="ListParagraph"/>
        <w:numPr>
          <w:ilvl w:val="0"/>
          <w:numId w:val="2"/>
        </w:numPr>
        <w:spacing w:after="60"/>
      </w:pPr>
      <w:r>
        <w:t xml:space="preserve">Stop hook → nudge Claude to verify its work before declaring done (run tests, check types, diff main).</w:t>
      </w:r>
    </w:p>
    <w:p>
      <w:pPr>
        <w:pStyle w:val="ListParagraph"/>
        <w:numPr>
          <w:ilvl w:val="0"/>
          <w:numId w:val="2"/>
        </w:numPr>
        <w:spacing w:after="60"/>
      </w:pPr>
      <w:r>
        <w:t xml:space="preserve">PreToolUse metering hook → log skill invocations to a metrics store. This is how you measure which skills are actually used.</w:t>
      </w:r>
    </w:p>
    <w:p>
      <w:pPr>
        <w:pStyle w:val="Heading2"/>
        <w:spacing w:after="120" w:before="260"/>
      </w:pPr>
      <w:r>
        <w:t xml:space="preserve">Phase 7 — MCP Servers (External Brain)</w:t>
      </w:r>
    </w:p>
    <w:p>
      <w:pPr>
        <w:spacing w:after="120"/>
      </w:pPr>
      <w:r>
        <w:t xml:space="preserve">Connect Claude to the systems of record. Minimum viable set:</w:t>
      </w:r>
    </w:p>
    <w:p>
      <w:pPr>
        <w:pStyle w:val="ListParagraph"/>
        <w:numPr>
          <w:ilvl w:val="0"/>
          <w:numId w:val="2"/>
        </w:numPr>
        <w:spacing w:after="60"/>
      </w:pPr>
      <w:r>
        <w:t xml:space="preserve">GitHub MCP — issues, PRs, checks.</w:t>
      </w:r>
    </w:p>
    <w:p>
      <w:pPr>
        <w:pStyle w:val="ListParagraph"/>
        <w:numPr>
          <w:ilvl w:val="0"/>
          <w:numId w:val="2"/>
        </w:numPr>
        <w:spacing w:after="60"/>
      </w:pPr>
      <w:r>
        <w:t xml:space="preserve">Playwright or Chrome DevTools MCP — browser-level verification. Required for product-verification skills.</w:t>
      </w:r>
    </w:p>
    <w:p>
      <w:pPr>
        <w:pStyle w:val="ListParagraph"/>
        <w:numPr>
          <w:ilvl w:val="0"/>
          <w:numId w:val="2"/>
        </w:numPr>
        <w:spacing w:after="60"/>
      </w:pPr>
      <w:r>
        <w:t xml:space="preserve">Database MCPs — Postgres, Redis, your customer's DB of choice (read-only in most contexts).</w:t>
      </w:r>
    </w:p>
    <w:p>
      <w:pPr>
        <w:pStyle w:val="ListParagraph"/>
        <w:numPr>
          <w:ilvl w:val="0"/>
          <w:numId w:val="2"/>
        </w:numPr>
        <w:spacing w:after="60"/>
      </w:pPr>
      <w:r>
        <w:t xml:space="preserve">Sentry / Datadog MCP — production errors feed the debugger agent.</w:t>
      </w:r>
    </w:p>
    <w:p>
      <w:pPr>
        <w:pStyle w:val="ListParagraph"/>
        <w:numPr>
          <w:ilvl w:val="0"/>
          <w:numId w:val="2"/>
        </w:numPr>
        <w:spacing w:after="60"/>
      </w:pPr>
      <w:r>
        <w:t xml:space="preserve">Jira / Linear MCP — ticket context surfaced during planning.</w:t>
      </w:r>
    </w:p>
    <w:p>
      <w:pPr>
        <w:pStyle w:val="ListParagraph"/>
        <w:numPr>
          <w:ilvl w:val="0"/>
          <w:numId w:val="2"/>
        </w:numPr>
        <w:spacing w:after="60"/>
      </w:pPr>
      <w:r>
        <w:t xml:space="preserve">Internal docs MCP — a vector or agentic-search-backed index of your studio's own runbooks, postmortems, and customer notes. Note: the Claude Code team found agentic search (glob + grep) beats RAG for code; keep RAG for prose documentation, use grep for code.</w:t>
      </w:r>
    </w:p>
    <w:p>
      <w:pPr>
        <w:pStyle w:val="Heading2"/>
        <w:spacing w:after="120" w:before="260"/>
      </w:pPr>
      <w:r>
        <w:t xml:space="preserve">Phase 8 — Parallel Execution Infrastructure</w:t>
      </w:r>
    </w:p>
    <w:p>
      <w:pPr>
        <w:spacing w:after="120"/>
      </w:pPr>
      <w:r>
        <w:t xml:space="preserve">This is where volume becomes possible. A single engineer with this setup runs five to ten streams in parallel.</w:t>
      </w:r>
    </w:p>
    <w:p>
      <w:pPr>
        <w:pStyle w:val="ListParagraph"/>
        <w:numPr>
          <w:ilvl w:val="0"/>
          <w:numId w:val="2"/>
        </w:numPr>
        <w:spacing w:after="60"/>
      </w:pPr>
      <w:r>
        <w:t xml:space="preserve">Git worktrees per feature. Each worktree is an isolated working copy; agents can run concurrently without stepping on each other.</w:t>
      </w:r>
    </w:p>
    <w:p>
      <w:pPr>
        <w:pStyle w:val="ListParagraph"/>
        <w:numPr>
          <w:ilvl w:val="0"/>
          <w:numId w:val="2"/>
        </w:numPr>
        <w:spacing w:after="60"/>
      </w:pPr>
      <w:r>
        <w:t xml:space="preserve">Agent teams (multiple Claudes on one codebase with shared task coordination) for large migrations and scaffolding sprints.</w:t>
      </w:r>
    </w:p>
    <w:p>
      <w:pPr>
        <w:pStyle w:val="ListParagraph"/>
        <w:numPr>
          <w:ilvl w:val="0"/>
          <w:numId w:val="2"/>
        </w:numPr>
        <w:spacing w:after="60"/>
      </w:pPr>
      <w:r>
        <w:t xml:space="preserve">tmux or Ghostty as the canonical terminal, not the IDE. The Claude Code team explicitly recommends terminal over IDE for throughput.</w:t>
      </w:r>
    </w:p>
    <w:p>
      <w:pPr>
        <w:pStyle w:val="ListParagraph"/>
        <w:numPr>
          <w:ilvl w:val="0"/>
          <w:numId w:val="2"/>
        </w:numPr>
        <w:spacing w:after="60"/>
      </w:pPr>
      <w:r>
        <w:t xml:space="preserve">/rename and /resume sessions so you can label and recover long-running streams.</w:t>
      </w:r>
    </w:p>
    <w:p>
      <w:pPr>
        <w:pStyle w:val="ListParagraph"/>
        <w:numPr>
          <w:ilvl w:val="0"/>
          <w:numId w:val="2"/>
        </w:numPr>
        <w:spacing w:after="60"/>
      </w:pPr>
      <w:r>
        <w:t xml:space="preserve">Status line configured to show context percentage, model, and cost. Manual /compact at ~50% context, /clear when switching tasks.</w:t>
      </w:r>
    </w:p>
    <w:p>
      <w:pPr>
        <w:pStyle w:val="ListParagraph"/>
        <w:numPr>
          <w:ilvl w:val="0"/>
          <w:numId w:val="2"/>
        </w:numPr>
        <w:spacing w:after="60"/>
      </w:pPr>
      <w:r>
        <w:t xml:space="preserve">Ralph Wiggum loop plugin for autonomous long-running tasks that iterate until completion (migrations, big refactors, test backfills).</w:t>
      </w:r>
    </w:p>
    <w:p>
      <w:pPr>
        <w:pStyle w:val="Heading2"/>
        <w:spacing w:after="120" w:before="260"/>
      </w:pPr>
      <w:r>
        <w:t xml:space="preserve">Phase 9 — Verification and Review Pipeline</w:t>
      </w:r>
    </w:p>
    <w:p>
      <w:pPr>
        <w:spacing w:after="120"/>
      </w:pPr>
      <w:r>
        <w:t xml:space="preserve">Quality is not produced by care; it is produced by verification. Bake this in:</w:t>
      </w:r>
    </w:p>
    <w:p>
      <w:pPr>
        <w:pStyle w:val="ListParagraph"/>
        <w:numPr>
          <w:ilvl w:val="0"/>
          <w:numId w:val="3"/>
        </w:numPr>
        <w:spacing w:after="60"/>
      </w:pPr>
      <w:r>
        <w:t xml:space="preserve">Plan review: every plan is reviewed by a second Claude instance in staff-engineer persona, or cross-model via Codex.</w:t>
      </w:r>
    </w:p>
    <w:p>
      <w:pPr>
        <w:pStyle w:val="ListParagraph"/>
        <w:numPr>
          <w:ilvl w:val="0"/>
          <w:numId w:val="3"/>
        </w:numPr>
        <w:spacing w:after="60"/>
      </w:pPr>
      <w:r>
        <w:t xml:space="preserve">Test-time compute: the implementer and the reviewer are different agents, even if same model. Separate contexts find each other's bugs.</w:t>
      </w:r>
    </w:p>
    <w:p>
      <w:pPr>
        <w:pStyle w:val="ListParagraph"/>
        <w:numPr>
          <w:ilvl w:val="0"/>
          <w:numId w:val="3"/>
        </w:numPr>
        <w:spacing w:after="60"/>
      </w:pPr>
      <w:r>
        <w:t xml:space="preserve">Claude Code Review GitHub App (beta) on every PR — multi-agent analysis for bugs, security, regressions.</w:t>
      </w:r>
    </w:p>
    <w:p>
      <w:pPr>
        <w:pStyle w:val="ListParagraph"/>
        <w:numPr>
          <w:ilvl w:val="0"/>
          <w:numId w:val="3"/>
        </w:numPr>
        <w:spacing w:after="60"/>
      </w:pPr>
      <w:r>
        <w:t xml:space="preserve">Product verification skills (signup-flow-driver, checkout-verifier, payment-smoke) exercised on every deployable build. Invest a full week perfecting each of these skills — Thariq's explicit guidance.</w:t>
      </w:r>
    </w:p>
    <w:p>
      <w:pPr>
        <w:pStyle w:val="ListParagraph"/>
        <w:numPr>
          <w:ilvl w:val="0"/>
          <w:numId w:val="3"/>
        </w:numPr>
        <w:spacing w:after="60"/>
      </w:pPr>
      <w:r>
        <w:t xml:space="preserve">Cross-model QA for critical customer deliveries — Claude plans and implements, Codex or Gemini reviews the diff, findings fed back into Claude's fix loop.</w:t>
      </w:r>
    </w:p>
    <w:p>
      <w:pPr>
        <w:pStyle w:val="Heading2"/>
        <w:spacing w:after="120" w:before="260"/>
      </w:pPr>
      <w:r>
        <w:t xml:space="preserve">Phase 10 — Delivery Operating Cadence</w:t>
      </w:r>
    </w:p>
    <w:p>
      <w:pPr>
        <w:spacing w:after="120"/>
      </w:pPr>
      <w:r>
        <w:t xml:space="preserve">The mechanics of running a customer engagement, once the infrastructure is in place:</w:t>
      </w:r>
    </w:p>
    <w:p>
      <w:pPr>
        <w:pStyle w:val="ListParagraph"/>
        <w:numPr>
          <w:ilvl w:val="0"/>
          <w:numId w:val="3"/>
        </w:numPr>
        <w:spacing w:after="60"/>
      </w:pPr>
      <w:r>
        <w:t xml:space="preserve">Intake call → voice-dictated /discover session while the founder is talking to the customer. Transcript becomes the seed brief.</w:t>
      </w:r>
    </w:p>
    <w:p>
      <w:pPr>
        <w:pStyle w:val="ListParagraph"/>
        <w:numPr>
          <w:ilvl w:val="0"/>
          <w:numId w:val="3"/>
        </w:numPr>
        <w:spacing w:after="60"/>
      </w:pPr>
      <w:r>
        <w:t xml:space="preserve">/plan produces phase-gated spec. Customer reviews a human-readable version; internal spec is machine-enforceable.</w:t>
      </w:r>
    </w:p>
    <w:p>
      <w:pPr>
        <w:pStyle w:val="ListParagraph"/>
        <w:numPr>
          <w:ilvl w:val="0"/>
          <w:numId w:val="3"/>
        </w:numPr>
        <w:spacing w:after="60"/>
      </w:pPr>
      <w:r>
        <w:t xml:space="preserve">Phase-by-phase execution in worktrees. Each phase ends with /review + green tests + merge.</w:t>
      </w:r>
    </w:p>
    <w:p>
      <w:pPr>
        <w:pStyle w:val="ListParagraph"/>
        <w:numPr>
          <w:ilvl w:val="0"/>
          <w:numId w:val="3"/>
        </w:numPr>
        <w:spacing w:after="60"/>
      </w:pPr>
      <w:r>
        <w:t xml:space="preserve">/ship per phase — ship incrementally behind flags, do not wait for full completion.</w:t>
      </w:r>
    </w:p>
    <w:p>
      <w:pPr>
        <w:pStyle w:val="ListParagraph"/>
        <w:numPr>
          <w:ilvl w:val="0"/>
          <w:numId w:val="3"/>
        </w:numPr>
        <w:spacing w:after="60"/>
      </w:pPr>
      <w:r>
        <w:t xml:space="preserve">Weekly retro: every surprise, every fix-after-the-fact, every customer nit becomes either a skill update, a CLAUDE.md line, or a new hook. Knowledge must flow back to the commons.</w:t>
      </w:r>
    </w:p>
    <w:p>
      <w:r>
        <w:br w:type="page"/>
      </w:r>
    </w:p>
    <w:p>
      <w:pPr>
        <w:pStyle w:val="Heading1"/>
        <w:spacing w:after="160" w:before="360"/>
      </w:pPr>
      <w:r>
        <w:t xml:space="preserve">Part 3: Keeping the Studio Ahead — Review Cadence</w:t>
      </w:r>
    </w:p>
    <w:p>
      <w:pPr>
        <w:spacing w:after="120"/>
      </w:pPr>
      <w:r>
        <w:t xml:space="preserve">The models improve. The ecosystem ships new features weekly. Your competitive edge erodes the moment your tooling becomes stale. This is the review rhythm that keeps the studio current.</w:t>
      </w:r>
    </w:p>
    <w:p>
      <w:pPr>
        <w:pStyle w:val="Heading2"/>
        <w:spacing w:after="120" w:before="260"/>
      </w:pPr>
      <w:r>
        <w:t xml:space="preserve">3.1 The Review Matrix</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5100"/>
        <w:gridCol w:w="4660"/>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Frequency</w:t>
            </w:r>
          </w:p>
        </w:tc>
        <w:tc>
          <w:tcPr>
            <w:tcW w:type="dxa" w:w="5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What To Review</w:t>
            </w:r>
          </w:p>
        </w:tc>
        <w:tc>
          <w:tcPr>
            <w:tcW w:type="dxa" w:w="46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Why</w:t>
            </w:r>
          </w:p>
        </w:tc>
      </w:tr>
      <w:tr>
        <w:tc>
          <w:tcPr>
            <w:tcW w:type="dxa" w:w="1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Daily (10 min)</w:t>
            </w:r>
          </w:p>
        </w:tc>
        <w:tc>
          <w:tcPr>
            <w:tcW w:type="dxa" w:w="5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Claude Code changelog; claude update; r/ClaudeAI, r/ClaudeCode; Boris Cherny, Thariq, Cat Wu feeds.</w:t>
            </w:r>
          </w:p>
        </w:tc>
        <w:tc>
          <w:tcPr>
            <w:tcW w:type="dxa" w:w="46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Features ship weekly. /loop, /rc, channels, voice — none of these existed a year ago. Missing one costs you weeks of competitor advantage.</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Weekly (1 hr)</w:t>
            </w:r>
          </w:p>
        </w:tc>
        <w:tc>
          <w:tcPr>
            <w:tcW w:type="dxa" w:w="5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Skill metrics (PreToolUse hook data): which skills fire most, which never fire, which produce bad outputs. Prune and tune.</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Undertriggering skills mean the description field is wrong. Over-firing means it is too broad. This is the single highest-leverage maintenance task.</w:t>
            </w:r>
          </w:p>
        </w:tc>
      </w:tr>
      <w:tr>
        <w:tc>
          <w:tcPr>
            <w:tcW w:type="dxa" w:w="1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Weekly (1 hr)</w:t>
            </w:r>
          </w:p>
        </w:tc>
        <w:tc>
          <w:tcPr>
            <w:tcW w:type="dxa" w:w="5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CLAUDE.md drift check: run 'claude, read this repo and critique our CLAUDE.md'. The model itself tells you what is stale.</w:t>
            </w:r>
          </w:p>
        </w:tc>
        <w:tc>
          <w:tcPr>
            <w:tcW w:type="dxa" w:w="46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Memory rots. Migrations finish and the rule is no longer needed. New invariants emerge and nobody wrote them down.</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Bi-weekly</w:t>
            </w:r>
          </w:p>
        </w:tc>
        <w:tc>
          <w:tcPr>
            <w:tcW w:type="dxa" w:w="5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Cross-project skills audit. What did project A invent this sprint that project B could reuse? Promote to studio-commons.</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Compounding only works if reusable assets move to the commons. This is how one project's lesson becomes every project's default.</w:t>
            </w:r>
          </w:p>
        </w:tc>
      </w:tr>
      <w:tr>
        <w:tc>
          <w:tcPr>
            <w:tcW w:type="dxa" w:w="1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Monthly</w:t>
            </w:r>
          </w:p>
        </w:tc>
        <w:tc>
          <w:tcPr>
            <w:tcW w:type="dxa" w:w="5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Agent persona review. Are the agents still aligned with current model capabilities? Opus 4.7 may not need the same scaffolding Opus 4.5 did.</w:t>
            </w:r>
          </w:p>
        </w:tc>
        <w:tc>
          <w:tcPr>
            <w:tcW w:type="dxa" w:w="46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Models get better. Prompts that helped last quarter may now constrain. Test each agent on a fixed eval and compare month-over-month.</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Monthly</w:t>
            </w:r>
          </w:p>
        </w:tc>
        <w:tc>
          <w:tcPr>
            <w:tcW w:type="dxa" w:w="5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Hook audit: failure rate, false-positive rate, developer-complaint rate.</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 hook that fires wrongly trains engineers to bypass it. Tune thresholds or remove.</w:t>
            </w:r>
          </w:p>
        </w:tc>
      </w:tr>
      <w:tr>
        <w:tc>
          <w:tcPr>
            <w:tcW w:type="dxa" w:w="1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Monthly</w:t>
            </w:r>
          </w:p>
        </w:tc>
        <w:tc>
          <w:tcPr>
            <w:tcW w:type="dxa" w:w="5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MCP server audit: latency, token cost per call, coverage gaps.</w:t>
            </w:r>
          </w:p>
        </w:tc>
        <w:tc>
          <w:tcPr>
            <w:tcW w:type="dxa" w:w="46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External tools are the most expensive and the most unreliable. Replace flaky ones.</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Quarterly</w:t>
            </w:r>
          </w:p>
        </w:tc>
        <w:tc>
          <w:tcPr>
            <w:tcW w:type="dxa" w:w="5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Full delivery-loop retro. Pick three shipped projects; trace every deviation from the five-stage loop. Fix the loop, not the projects.</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Systems review, not work review. This is how the operating model improves.</w:t>
            </w:r>
          </w:p>
        </w:tc>
      </w:tr>
      <w:tr>
        <w:tc>
          <w:tcPr>
            <w:tcW w:type="dxa" w:w="1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Quarterly</w:t>
            </w:r>
          </w:p>
        </w:tc>
        <w:tc>
          <w:tcPr>
            <w:tcW w:type="dxa" w:w="5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Competitor intel: Spec Kit, Superpowers, BMAD-METHOD, Get Shit Done, OpenSpec, HumanLayer. What did they add? Port the good, discard the rest.</w:t>
            </w:r>
          </w:p>
        </w:tc>
        <w:tc>
          <w:tcPr>
            <w:tcW w:type="dxa" w:w="46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The repo you referenced tracks 8+ competing workflows. Staying ahead means sampling them, not ignoring them.</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Quarterly</w:t>
            </w:r>
          </w:p>
        </w:tc>
        <w:tc>
          <w:tcPr>
            <w:tcW w:type="dxa" w:w="5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Pricing and margin review per stack. Some stacks are cheaper to deliver under your tooling; lean into those.</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Volume without margin is a trap. AI leverage is not uniform across stacks.</w:t>
            </w:r>
          </w:p>
        </w:tc>
      </w:tr>
      <w:tr>
        <w:tc>
          <w:tcPr>
            <w:tcW w:type="dxa" w:w="1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Semi-annually</w:t>
            </w:r>
          </w:p>
        </w:tc>
        <w:tc>
          <w:tcPr>
            <w:tcW w:type="dxa" w:w="5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Studio Constitution review. What non-negotiables changed? What new ones emerged?</w:t>
            </w:r>
          </w:p>
        </w:tc>
        <w:tc>
          <w:tcPr>
            <w:tcW w:type="dxa" w:w="46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The base layer needs refactoring too, just less often.</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Annually</w:t>
            </w:r>
          </w:p>
        </w:tc>
        <w:tc>
          <w:tcPr>
            <w:tcW w:type="dxa" w:w="5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Architecture review by an outside practitioner. Pay for a Claude Certified Architect or equivalent to audit the whole setup.</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Internal review misses blind spots. External audit finds them.</w:t>
            </w:r>
          </w:p>
        </w:tc>
      </w:tr>
    </w:tbl>
    <w:p>
      <w:pPr>
        <w:pStyle w:val="Heading2"/>
        <w:spacing w:after="120" w:before="260"/>
      </w:pPr>
      <w:r>
        <w:t xml:space="preserve">3.2 The Four Metrics That Matter</w:t>
      </w:r>
    </w:p>
    <w:p>
      <w:pPr>
        <w:spacing w:after="120"/>
      </w:pPr>
      <w:r>
        <w:t xml:space="preserve">Instrument these from day one. Everything else is vanity.</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3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Metric</w:t>
            </w:r>
          </w:p>
        </w:tc>
        <w:tc>
          <w:tcPr>
            <w:tcW w:type="dxa" w:w="5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Definition</w:t>
            </w:r>
          </w:p>
        </w:tc>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Target</w:t>
            </w:r>
          </w:p>
        </w:tc>
      </w:tr>
      <w:tr>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Time from brief to first merge</w:t>
            </w:r>
          </w:p>
        </w:tc>
        <w:tc>
          <w:tcPr>
            <w:tcW w:type="dxa" w:w="5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Customer brief received → first production-merged PR for that customer.</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&lt; 48 hours for a standard feature; &lt; 2 weeks for a greenfield project.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Post-ship defect rate</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Bugs reported in first 30 days of a shipment / size of shipment.</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Trending down quarter over quarter. Flat is failure.</w:t>
            </w:r>
          </w:p>
        </w:tc>
      </w:tr>
      <w:tr>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Skill reuse ratio</w:t>
            </w:r>
          </w:p>
        </w:tc>
        <w:tc>
          <w:tcPr>
            <w:tcW w:type="dxa" w:w="5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 of PRs where the dominant work was performed by an existing skill/command vs. ad-hoc prompting.</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&gt; 70% by month 6. The compounding advantage shows up here.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Cost per shipped feature</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Claude API tokens + engineer hours, per shipped customer-visible feature.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Trending down. If flat, your library is not compounding.</w:t>
            </w:r>
          </w:p>
        </w:tc>
      </w:tr>
    </w:tbl>
    <w:p>
      <w:pPr>
        <w:pStyle w:val="Heading2"/>
        <w:spacing w:after="120" w:before="260"/>
      </w:pPr>
      <w:r>
        <w:t xml:space="preserve">3.3 Watchlist — Emerging Features to Adopt Early</w:t>
      </w:r>
    </w:p>
    <w:p>
      <w:pPr>
        <w:spacing w:after="120"/>
      </w:pPr>
      <w:r>
        <w:t xml:space="preserve">At the time of the reference repo's last update, these were the highest-leverage new features. Review the official Claude Code changelog weekly for additions.</w:t>
      </w:r>
    </w:p>
    <w:p>
      <w:pPr>
        <w:pStyle w:val="ListParagraph"/>
        <w:numPr>
          <w:ilvl w:val="0"/>
          <w:numId w:val="2"/>
        </w:numPr>
        <w:spacing w:after="60"/>
      </w:pPr>
      <w:r>
        <w:t xml:space="preserve">Channels (beta): push events from Telegram/Discord/webhooks into a running session. Customer-support agent patterns become trivial.</w:t>
      </w:r>
    </w:p>
    <w:p>
      <w:pPr>
        <w:pStyle w:val="ListParagraph"/>
        <w:numPr>
          <w:ilvl w:val="0"/>
          <w:numId w:val="2"/>
        </w:numPr>
        <w:spacing w:after="60"/>
      </w:pPr>
      <w:r>
        <w:t xml:space="preserve">Remote control (/rc): continue a local session from phone. Founder stays in the loop from anywhere.</w:t>
      </w:r>
    </w:p>
    <w:p>
      <w:pPr>
        <w:pStyle w:val="ListParagraph"/>
        <w:numPr>
          <w:ilvl w:val="0"/>
          <w:numId w:val="2"/>
        </w:numPr>
        <w:spacing w:after="60"/>
      </w:pPr>
      <w:r>
        <w:t xml:space="preserve">Scheduled tasks (/loop): recurring monitoring, deploy polling, nightly refactor passes. Runs up to three days.</w:t>
      </w:r>
    </w:p>
    <w:p>
      <w:pPr>
        <w:pStyle w:val="ListParagraph"/>
        <w:numPr>
          <w:ilvl w:val="0"/>
          <w:numId w:val="2"/>
        </w:numPr>
        <w:spacing w:after="60"/>
      </w:pPr>
      <w:r>
        <w:t xml:space="preserve">Voice dictation (/voice): 20-language push-to-talk. 10x productivity on intake calls and specs.</w:t>
      </w:r>
    </w:p>
    <w:p>
      <w:pPr>
        <w:pStyle w:val="ListParagraph"/>
        <w:numPr>
          <w:ilvl w:val="0"/>
          <w:numId w:val="2"/>
        </w:numPr>
        <w:spacing w:after="60"/>
      </w:pPr>
      <w:r>
        <w:t xml:space="preserve">Agent Teams (beta): multiple agents on one codebase with shared task coordination. Essential for parallel phase execution.</w:t>
      </w:r>
    </w:p>
    <w:p>
      <w:pPr>
        <w:pStyle w:val="ListParagraph"/>
        <w:numPr>
          <w:ilvl w:val="0"/>
          <w:numId w:val="2"/>
        </w:numPr>
        <w:spacing w:after="60"/>
      </w:pPr>
      <w:r>
        <w:t xml:space="preserve">Git worktrees + sandboxing: 84% reduction in permission prompts internally at Anthropic — your engineers get hours back per week.</w:t>
      </w:r>
    </w:p>
    <w:p>
      <w:pPr>
        <w:pStyle w:val="ListParagraph"/>
        <w:numPr>
          <w:ilvl w:val="0"/>
          <w:numId w:val="2"/>
        </w:numPr>
        <w:spacing w:after="60"/>
      </w:pPr>
      <w:r>
        <w:t xml:space="preserve">Plugins / marketplaces: package your skills into distributable plugins. A paid internal marketplace eventually becomes a revenue line.</w:t>
      </w:r>
    </w:p>
    <w:p>
      <w:pPr>
        <w:pStyle w:val="Heading2"/>
        <w:spacing w:after="120" w:before="260"/>
      </w:pPr>
      <w:r>
        <w:t xml:space="preserve">3.4 How To Stay Ahead Of Competitors</w:t>
      </w:r>
    </w:p>
    <w:p>
      <w:pPr>
        <w:spacing w:after="120"/>
      </w:pPr>
      <w:r>
        <w:t xml:space="preserve">Four strategic moves, in rough order of leverage:</w:t>
      </w:r>
    </w:p>
    <w:p>
      <w:pPr>
        <w:pStyle w:val="ListParagraph"/>
        <w:numPr>
          <w:ilvl w:val="0"/>
          <w:numId w:val="3"/>
        </w:numPr>
        <w:spacing w:after="60"/>
      </w:pPr>
      <w:r>
        <w:t xml:space="preserve">Build the product-verification skills nobody else has. signup-flow-driver, checkout-verifier, stripe-smoke, auth-flow-regression — these are the skills that turn 'works locally' into 'works in production'. They are a full week of investment each, and they are what separates a competent studio from a reliable one.</w:t>
      </w:r>
    </w:p>
    <w:p>
      <w:pPr>
        <w:pStyle w:val="ListParagraph"/>
        <w:numPr>
          <w:ilvl w:val="0"/>
          <w:numId w:val="3"/>
        </w:numPr>
        <w:spacing w:after="60"/>
      </w:pPr>
      <w:r>
        <w:t xml:space="preserve">Publish selectively. Contribute one or two signature skills back to the public marketplace per quarter. This is cheap recruiting and positions the studio as an authority. Keep the crown jewels — your customer-domain skills and your verification harness — private.</w:t>
      </w:r>
    </w:p>
    <w:p>
      <w:pPr>
        <w:pStyle w:val="ListParagraph"/>
        <w:numPr>
          <w:ilvl w:val="0"/>
          <w:numId w:val="3"/>
        </w:numPr>
        <w:spacing w:after="60"/>
      </w:pPr>
      <w:r>
        <w:t xml:space="preserve">Customer-domain skills are your moat. A fintech customer's compliance-checker skill, a healthcare customer's HIPAA-auditor skill — these are defensible and non-replicable. Treat each customer engagement as an investment in a reusable skill for future customers in the same vertical.</w:t>
      </w:r>
    </w:p>
    <w:p>
      <w:pPr>
        <w:pStyle w:val="ListParagraph"/>
        <w:numPr>
          <w:ilvl w:val="0"/>
          <w:numId w:val="3"/>
        </w:numPr>
        <w:spacing w:after="60"/>
      </w:pPr>
      <w:r>
        <w:t xml:space="preserve">Hire for taste, not typing. In an AI-native studio, the senior engineer's job is to design skills, review agent output, and curate memory. A great curator beats three fast coders. Interview for judgment.</w:t>
      </w:r>
    </w:p>
    <w:p>
      <w:pPr>
        <w:pStyle w:val="Heading2"/>
        <w:spacing w:after="120" w:before="260"/>
      </w:pPr>
      <w:r>
        <w:t xml:space="preserve">3.5 Red Flags — When To Escalate Internal Review</w:t>
      </w:r>
    </w:p>
    <w:p>
      <w:pPr>
        <w:pStyle w:val="ListParagraph"/>
        <w:numPr>
          <w:ilvl w:val="0"/>
          <w:numId w:val="2"/>
        </w:numPr>
        <w:spacing w:after="60"/>
      </w:pPr>
      <w:r>
        <w:t xml:space="preserve">CLAUDE.md says MUST and Claude ignores it. Files are too long, rules are not wrapped in &lt;important if=...&gt;, or the rule contradicts a stronger signal upstream. Refactor the memory.</w:t>
      </w:r>
    </w:p>
    <w:p>
      <w:pPr>
        <w:pStyle w:val="ListParagraph"/>
        <w:numPr>
          <w:ilvl w:val="0"/>
          <w:numId w:val="2"/>
        </w:numPr>
        <w:spacing w:after="60"/>
      </w:pPr>
      <w:r>
        <w:t xml:space="preserve">Same bug fix appears in two projects within a month. A missing shared skill. Promote to commons.</w:t>
      </w:r>
    </w:p>
    <w:p>
      <w:pPr>
        <w:pStyle w:val="ListParagraph"/>
        <w:numPr>
          <w:ilvl w:val="0"/>
          <w:numId w:val="2"/>
        </w:numPr>
        <w:spacing w:after="60"/>
      </w:pPr>
      <w:r>
        <w:t xml:space="preserve">Engineers start using dangerously-skip-permissions. Permissions are too restrictive or the review loop is too slow. Fix the hook, don't disable it.</w:t>
      </w:r>
    </w:p>
    <w:p>
      <w:pPr>
        <w:pStyle w:val="ListParagraph"/>
        <w:numPr>
          <w:ilvl w:val="0"/>
          <w:numId w:val="2"/>
        </w:numPr>
        <w:spacing w:after="60"/>
      </w:pPr>
      <w:r>
        <w:t xml:space="preserve">Cost per shipped feature going up. Context bloat, too many non-cached calls, or over-reliance on Opus where Sonnet suffices. Audit model selection per command.</w:t>
      </w:r>
    </w:p>
    <w:p>
      <w:pPr>
        <w:pStyle w:val="ListParagraph"/>
        <w:numPr>
          <w:ilvl w:val="0"/>
          <w:numId w:val="2"/>
        </w:numPr>
        <w:spacing w:after="60"/>
      </w:pPr>
      <w:r>
        <w:t xml:space="preserve">A competitor ships a workflow you don't have. Port it inside one sprint or explicitly decide not to. Never let it sit.</w:t>
      </w:r>
    </w:p>
    <w:p>
      <w:r>
        <w:br w:type="page"/>
      </w:r>
    </w:p>
    <w:p>
      <w:pPr>
        <w:pStyle w:val="Heading1"/>
        <w:spacing w:after="160" w:before="360"/>
      </w:pPr>
      <w:r>
        <w:t xml:space="preserve">Part 4: Risk, Governance, and Guardrails</w:t>
      </w:r>
    </w:p>
    <w:p>
      <w:pPr>
        <w:spacing w:after="120"/>
      </w:pPr>
      <w:r>
        <w:t xml:space="preserve">The same leverage that makes an AI-native studio fast also makes it capable of failing fast. The following controls are not optional.</w:t>
      </w:r>
    </w:p>
    <w:p>
      <w:pPr>
        <w:pStyle w:val="ListParagraph"/>
        <w:numPr>
          <w:ilvl w:val="0"/>
          <w:numId w:val="2"/>
        </w:numPr>
        <w:spacing w:after="60"/>
      </w:pPr>
      <w:r>
        <w:t xml:space="preserve">Permission hygiene. Use wildcard /permissions (Bash(npm run *), Edit(/docs/**)) rather than skip-permissions. Route destructive-verb detections through an Opus reviewer hook.</w:t>
      </w:r>
    </w:p>
    <w:p>
      <w:pPr>
        <w:pStyle w:val="ListParagraph"/>
        <w:numPr>
          <w:ilvl w:val="0"/>
          <w:numId w:val="2"/>
        </w:numPr>
        <w:spacing w:after="60"/>
      </w:pPr>
      <w:r>
        <w:t xml:space="preserve">Sandboxing on by default. File + network isolation per session. Opt-in to broader access only for explicit deploys.</w:t>
      </w:r>
    </w:p>
    <w:p>
      <w:pPr>
        <w:pStyle w:val="ListParagraph"/>
        <w:numPr>
          <w:ilvl w:val="0"/>
          <w:numId w:val="2"/>
        </w:numPr>
        <w:spacing w:after="60"/>
      </w:pPr>
      <w:r>
        <w:t xml:space="preserve">Secrets never in the repo. gitleaks as a hard hook. Vault or cloud secrets manager exposed via MCP with scoped credentials.</w:t>
      </w:r>
    </w:p>
    <w:p>
      <w:pPr>
        <w:pStyle w:val="ListParagraph"/>
        <w:numPr>
          <w:ilvl w:val="0"/>
          <w:numId w:val="2"/>
        </w:numPr>
        <w:spacing w:after="60"/>
      </w:pPr>
      <w:r>
        <w:t xml:space="preserve">License compliance. Hook scans dependencies on PostToolUse. Block on GPL infection for customer deliverables with incompatible licenses.</w:t>
      </w:r>
    </w:p>
    <w:p>
      <w:pPr>
        <w:pStyle w:val="ListParagraph"/>
        <w:numPr>
          <w:ilvl w:val="0"/>
          <w:numId w:val="2"/>
        </w:numPr>
        <w:spacing w:after="60"/>
      </w:pPr>
      <w:r>
        <w:t xml:space="preserve">Human-in-the-loop for anything irreversible: prod deploys, DB migrations, customer-data access, public repo creation. No exceptions.</w:t>
      </w:r>
    </w:p>
    <w:p>
      <w:pPr>
        <w:pStyle w:val="ListParagraph"/>
        <w:numPr>
          <w:ilvl w:val="0"/>
          <w:numId w:val="2"/>
        </w:numPr>
        <w:spacing w:after="60"/>
      </w:pPr>
      <w:r>
        <w:t xml:space="preserve">Audit logs. Every agent action, every MCP call, every hook decision — captured, queryable, retained per customer contract.</w:t>
      </w:r>
    </w:p>
    <w:p>
      <w:pPr>
        <w:pStyle w:val="ListParagraph"/>
        <w:numPr>
          <w:ilvl w:val="0"/>
          <w:numId w:val="2"/>
        </w:numPr>
        <w:spacing w:after="60"/>
      </w:pPr>
      <w:r>
        <w:t xml:space="preserve">Model fallbacks. A customer commitment should not depend on a single model's availability. Maintain Codex/Gemini fallbacks for at least the review stage.</w:t>
      </w:r>
    </w:p>
    <w:p>
      <w:pPr>
        <w:pStyle w:val="ListParagraph"/>
        <w:numPr>
          <w:ilvl w:val="0"/>
          <w:numId w:val="2"/>
        </w:numPr>
        <w:spacing w:after="60"/>
      </w:pPr>
      <w:r>
        <w:t xml:space="preserve">Data-handling posture per customer. Some customers require ZDR (zero data retention). Know which customers, which projects, which API keys — and enforce per-project.mcp.json configuration.</w:t>
      </w:r>
    </w:p>
    <w:p>
      <w:pPr>
        <w:pStyle w:val="Heading1"/>
        <w:spacing w:after="160" w:before="360"/>
      </w:pPr>
      <w:r>
        <w:t xml:space="preserve">Part 5: The First 90 Days — A Concrete Plan</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756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Days</w:t>
            </w:r>
          </w:p>
        </w:tc>
        <w:tc>
          <w:tcPr>
            <w:tcW w:type="dxa" w:w="2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Milestone</w:t>
            </w:r>
          </w:p>
        </w:tc>
        <w:tc>
          <w:tcPr>
            <w:tcW w:type="dxa" w:w="7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Deliverable</w:t>
            </w:r>
          </w:p>
        </w:tc>
      </w:tr>
      <w:tr>
        <w:tc>
          <w:tcPr>
            <w:tcW w:type="dxa" w:w="1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1–7</w:t>
            </w:r>
          </w:p>
        </w:tc>
        <w:tc>
          <w:tcPr>
            <w:tcW w:type="dxa" w:w="2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Foundation</w:t>
            </w:r>
          </w:p>
        </w:tc>
        <w:tc>
          <w:tcPr>
            <w:tcW w:type="dxa" w:w="7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Anthropic org provisioned; GitHub org live; six stack template repos scaffolded; Studio Constitution drafted.</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8–14</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Memory + Scaffolding</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Canonical CLAUDE.md template; .claude/ skeleton; first version of /scaffold; bullets skill + testing skill.</w:t>
            </w:r>
          </w:p>
        </w:tc>
      </w:tr>
      <w:tr>
        <w:tc>
          <w:tcPr>
            <w:tcW w:type="dxa" w:w="1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15–28</w:t>
            </w:r>
          </w:p>
        </w:tc>
        <w:tc>
          <w:tcPr>
            <w:tcW w:type="dxa" w:w="2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Core Agents &amp; Commands</w:t>
            </w:r>
          </w:p>
        </w:tc>
        <w:tc>
          <w:tcPr>
            <w:tcW w:type="dxa" w:w="7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planner, staff-reviewer, security-auditor, qa-runner live. /discover, /plan, /implement, /review, /ship operational.</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29–42</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Hooks + MCP</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Format/lint/secret-scan/coverage hooks enforced. GitHub, Playwright, Postgres, Sentry MCPs connected.</w:t>
            </w:r>
          </w:p>
        </w:tc>
      </w:tr>
      <w:tr>
        <w:tc>
          <w:tcPr>
            <w:tcW w:type="dxa" w:w="1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43–56</w:t>
            </w:r>
          </w:p>
        </w:tc>
        <w:tc>
          <w:tcPr>
            <w:tcW w:type="dxa" w:w="2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First Paying Pilot</w:t>
            </w:r>
          </w:p>
        </w:tc>
        <w:tc>
          <w:tcPr>
            <w:tcW w:type="dxa" w:w="7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One customer delivered end-to-end through the five-stage loop. All deviations logged.</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57–70</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Parallel Capacity</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Worktrees + agent teams in use. Two customers in flight simultaneously. First cross-project skill promoted to commons.</w:t>
            </w:r>
          </w:p>
        </w:tc>
      </w:tr>
      <w:tr>
        <w:tc>
          <w:tcPr>
            <w:tcW w:type="dxa" w:w="1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71–90</w:t>
            </w:r>
          </w:p>
        </w:tc>
        <w:tc>
          <w:tcPr>
            <w:tcW w:type="dxa" w:w="2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Review Cadence Locked</w:t>
            </w:r>
          </w:p>
        </w:tc>
        <w:tc>
          <w:tcPr>
            <w:tcW w:type="dxa" w:w="7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sz w:val="20"/>
                <w:szCs w:val="20"/>
              </w:rPr>
              <w:t xml:space="preserve">Weekly skill metrics dashboard. Monthly agent-eval suite. First quarterly retro delivered. Case study published.</w:t>
            </w:r>
          </w:p>
        </w:tc>
      </w:tr>
    </w:tbl>
    <w:p>
      <w:pPr>
        <w:pStyle w:val="Heading1"/>
        <w:spacing w:after="160" w:before="360"/>
      </w:pPr>
      <w:r>
        <w:t xml:space="preserve">Closing Note</w:t>
      </w:r>
    </w:p>
    <w:p>
      <w:pPr>
        <w:spacing w:after="120"/>
      </w:pPr>
      <w:r>
        <w:t xml:space="preserve">The startups that win the next five years of software delivery will not be the ones with the best prompts. They will be the ones with the best compiled operating model — the commands, agents, skills, hooks, memory, and verification loops that turn human intent into shipped software without losing signal at any step.</w:t>
      </w:r>
    </w:p>
    <w:p>
      <w:pPr>
        <w:spacing w:after="120"/>
      </w:pPr>
      <w:r>
        <w:t xml:space="preserve">Every skill you write is a brick in a wall competitors will need years to rebuild. Every hook is a quality guarantee your customers feel. Every retro that feeds the commons is a future engagement delivered faster and more reliably than the last.</w:t>
      </w:r>
    </w:p>
    <w:p>
      <w:pPr>
        <w:spacing w:after="120"/>
      </w:pPr>
      <w:r>
        <w:t xml:space="preserve">Practice makes Claude perfect. Build the practice.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AI-Native Software Studio — Founder's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60"/>
      <w:outlineLvl w:val="1"/>
    </w:pPr>
    <w:rPr>
      <w:rFonts w:ascii="Calibri" w:cs="Calibri" w:eastAsia="Calibri" w:hAnsi="Calibri"/>
      <w:b/>
      <w:bCs/>
      <w:color w:val="2E5395"/>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AI-Native Software Studio Playbook</dc:title>
  <dc:creator>Studio Founder</dc:creator>
  <cp:lastModifiedBy>Un-named</cp:lastModifiedBy>
  <cp:revision>1</cp:revision>
  <dcterms:created xsi:type="dcterms:W3CDTF">2026-04-16T20:25:33.293Z</dcterms:created>
  <dcterms:modified xsi:type="dcterms:W3CDTF">2026-04-16T20:25:33.293Z</dcterms:modified>
</cp:coreProperties>
</file>

<file path=docProps/custom.xml><?xml version="1.0" encoding="utf-8"?>
<Properties xmlns="http://schemas.openxmlformats.org/officeDocument/2006/custom-properties" xmlns:vt="http://schemas.openxmlformats.org/officeDocument/2006/docPropsVTypes"/>
</file>