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1: Build an ML Dataset from Scratch</w:t>
      </w:r>
    </w:p>
    <w:p>
      <w:pPr>
        <w:pStyle w:val="Heading2"/>
      </w:pPr>
      <w:r>
        <w:t>Problem Statement</w:t>
      </w:r>
    </w:p>
    <w:p>
      <w:r>
        <w:t>A theatre owner wants to predict the number of tickets that will be sold for tomorrow's movie show. Accurate predictions help optimize staffing, food and beverage inventory, theatre operations, and reduce wastage while improving customer experience.</w:t>
      </w:r>
    </w:p>
    <w:p>
      <w:pPr>
        <w:pStyle w:val="Heading2"/>
      </w:pPr>
      <w:r>
        <w:t>Dependent Variable (Target)</w:t>
      </w:r>
    </w:p>
    <w:p>
      <w:r>
        <w:t>• Number of Tickets Sold</w:t>
      </w:r>
    </w:p>
    <w:p>
      <w:pPr>
        <w:pStyle w:val="Heading2"/>
      </w:pPr>
      <w:r>
        <w:t>Independent Variables (Features)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Why Useful</w:t>
            </w:r>
          </w:p>
        </w:tc>
        <w:tc>
          <w:tcPr>
            <w:tcW w:type="dxa" w:w="2160"/>
          </w:tcPr>
          <w:p>
            <w:r>
              <w:t>Example Source</w:t>
            </w:r>
          </w:p>
        </w:tc>
        <w:tc>
          <w:tcPr>
            <w:tcW w:type="dxa" w:w="2160"/>
          </w:tcPr>
          <w:p>
            <w:r>
              <w:t>Type</w:t>
            </w:r>
          </w:p>
        </w:tc>
      </w:tr>
      <w:tr>
        <w:tc>
          <w:tcPr>
            <w:tcW w:type="dxa" w:w="2160"/>
          </w:tcPr>
          <w:p>
            <w:r>
              <w:t>Movie Genre</w:t>
            </w:r>
          </w:p>
        </w:tc>
        <w:tc>
          <w:tcPr>
            <w:tcW w:type="dxa" w:w="2160"/>
          </w:tcPr>
          <w:p>
            <w:r>
              <w:t>Audience preference differs by genre</w:t>
            </w:r>
          </w:p>
        </w:tc>
        <w:tc>
          <w:tcPr>
            <w:tcW w:type="dxa" w:w="2160"/>
          </w:tcPr>
          <w:p>
            <w:r>
              <w:t>IMDb / TMDB</w:t>
            </w:r>
          </w:p>
        </w:tc>
        <w:tc>
          <w:tcPr>
            <w:tcW w:type="dxa" w:w="2160"/>
          </w:tcPr>
          <w:p>
            <w:r>
              <w:t>Categorical</w:t>
            </w:r>
          </w:p>
        </w:tc>
      </w:tr>
      <w:tr>
        <w:tc>
          <w:tcPr>
            <w:tcW w:type="dxa" w:w="2160"/>
          </w:tcPr>
          <w:p>
            <w:r>
              <w:t>IMDb Rating</w:t>
            </w:r>
          </w:p>
        </w:tc>
        <w:tc>
          <w:tcPr>
            <w:tcW w:type="dxa" w:w="2160"/>
          </w:tcPr>
          <w:p>
            <w:r>
              <w:t>Higher ratings attract viewers</w:t>
            </w:r>
          </w:p>
        </w:tc>
        <w:tc>
          <w:tcPr>
            <w:tcW w:type="dxa" w:w="2160"/>
          </w:tcPr>
          <w:p>
            <w:r>
              <w:t>IMDb</w:t>
            </w:r>
          </w:p>
        </w:tc>
        <w:tc>
          <w:tcPr>
            <w:tcW w:type="dxa" w:w="2160"/>
          </w:tcPr>
          <w:p>
            <w:r>
              <w:t>Numeric</w:t>
            </w:r>
          </w:p>
        </w:tc>
      </w:tr>
      <w:tr>
        <w:tc>
          <w:tcPr>
            <w:tcW w:type="dxa" w:w="2160"/>
          </w:tcPr>
          <w:p>
            <w:r>
              <w:t>Movie Language</w:t>
            </w:r>
          </w:p>
        </w:tc>
        <w:tc>
          <w:tcPr>
            <w:tcW w:type="dxa" w:w="2160"/>
          </w:tcPr>
          <w:p>
            <w:r>
              <w:t>Regional language affects demand</w:t>
            </w:r>
          </w:p>
        </w:tc>
        <w:tc>
          <w:tcPr>
            <w:tcW w:type="dxa" w:w="2160"/>
          </w:tcPr>
          <w:p>
            <w:r>
              <w:t>TMDB / BookMyShow</w:t>
            </w:r>
          </w:p>
        </w:tc>
        <w:tc>
          <w:tcPr>
            <w:tcW w:type="dxa" w:w="2160"/>
          </w:tcPr>
          <w:p>
            <w:r>
              <w:t>Categorical</w:t>
            </w:r>
          </w:p>
        </w:tc>
      </w:tr>
      <w:tr>
        <w:tc>
          <w:tcPr>
            <w:tcW w:type="dxa" w:w="2160"/>
          </w:tcPr>
          <w:p>
            <w:r>
              <w:t>Show Time</w:t>
            </w:r>
          </w:p>
        </w:tc>
        <w:tc>
          <w:tcPr>
            <w:tcW w:type="dxa" w:w="2160"/>
          </w:tcPr>
          <w:p>
            <w:r>
              <w:t>Prime-time shows sell better</w:t>
            </w:r>
          </w:p>
        </w:tc>
        <w:tc>
          <w:tcPr>
            <w:tcW w:type="dxa" w:w="2160"/>
          </w:tcPr>
          <w:p>
            <w:r>
              <w:t>BookMyShow</w:t>
            </w:r>
          </w:p>
        </w:tc>
        <w:tc>
          <w:tcPr>
            <w:tcW w:type="dxa" w:w="2160"/>
          </w:tcPr>
          <w:p>
            <w:r>
              <w:t>Categorical</w:t>
            </w:r>
          </w:p>
        </w:tc>
      </w:tr>
      <w:tr>
        <w:tc>
          <w:tcPr>
            <w:tcW w:type="dxa" w:w="2160"/>
          </w:tcPr>
          <w:p>
            <w:r>
              <w:t>Day of Week</w:t>
            </w:r>
          </w:p>
        </w:tc>
        <w:tc>
          <w:tcPr>
            <w:tcW w:type="dxa" w:w="2160"/>
          </w:tcPr>
          <w:p>
            <w:r>
              <w:t>Weekend demand is higher</w:t>
            </w:r>
          </w:p>
        </w:tc>
        <w:tc>
          <w:tcPr>
            <w:tcW w:type="dxa" w:w="2160"/>
          </w:tcPr>
          <w:p>
            <w:r>
              <w:t>Calendar</w:t>
            </w:r>
          </w:p>
        </w:tc>
        <w:tc>
          <w:tcPr>
            <w:tcW w:type="dxa" w:w="2160"/>
          </w:tcPr>
          <w:p>
            <w:r>
              <w:t>Categorical</w:t>
            </w:r>
          </w:p>
        </w:tc>
      </w:tr>
      <w:tr>
        <w:tc>
          <w:tcPr>
            <w:tcW w:type="dxa" w:w="2160"/>
          </w:tcPr>
          <w:p>
            <w:r>
              <w:t>Weekend/Holiday</w:t>
            </w:r>
          </w:p>
        </w:tc>
        <w:tc>
          <w:tcPr>
            <w:tcW w:type="dxa" w:w="2160"/>
          </w:tcPr>
          <w:p>
            <w:r>
              <w:t>Public holidays increase attendance</w:t>
            </w:r>
          </w:p>
        </w:tc>
        <w:tc>
          <w:tcPr>
            <w:tcW w:type="dxa" w:w="2160"/>
          </w:tcPr>
          <w:p>
            <w:r>
              <w:t>Holiday Calendar</w:t>
            </w:r>
          </w:p>
        </w:tc>
        <w:tc>
          <w:tcPr>
            <w:tcW w:type="dxa" w:w="2160"/>
          </w:tcPr>
          <w:p>
            <w:r>
              <w:t>Binary</w:t>
            </w:r>
          </w:p>
        </w:tc>
      </w:tr>
      <w:tr>
        <w:tc>
          <w:tcPr>
            <w:tcW w:type="dxa" w:w="2160"/>
          </w:tcPr>
          <w:p>
            <w:r>
              <w:t>Ticket Price</w:t>
            </w:r>
          </w:p>
        </w:tc>
        <w:tc>
          <w:tcPr>
            <w:tcW w:type="dxa" w:w="2160"/>
          </w:tcPr>
          <w:p>
            <w:r>
              <w:t>Price influences demand</w:t>
            </w:r>
          </w:p>
        </w:tc>
        <w:tc>
          <w:tcPr>
            <w:tcW w:type="dxa" w:w="2160"/>
          </w:tcPr>
          <w:p>
            <w:r>
              <w:t>BookMyShow</w:t>
            </w:r>
          </w:p>
        </w:tc>
        <w:tc>
          <w:tcPr>
            <w:tcW w:type="dxa" w:w="2160"/>
          </w:tcPr>
          <w:p>
            <w:r>
              <w:t>Numeric</w:t>
            </w:r>
          </w:p>
        </w:tc>
      </w:tr>
      <w:tr>
        <w:tc>
          <w:tcPr>
            <w:tcW w:type="dxa" w:w="2160"/>
          </w:tcPr>
          <w:p>
            <w:r>
              <w:t>Screen Capacity</w:t>
            </w:r>
          </w:p>
        </w:tc>
        <w:tc>
          <w:tcPr>
            <w:tcW w:type="dxa" w:w="2160"/>
          </w:tcPr>
          <w:p>
            <w:r>
              <w:t>Limits maximum sales</w:t>
            </w:r>
          </w:p>
        </w:tc>
        <w:tc>
          <w:tcPr>
            <w:tcW w:type="dxa" w:w="2160"/>
          </w:tcPr>
          <w:p>
            <w:r>
              <w:t>Theatre Records</w:t>
            </w:r>
          </w:p>
        </w:tc>
        <w:tc>
          <w:tcPr>
            <w:tcW w:type="dxa" w:w="2160"/>
          </w:tcPr>
          <w:p>
            <w:r>
              <w:t>Numeric</w:t>
            </w:r>
          </w:p>
        </w:tc>
      </w:tr>
      <w:tr>
        <w:tc>
          <w:tcPr>
            <w:tcW w:type="dxa" w:w="2160"/>
          </w:tcPr>
          <w:p>
            <w:r>
              <w:t>Weather</w:t>
            </w:r>
          </w:p>
        </w:tc>
        <w:tc>
          <w:tcPr>
            <w:tcW w:type="dxa" w:w="2160"/>
          </w:tcPr>
          <w:p>
            <w:r>
              <w:t>Rain/extreme weather impacts footfall</w:t>
            </w:r>
          </w:p>
        </w:tc>
        <w:tc>
          <w:tcPr>
            <w:tcW w:type="dxa" w:w="2160"/>
          </w:tcPr>
          <w:p>
            <w:r>
              <w:t>OpenWeather API</w:t>
            </w:r>
          </w:p>
        </w:tc>
        <w:tc>
          <w:tcPr>
            <w:tcW w:type="dxa" w:w="2160"/>
          </w:tcPr>
          <w:p>
            <w:r>
              <w:t>Categorical</w:t>
            </w:r>
          </w:p>
        </w:tc>
      </w:tr>
      <w:tr>
        <w:tc>
          <w:tcPr>
            <w:tcW w:type="dxa" w:w="2160"/>
          </w:tcPr>
          <w:p>
            <w:r>
              <w:t>Advance Bookings</w:t>
            </w:r>
          </w:p>
        </w:tc>
        <w:tc>
          <w:tcPr>
            <w:tcW w:type="dxa" w:w="2160"/>
          </w:tcPr>
          <w:p>
            <w:r>
              <w:t>Strong predictor of final sales</w:t>
            </w:r>
          </w:p>
        </w:tc>
        <w:tc>
          <w:tcPr>
            <w:tcW w:type="dxa" w:w="2160"/>
          </w:tcPr>
          <w:p>
            <w:r>
              <w:t>Booking System</w:t>
            </w:r>
          </w:p>
        </w:tc>
        <w:tc>
          <w:tcPr>
            <w:tcW w:type="dxa" w:w="2160"/>
          </w:tcPr>
          <w:p>
            <w:r>
              <w:t>Numeric</w:t>
            </w:r>
          </w:p>
        </w:tc>
      </w:tr>
      <w:tr>
        <w:tc>
          <w:tcPr>
            <w:tcW w:type="dxa" w:w="2160"/>
          </w:tcPr>
          <w:p>
            <w:r>
              <w:t>Movie Release Age</w:t>
            </w:r>
          </w:p>
        </w:tc>
        <w:tc>
          <w:tcPr>
            <w:tcW w:type="dxa" w:w="2160"/>
          </w:tcPr>
          <w:p>
            <w:r>
              <w:t>New releases attract more viewers</w:t>
            </w:r>
          </w:p>
        </w:tc>
        <w:tc>
          <w:tcPr>
            <w:tcW w:type="dxa" w:w="2160"/>
          </w:tcPr>
          <w:p>
            <w:r>
              <w:t>TMDB</w:t>
            </w:r>
          </w:p>
        </w:tc>
        <w:tc>
          <w:tcPr>
            <w:tcW w:type="dxa" w:w="2160"/>
          </w:tcPr>
          <w:p>
            <w:r>
              <w:t>Numeric</w:t>
            </w:r>
          </w:p>
        </w:tc>
      </w:tr>
      <w:tr>
        <w:tc>
          <w:tcPr>
            <w:tcW w:type="dxa" w:w="2160"/>
          </w:tcPr>
          <w:p>
            <w:r>
              <w:t>Competing Releases</w:t>
            </w:r>
          </w:p>
        </w:tc>
        <w:tc>
          <w:tcPr>
            <w:tcW w:type="dxa" w:w="2160"/>
          </w:tcPr>
          <w:p>
            <w:r>
              <w:t>More competing movies reduce demand</w:t>
            </w:r>
          </w:p>
        </w:tc>
        <w:tc>
          <w:tcPr>
            <w:tcW w:type="dxa" w:w="2160"/>
          </w:tcPr>
          <w:p>
            <w:r>
              <w:t>TMDB/BookMyShow</w:t>
            </w:r>
          </w:p>
        </w:tc>
        <w:tc>
          <w:tcPr>
            <w:tcW w:type="dxa" w:w="2160"/>
          </w:tcPr>
          <w:p>
            <w:r>
              <w:t>Numeric</w:t>
            </w:r>
          </w:p>
        </w:tc>
      </w:tr>
    </w:tbl>
    <w:p>
      <w:pPr>
        <w:pStyle w:val="Heading2"/>
      </w:pPr>
      <w:r>
        <w:t>Sample Dataset</w:t>
      </w:r>
    </w:p>
    <w:p>
      <w:r>
        <w:t>Dataset contains 20–30 observations where each row represents one movie show. The target variable is 'Number of Tickets Sold'. The accompanying Excel file (movie_ticket_dataset.xlsx) can be used as the sample dataset.</w:t>
      </w:r>
    </w:p>
    <w:p>
      <w:pPr>
        <w:pStyle w:val="Heading2"/>
      </w:pPr>
      <w:r>
        <w:t>Feature Justification</w:t>
      </w:r>
    </w:p>
    <w:p>
      <w:r>
        <w:t>The selected features capture movie popularity, pricing, timing, theatre capacity, external influences (weather and holidays), and customer booking behavior. Together, they provide sufficient information for an ML engineer to train a regression model to predict ticket sales while avoiding dependence on the target itself.</w:t>
      </w:r>
    </w:p>
    <w:p>
      <w:pPr>
        <w:pStyle w:val="Heading2"/>
      </w:pPr>
      <w:r>
        <w:t>Conclusion</w:t>
      </w:r>
    </w:p>
    <w:p>
      <w:r>
        <w:t>This dataset is structured, realistic, and uses reliable public and operational data sources. It can serve as the foundation for feature engineering, model training, and evaluation for ticket sales prediction.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