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PRACTICAL NO.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 : </w:t>
      </w:r>
      <w:r w:rsidDel="00000000" w:rsidR="00000000" w:rsidRPr="00000000">
        <w:rPr>
          <w:rtl w:val="0"/>
        </w:rPr>
        <w:t xml:space="preserve">To implement product cipher.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char c[10],k[10];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a[10],b[10],l,i,s[10],ci[10],d[10];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printf("Enter a string");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gets(c);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printf("Enter key");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gets(k);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l= strlen(c);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for(i=0;i&lt;l;i++)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a[i] = c[i];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a[i] = a[i] - 48;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b[i] = k[i];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b[i] = b[i] - 48;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for(i=0;i&lt;l;i++)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if((a[i] == 1 &amp;&amp; b[i] == 1) || (a[i] == 0 &amp;&amp; b[i] == 0)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s[i]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else if((a[i] == 0 &amp;&amp; b[i] == 1) || (a[i] == 1 &amp;&amp; b[i] == 0))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s[i] =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for(i=0;i&lt;l;i++)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if(s[i] == 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d[i]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d[i] =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for(i=l-1;i&gt;=0;i--)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ci[l-1-i] = d[i];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for(i=0;i&lt;l;i++)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printf("%d",ci[i]);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: </w:t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1924050" cy="523875"/>
            <wp:effectExtent b="0" l="0" r="0" t="0"/>
            <wp:docPr descr="1.JPG" id="1" name="image1.jpg"/>
            <a:graphic>
              <a:graphicData uri="http://schemas.openxmlformats.org/drawingml/2006/picture">
                <pic:pic>
                  <pic:nvPicPr>
                    <pic:cNvPr descr="1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Conclusion :  </w:t>
      </w:r>
      <w:r w:rsidDel="00000000" w:rsidR="00000000" w:rsidRPr="00000000">
        <w:rPr>
          <w:rtl w:val="0"/>
        </w:rPr>
        <w:t xml:space="preserve">We have successfully implemented product cipher.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