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5565" w:rsidRDefault="003B5565" w:rsidP="003B5565">
      <w:r>
        <w:t xml:space="preserve">Every timestep, the simulation computes one number called VPD utilization:                              </w:t>
      </w:r>
    </w:p>
    <w:p w:rsidR="003B5565" w:rsidRDefault="003B5565" w:rsidP="003B5565">
      <w:r>
        <w:t xml:space="preserve">                                                            </w:t>
      </w:r>
    </w:p>
    <w:p w:rsidR="003B5565" w:rsidRDefault="003B5565" w:rsidP="003B5565">
      <w:r>
        <w:t xml:space="preserve">  utilization = (</w:t>
      </w:r>
      <w:proofErr w:type="spellStart"/>
      <w:r>
        <w:t>VPD_inlet</w:t>
      </w:r>
      <w:proofErr w:type="spellEnd"/>
      <w:r>
        <w:t xml:space="preserve"> − </w:t>
      </w:r>
      <w:proofErr w:type="spellStart"/>
      <w:r>
        <w:t>VPD_exhaust</w:t>
      </w:r>
      <w:proofErr w:type="spellEnd"/>
      <w:r>
        <w:t xml:space="preserve">) / </w:t>
      </w:r>
      <w:proofErr w:type="spellStart"/>
      <w:r>
        <w:t>VPD_inlet</w:t>
      </w:r>
      <w:proofErr w:type="spellEnd"/>
    </w:p>
    <w:p w:rsidR="003B5565" w:rsidRDefault="003B5565" w:rsidP="003B5565"/>
    <w:p w:rsidR="003B5565" w:rsidRDefault="003B5565" w:rsidP="003B5565">
      <w:r w:rsidRPr="003B5565">
        <w:t>"How much of the air's drying thirst did the chamber actually use up on its way through?"</w:t>
      </w:r>
    </w:p>
    <w:p w:rsidR="003B5565" w:rsidRDefault="003B5565" w:rsidP="003B5565">
      <w:r w:rsidRPr="003B5565">
        <w:t>Both are evaluated at the same temperature (45 °C) so it's a fair comparison of moisture content only.</w:t>
      </w:r>
    </w:p>
    <w:p w:rsidR="003B5565" w:rsidRDefault="003B5565" w:rsidP="003B5565">
      <w:r w:rsidRPr="003B5565">
        <w:drawing>
          <wp:inline distT="0" distB="0" distL="0" distR="0" wp14:anchorId="1EDFA2AE" wp14:editId="12ED5796">
            <wp:extent cx="5943600" cy="1834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565" w:rsidRDefault="003B5565" w:rsidP="003B5565">
      <w:r>
        <w:t>Step 2 — what the threshold does</w:t>
      </w:r>
    </w:p>
    <w:p w:rsidR="003B5565" w:rsidRDefault="003B5565" w:rsidP="003B5565"/>
    <w:p w:rsidR="003B5565" w:rsidRDefault="003B5565" w:rsidP="003B5565">
      <w:r>
        <w:t xml:space="preserve">  The threshold is a cutoff line. If utilization falls below the threshold, the controller decides "fresh</w:t>
      </w:r>
    </w:p>
    <w:p w:rsidR="003B5565" w:rsidRDefault="003B5565" w:rsidP="003B5565">
      <w:r>
        <w:t xml:space="preserve">  air isn't worth it" and switches to exhaust-bypass mode.</w:t>
      </w:r>
    </w:p>
    <w:p w:rsidR="003B5565" w:rsidRDefault="003B5565" w:rsidP="003B5565"/>
    <w:p w:rsidR="003B5565" w:rsidRDefault="003B5565" w:rsidP="003B5565">
      <w:r>
        <w:t xml:space="preserve">  </w:t>
      </w:r>
      <w:proofErr w:type="gramStart"/>
      <w:r>
        <w:t>So</w:t>
      </w:r>
      <w:proofErr w:type="gramEnd"/>
      <w:r>
        <w:t xml:space="preserve"> when we say "threshold = 0.05", we mean:</w:t>
      </w:r>
    </w:p>
    <w:p w:rsidR="003B5565" w:rsidRDefault="003B5565" w:rsidP="003B5565"/>
    <w:p w:rsidR="003B5565" w:rsidRDefault="003B5565" w:rsidP="003B5565">
      <w:r>
        <w:t xml:space="preserve">  </w:t>
      </w:r>
      <w:r>
        <w:rPr>
          <w:rFonts w:ascii="MS Gothic" w:eastAsia="MS Gothic" w:hAnsi="MS Gothic" w:cs="MS Gothic" w:hint="eastAsia"/>
        </w:rPr>
        <w:t>▎</w:t>
      </w:r>
      <w:r>
        <w:t xml:space="preserve"> "Bypass whenever the fresh air is contributing less than 5% extra drying over what the exhaust was</w:t>
      </w:r>
    </w:p>
    <w:p w:rsidR="003B5565" w:rsidRDefault="003B5565" w:rsidP="003B5565">
      <w:r>
        <w:t xml:space="preserve">  </w:t>
      </w:r>
      <w:r>
        <w:rPr>
          <w:rFonts w:ascii="MS Gothic" w:eastAsia="MS Gothic" w:hAnsi="MS Gothic" w:cs="MS Gothic" w:hint="eastAsia"/>
        </w:rPr>
        <w:t>▎</w:t>
      </w:r>
      <w:r>
        <w:t xml:space="preserve"> already doing."</w:t>
      </w:r>
    </w:p>
    <w:p w:rsidR="003B5565" w:rsidRDefault="003B5565" w:rsidP="003B5565"/>
    <w:p w:rsidR="003B5565" w:rsidRDefault="003B5565" w:rsidP="003B5565"/>
    <w:p w:rsidR="003B5565" w:rsidRDefault="003B5565" w:rsidP="003B5565">
      <w:r w:rsidRPr="003B5565">
        <w:lastRenderedPageBreak/>
        <w:drawing>
          <wp:inline distT="0" distB="0" distL="0" distR="0" wp14:anchorId="13E797CB" wp14:editId="381B9D0E">
            <wp:extent cx="5943600" cy="20161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565" w:rsidRDefault="003B5565" w:rsidP="003B5565"/>
    <w:p w:rsidR="003B5565" w:rsidRDefault="003B5565" w:rsidP="003B5565">
      <w:r>
        <w:t>So as the threshold goes up, the controller becomes lazier about using fresh air and more eager to</w:t>
      </w:r>
    </w:p>
    <w:p w:rsidR="003B5565" w:rsidRDefault="003B5565" w:rsidP="003B5565">
      <w:r>
        <w:t xml:space="preserve">  recirculate exhaust.</w:t>
      </w:r>
    </w:p>
    <w:p w:rsidR="003B5565" w:rsidRDefault="003B5565" w:rsidP="003B5565"/>
    <w:p w:rsidR="003B5565" w:rsidRDefault="003B5565" w:rsidP="003B5565">
      <w:r>
        <w:t xml:space="preserve">  Step 3 — "when is the air actually drier?"</w:t>
      </w:r>
    </w:p>
    <w:p w:rsidR="003B5565" w:rsidRDefault="003B5565" w:rsidP="003B5565"/>
    <w:p w:rsidR="003B5565" w:rsidRDefault="003B5565" w:rsidP="003B5565">
      <w:r>
        <w:t xml:space="preserve">  This is the key intuition. The exhaust leaving the chamber is warmer and wetter than ambient, but once</w:t>
      </w:r>
    </w:p>
    <w:p w:rsidR="003B5565" w:rsidRPr="003B5565" w:rsidRDefault="003B5565" w:rsidP="003B5565">
      <w:r>
        <w:t xml:space="preserve">  you cool both to the same reference temperature, which one carries less water?</w:t>
      </w:r>
      <w:bookmarkStart w:id="0" w:name="_GoBack"/>
      <w:bookmarkEnd w:id="0"/>
    </w:p>
    <w:sectPr w:rsidR="003B5565" w:rsidRPr="003B5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565"/>
    <w:rsid w:val="003B5565"/>
    <w:rsid w:val="0050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C8CB1"/>
  <w15:chartTrackingRefBased/>
  <w15:docId w15:val="{59BA7A9B-EF6F-4B17-A3C2-8F709929C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sarwagya wasti</dc:creator>
  <cp:keywords/>
  <dc:description/>
  <cp:lastModifiedBy>sarwagya wasti</cp:lastModifiedBy>
  <cp:revision>2</cp:revision>
  <dcterms:created xsi:type="dcterms:W3CDTF">2026-05-12T12:48:00Z</dcterms:created>
  <dcterms:modified xsi:type="dcterms:W3CDTF">2026-05-12T17:22:00Z</dcterms:modified>
</cp:coreProperties>
</file>