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Kinetics Explained</w:t>
      </w:r>
    </w:p>
    <w:p>
      <w:pPr>
        <w:jc w:val="center"/>
      </w:pPr>
      <w:r>
        <w:rPr>
          <w:i/>
        </w:rPr>
        <w:t>M1 drying-kinetics model: data, fit, and runtime evaluation in the SAHPD RQ1 simulator</w:t>
      </w:r>
    </w:p>
    <w:p>
      <w:pPr>
        <w:pStyle w:val="Heading1"/>
      </w:pPr>
      <w:r>
        <w:t>1. Overview</w:t>
      </w:r>
    </w:p>
    <w:p>
      <w:r>
        <w:t>The kinetics module has two distinct phases. A one-time fit happens once per Python process, taking 13 thin-layer experimental drying curves and condensing them into five physical parameters. A per-step evaluation then plugs the live air state at each tray into those cached parameters to compute the rate constant K, which drives the first-order moisture update. The fit runs once. The evaluation runs ~10^5 times per simulation.</w:t>
      </w:r>
    </w:p>
    <w:p>
      <w:pPr>
        <w:pStyle w:val="Heading1"/>
      </w:pPr>
      <w:r>
        <w:t>2. The 13 experimental curves</w:t>
      </w:r>
    </w:p>
    <w:p>
      <w:r>
        <w:t>Each row of outputs/phase2/phase2_targets.csv lists one thin-layer drying run at a fixed operating point (T, v, thickness, RH). Together they span four physical axes: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 (°C)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 (m/s)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 (mm)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RH_mid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axis</w:t>
            </w:r>
          </w:p>
        </w:tc>
      </w:tr>
      <w:tr>
        <w:tc>
          <w:tcPr>
            <w:tcW w:type="dxa" w:w="1440"/>
          </w:tcPr>
          <w:p>
            <w:r>
              <w:t>T_40_v1p1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T sweep</w:t>
            </w:r>
          </w:p>
        </w:tc>
      </w:tr>
      <w:tr>
        <w:tc>
          <w:tcPr>
            <w:tcW w:type="dxa" w:w="1440"/>
          </w:tcPr>
          <w:p>
            <w:r>
              <w:t>T_45_v1p1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T sweep</w:t>
            </w:r>
          </w:p>
        </w:tc>
      </w:tr>
      <w:tr>
        <w:tc>
          <w:tcPr>
            <w:tcW w:type="dxa" w:w="1440"/>
          </w:tcPr>
          <w:p>
            <w:r>
              <w:t>T_50_v1p1_tempsweep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T sweep</w:t>
            </w:r>
          </w:p>
        </w:tc>
      </w:tr>
      <w:tr>
        <w:tc>
          <w:tcPr>
            <w:tcW w:type="dxa" w:w="1440"/>
          </w:tcPr>
          <w:p>
            <w:r>
              <w:t>T50_v0p60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0.6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v sweep</w:t>
            </w:r>
          </w:p>
        </w:tc>
      </w:tr>
      <w:tr>
        <w:tc>
          <w:tcPr>
            <w:tcW w:type="dxa" w:w="1440"/>
          </w:tcPr>
          <w:p>
            <w:r>
              <w:t>T50_v0p85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v sweep</w:t>
            </w:r>
          </w:p>
        </w:tc>
      </w:tr>
      <w:tr>
        <w:tc>
          <w:tcPr>
            <w:tcW w:type="dxa" w:w="1440"/>
          </w:tcPr>
          <w:p>
            <w:r>
              <w:t>T50_v1p1_velsweep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v sweep</w:t>
            </w:r>
          </w:p>
        </w:tc>
      </w:tr>
      <w:tr>
        <w:tc>
          <w:tcPr>
            <w:tcW w:type="dxa" w:w="1440"/>
          </w:tcPr>
          <w:p>
            <w:r>
              <w:t>T50_v1p1_t_4mm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d sweep</w:t>
            </w:r>
          </w:p>
        </w:tc>
      </w:tr>
      <w:tr>
        <w:tc>
          <w:tcPr>
            <w:tcW w:type="dxa" w:w="1440"/>
          </w:tcPr>
          <w:p>
            <w:r>
              <w:t>T50_v1p1_t_6mm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d sweep</w:t>
            </w:r>
          </w:p>
        </w:tc>
      </w:tr>
      <w:tr>
        <w:tc>
          <w:tcPr>
            <w:tcW w:type="dxa" w:w="1440"/>
          </w:tcPr>
          <w:p>
            <w:r>
              <w:t>T50_v1p1_t_8mm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d sweep</w:t>
            </w:r>
          </w:p>
        </w:tc>
      </w:tr>
      <w:tr>
        <w:tc>
          <w:tcPr>
            <w:tcW w:type="dxa" w:w="1440"/>
          </w:tcPr>
          <w:p>
            <w:r>
              <w:t>T50_v1p1_t_10mm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d sweep</w:t>
            </w:r>
          </w:p>
        </w:tc>
      </w:tr>
      <w:tr>
        <w:tc>
          <w:tcPr>
            <w:tcW w:type="dxa" w:w="1440"/>
          </w:tcPr>
          <w:p>
            <w:r>
              <w:t>T50V1p1_RH_25-28%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26.5</w:t>
            </w:r>
          </w:p>
        </w:tc>
        <w:tc>
          <w:tcPr>
            <w:tcW w:type="dxa" w:w="1440"/>
          </w:tcPr>
          <w:p>
            <w:r>
              <w:t>RH sweep</w:t>
            </w:r>
          </w:p>
        </w:tc>
      </w:tr>
      <w:tr>
        <w:tc>
          <w:tcPr>
            <w:tcW w:type="dxa" w:w="1440"/>
          </w:tcPr>
          <w:p>
            <w:r>
              <w:t>T50V1p1_RH_35-38%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36.5</w:t>
            </w:r>
          </w:p>
        </w:tc>
        <w:tc>
          <w:tcPr>
            <w:tcW w:type="dxa" w:w="1440"/>
          </w:tcPr>
          <w:p>
            <w:r>
              <w:t>RH sweep</w:t>
            </w:r>
          </w:p>
        </w:tc>
      </w:tr>
      <w:tr>
        <w:tc>
          <w:tcPr>
            <w:tcW w:type="dxa" w:w="1440"/>
          </w:tcPr>
          <w:p>
            <w:r>
              <w:t>T50V1p1_RH_40-45%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RH sweep</w:t>
            </w:r>
          </w:p>
        </w:tc>
      </w:tr>
    </w:tbl>
    <w:p>
      <w:r>
        <w:t>Reference state (T_ref = 50 °C, v_ref = 1.1 m/s, d_ref = 6 mm) is the intersection point that appears in every sub-sweep. Total observations across the 13 curves: 1,573 rows of (time_min, X_db).</w:t>
      </w:r>
    </w:p>
    <w:p>
      <w:r>
        <w:t>A raw row looks like:</w:t>
      </w:r>
    </w:p>
    <w:p>
      <w:pPr>
        <w:ind w:left="360"/>
      </w:pPr>
      <w:r>
        <w:rPr>
          <w:rFonts w:ascii="Consolas" w:hAnsi="Consolas"/>
          <w:sz w:val="20"/>
        </w:rPr>
        <w:t>time_min, X_db</w:t>
        <w:br/>
        <w:t>1.92,     6.497</w:t>
        <w:br/>
        <w:t>5.20,     6.407</w:t>
        <w:br/>
        <w:t>9.77,     6.326</w:t>
        <w:br/>
        <w:t>13.70,    6.236</w:t>
      </w:r>
    </w:p>
    <w:p>
      <w:pPr>
        <w:pStyle w:val="Heading1"/>
      </w:pPr>
      <w:r>
        <w:t>3. PAVA isotonic smoothing</w:t>
      </w:r>
    </w:p>
    <w:p>
      <w:r>
        <w:t>For each curve the simulator first computes MR_raw(t) = X_db(t) / X_db(0) and clips it to [0, 1.1]. Sensor noise (dust, weighing wobble) can produce small up-ticks where MR locally rises. The first-order model requires MR to be monotone decreasing, so the Pool-Adjacent-Violators Algorithm (PAVA) pools any non-monotonic blip with its neighbours and replaces them with their weighted average until the sequence is monotone. The averages are preserved; the noise is removed.</w:t>
      </w:r>
    </w:p>
    <w:p>
      <w:r>
        <w:t>Implementation: kinetics.py:_pava_monotone (lines 119–136).</w:t>
      </w:r>
    </w:p>
    <w:p>
      <w:pPr>
        <w:pStyle w:val="Heading1"/>
      </w:pPr>
      <w:r>
        <w:t>4. The M1 model</w:t>
      </w:r>
    </w:p>
    <w:p>
      <w:r>
        <w:t>M1 is a five-parameter, first-order Arrhenius form with explicit RH, velocity, and thickness corrections:</w:t>
      </w:r>
    </w:p>
    <w:p>
      <w:pPr>
        <w:ind w:left="360"/>
      </w:pPr>
      <w:r>
        <w:rPr>
          <w:rFonts w:ascii="Consolas" w:hAnsi="Consolas"/>
          <w:sz w:val="20"/>
        </w:rPr>
        <w:t>K(T, RH, v, d) = K_ref · exp((Ea/R) · (1/T_ref − 1/T))</w:t>
        <w:br/>
        <w:t xml:space="preserve">                       · exp(−α_RH · RH/100)</w:t>
        <w:br/>
        <w:t xml:space="preserve">                       · (v / v_ref)^γ_v</w:t>
        <w:br/>
        <w:t xml:space="preserve">                       · (d_ref / d)^δ_d</w:t>
        <w:br/>
        <w:br/>
        <w:t>MR(t) = exp(−K · t_seconds)</w:t>
      </w:r>
    </w:p>
    <w:p>
      <w:r>
        <w:t>Five unknowns: K_ref, Ea/R, α_RH, γ_v, δ_d. Everything else (T, v, d, RH, t) is measured. The reference constants T_ref = 50 °C, v_ref = 1.1 m/s, d_ref = 6 mm are hard-coded in kinetics.py:111–113.</w:t>
      </w:r>
    </w:p>
    <w:p>
      <w:r>
        <w:t>Concrete row example. Take T=45 °C, v=1.1, d=6, RH=42.5% at t = 5.20 min:</w:t>
      </w:r>
    </w:p>
    <w:p>
      <w:pPr>
        <w:ind w:left="360"/>
      </w:pPr>
      <w:r>
        <w:rPr>
          <w:rFonts w:ascii="Consolas" w:hAnsi="Consolas"/>
          <w:sz w:val="20"/>
        </w:rPr>
        <w:t>v/v_ref = 1 → velocity term vanishes</w:t>
        <w:br/>
        <w:t>d_ref/d = 1 → thickness term vanishes</w:t>
        <w:br/>
        <w:br/>
        <w:t>K_45 = K_ref · exp((Ea/R) · (1/323.15 − 1/318.15)) · exp(−α_RH · 0.425)</w:t>
        <w:br/>
        <w:t xml:space="preserve">     = K_ref · exp(−4.86e-5 · (Ea/R))            · exp(−0.425·α_RH)</w:t>
        <w:br/>
        <w:br/>
        <w:t>MR_model = exp(−K_45 · 312)        # 5.20 min = 312 s</w:t>
        <w:br/>
        <w:t>MR_obs   = 6.407 / 6.497 = 0.986</w:t>
        <w:br/>
        <w:br/>
        <w:t>residual = MR_model − MR_obs       (one number per row)</w:t>
      </w:r>
    </w:p>
    <w:p>
      <w:r>
        <w:t>Five unknowns, one residual per measurement, 1,573 measurements across all 13 curves.</w:t>
      </w:r>
    </w:p>
    <w:p>
      <w:pPr>
        <w:pStyle w:val="Heading1"/>
      </w:pPr>
      <w:r>
        <w:t>5. The curve fit (nonlinear least squares)</w:t>
      </w:r>
    </w:p>
    <w:p>
      <w:r>
        <w:t>scipy.optimize.least_squares with method 'trf' (trust-region reflective). The five parameters are stacked into a vector p = (ln K_ref, Ea/R, α_RH, γ_v, δ_d). The initial guess is _M1_NOM = (ln 1.9e-4, 2711, 1.75, 0.44, 0.66) and the parameters live inside the box [_M1_LO, _M1_HI] defined in kinetics.py:114–116.</w:t>
      </w:r>
    </w:p>
    <w:p>
      <w:r>
        <w:t>Each iteration:</w:t>
      </w:r>
    </w:p>
    <w:p>
      <w:r>
        <w:t>1. Pick current p.</w:t>
        <w:br/>
        <w:t>2. For every observation across all 13 curves, compute r_i(p) = MR_model_i(p) − MR_obs_i.</w:t>
        <w:br/>
        <w:t>3. Concatenate all residuals into one vector R(p) of length 1,573.</w:t>
        <w:br/>
        <w:t>4. Compute the Jacobian J = ∂R/∂p (numerical by default).</w:t>
        <w:br/>
        <w:t>5. Solve the Gauss-Newton step δp = (JᵀJ)⁻¹ JᵀR, project onto the box, scale by a trust-region radius.</w:t>
        <w:br/>
        <w:t>6. Apply, recompute R(p), grow or shrink the trust region depending on whether the step helped.</w:t>
        <w:br/>
        <w:t>7. Stop when xtol and ftol (both 1e-12) say further moves do not reduce ‖R‖² meaningfully.</w:t>
      </w:r>
    </w:p>
    <w:p>
      <w:r>
        <w:t>Critical detail: each curve does not get its own K. The same five-parameter formula must explain every curve simultaneously, which is what forces the parameters to take physical meaning. Fitting one curve at a time would give 13 independent K values; this fit gives one function K(T, RH, v, d) that reproduces all 13.</w:t>
      </w:r>
    </w:p>
    <w:p>
      <w:pPr>
        <w:pStyle w:val="Heading1"/>
      </w:pPr>
      <w:r>
        <w:t>6. What the fit discovered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K_ref</w:t>
            </w:r>
          </w:p>
        </w:tc>
        <w:tc>
          <w:tcPr>
            <w:tcW w:type="dxa" w:w="2880"/>
          </w:tcPr>
          <w:p>
            <w:r>
              <w:t>2.097 × 10⁻⁴ s⁻¹</w:t>
            </w:r>
          </w:p>
        </w:tc>
        <w:tc>
          <w:tcPr>
            <w:tcW w:type="dxa" w:w="2880"/>
          </w:tcPr>
          <w:p>
            <w:r>
              <w:t>Rate at ref state (50 °C, 1.1 m/s, 6 mm, RH=0)</w:t>
            </w:r>
          </w:p>
        </w:tc>
      </w:tr>
      <w:tr>
        <w:tc>
          <w:tcPr>
            <w:tcW w:type="dxa" w:w="2880"/>
          </w:tcPr>
          <w:p>
            <w:r>
              <w:t>Ea/R</w:t>
            </w:r>
          </w:p>
        </w:tc>
        <w:tc>
          <w:tcPr>
            <w:tcW w:type="dxa" w:w="2880"/>
          </w:tcPr>
          <w:p>
            <w:r>
              <w:t>3,738 K</w:t>
            </w:r>
          </w:p>
        </w:tc>
        <w:tc>
          <w:tcPr>
            <w:tcW w:type="dxa" w:w="2880"/>
          </w:tcPr>
          <w:p>
            <w:r>
              <w:t>Ea = 31.08 kJ/mol; T sensitivity</w:t>
            </w:r>
          </w:p>
        </w:tc>
      </w:tr>
      <w:tr>
        <w:tc>
          <w:tcPr>
            <w:tcW w:type="dxa" w:w="2880"/>
          </w:tcPr>
          <w:p>
            <w:r>
              <w:t>α_RH</w:t>
            </w:r>
          </w:p>
        </w:tc>
        <w:tc>
          <w:tcPr>
            <w:tcW w:type="dxa" w:w="2880"/>
          </w:tcPr>
          <w:p>
            <w:r>
              <w:t>1.965</w:t>
            </w:r>
          </w:p>
        </w:tc>
        <w:tc>
          <w:tcPr>
            <w:tcW w:type="dxa" w:w="2880"/>
          </w:tcPr>
          <w:p>
            <w:r>
              <w:t>Drying ×0.14 when RH=1.0 vs RH=0</w:t>
            </w:r>
          </w:p>
        </w:tc>
      </w:tr>
      <w:tr>
        <w:tc>
          <w:tcPr>
            <w:tcW w:type="dxa" w:w="2880"/>
          </w:tcPr>
          <w:p>
            <w:r>
              <w:t>γ_v</w:t>
            </w:r>
          </w:p>
        </w:tc>
        <w:tc>
          <w:tcPr>
            <w:tcW w:type="dxa" w:w="2880"/>
          </w:tcPr>
          <w:p>
            <w:r>
              <w:t>0.401</w:t>
            </w:r>
          </w:p>
        </w:tc>
        <w:tc>
          <w:tcPr>
            <w:tcW w:type="dxa" w:w="2880"/>
          </w:tcPr>
          <w:p>
            <w:r>
              <w:t>Drying ×(v/1.1)^0.4 with velocity</w:t>
            </w:r>
          </w:p>
        </w:tc>
      </w:tr>
      <w:tr>
        <w:tc>
          <w:tcPr>
            <w:tcW w:type="dxa" w:w="2880"/>
          </w:tcPr>
          <w:p>
            <w:r>
              <w:t>δ_d</w:t>
            </w:r>
          </w:p>
        </w:tc>
        <w:tc>
          <w:tcPr>
            <w:tcW w:type="dxa" w:w="2880"/>
          </w:tcPr>
          <w:p>
            <w:r>
              <w:t>0.589</w:t>
            </w:r>
          </w:p>
        </w:tc>
        <w:tc>
          <w:tcPr>
            <w:tcW w:type="dxa" w:w="2880"/>
          </w:tcPr>
          <w:p>
            <w:r>
              <w:t>Drying ×(6/d)^0.59 (thinner = faster)</w:t>
            </w:r>
          </w:p>
        </w:tc>
      </w:tr>
      <w:tr>
        <w:tc>
          <w:tcPr>
            <w:tcW w:type="dxa" w:w="2880"/>
          </w:tcPr>
          <w:p>
            <w:r>
              <w:t>RMSE_MR</w:t>
            </w:r>
          </w:p>
        </w:tc>
        <w:tc>
          <w:tcPr>
            <w:tcW w:type="dxa" w:w="2880"/>
          </w:tcPr>
          <w:p>
            <w:r>
              <w:t>0.04685</w:t>
            </w:r>
          </w:p>
        </w:tc>
        <w:tc>
          <w:tcPr>
            <w:tcW w:type="dxa" w:w="2880"/>
          </w:tcPr>
          <w:p>
            <w:r>
              <w:t>Mean prediction error across 1,573 points</w:t>
            </w:r>
          </w:p>
        </w:tc>
      </w:tr>
    </w:tbl>
    <w:p>
      <w:r>
        <w:rPr>
          <w:b/>
        </w:rPr>
        <w:t>Physical reading of each parameter:</w:t>
      </w:r>
    </w:p>
    <w:p>
      <w:r>
        <w:t>• Characteristic time at the reference state: τ = 1/K_ref ≈ 79 min for a thin layer.</w:t>
        <w:br/>
        <w:t>• +10 °C (40 → 50): K speeds up by exp(3738 · (1/313.15 − 1/323.15)) = exp(0.369) ≈ 1.45×.</w:t>
        <w:br/>
        <w:t>• RH 20% → 80%: K drops by exp(−1.965 · 0.6) = 0.308 → 3.2× slower.</w:t>
        <w:br/>
        <w:t>• Doubling velocity: 2^0.401 ≈ 1.32× faster (modest; above 0.5 m/s the boundary layer is already thin).</w:t>
        <w:br/>
        <w:t>• Halving thickness (6 → 3 mm): 2^0.589 ≈ 1.5× faster (shorter internal diffusion path).</w:t>
        <w:br/>
        <w:t>• RMSE_MR = 0.047 over a 0–1 scale = 5% mean error; acceptable for five parameters explaining 1,573 measurements across four physical axes.</w:t>
      </w:r>
    </w:p>
    <w:p>
      <w:pPr>
        <w:pStyle w:val="Heading1"/>
      </w:pPr>
      <w:r>
        <w:t>7. Confidence in the fit</w:t>
      </w:r>
    </w:p>
    <w:p>
      <w:r>
        <w:t>The fit also reports σ² = SS_res / (n_obs − n_par) = 2.20 × 10⁻³. From the profile likelihood:</w:t>
      </w:r>
    </w:p>
    <w:p>
      <w:r>
        <w:t>• 95% CI for Ea: [28.56, 33.60] kJ/mol — overlaps the published apple-drying range (19.96 – 30.93 kJ/mol from Aktaş, Mishra, et al.). The values are physically plausible, not curve-fitting artefacts.</w:t>
        <w:br/>
        <w:t>• Leave-one-curve-out cross-validation: RMSE_MR = 0.0528 on held-out curves vs 0.0469 on the training set. ~13 % degradation — no overfitting collapse.</w:t>
      </w:r>
    </w:p>
    <w:p>
      <w:pPr>
        <w:pStyle w:val="Heading1"/>
      </w:pPr>
      <w:r>
        <w:t>8. How the simulator uses K, every step</w:t>
      </w:r>
    </w:p>
    <w:p>
      <w:r>
        <w:t>At each tray, every 60 s of sim time, with the current inlet air state (T_air, RH_air) and the cached parameters:</w:t>
      </w:r>
    </w:p>
    <w:p>
      <w:pPr>
        <w:ind w:left="360"/>
      </w:pPr>
      <w:r>
        <w:rPr>
          <w:rFonts w:ascii="Consolas" w:hAnsi="Consolas"/>
          <w:sz w:val="20"/>
        </w:rPr>
        <w:t>ln K = ln(2.097e-4)</w:t>
        <w:br/>
        <w:t xml:space="preserve">     + 3738 · (1/323.15 − 1/T_K)        # T term</w:t>
        <w:br/>
        <w:t xml:space="preserve">     − 1.965 · RH_frac                  # RH term</w:t>
        <w:br/>
        <w:t xml:space="preserve">     + 0.401 · ln(1.1 / 1.1)            # = 0 (v matches v_ref)</w:t>
        <w:br/>
        <w:t xml:space="preserve">     + 0.589 · ln(6 / 6)                # = 0 (d matches d_ref)</w:t>
        <w:br/>
        <w:t>K  = max(K_min, exp(ln K))</w:t>
        <w:br/>
        <w:br/>
        <w:t>ΔX = K · (X − X_eq) · 60                # X_eq = 0 since GAB is off</w:t>
        <w:br/>
        <w:t>X_new = max(X − ΔX, X_eq)</w:t>
        <w:br/>
        <w:t>dm_w_kinetic = m_p_dry · ΔX             # kg water removed by kinetics</w:t>
      </w:r>
    </w:p>
    <w:p>
      <w:r>
        <w:rPr>
          <w:b/>
        </w:rPr>
        <w:t>Worked examples at the two extremes seen in the SAHPD chamber:</w:t>
      </w:r>
    </w:p>
    <w:p>
      <w:r>
        <w:rPr>
          <w:b/>
        </w:rPr>
        <w:t>Tray 0 inlet, T=45 °C, RH=0.30:</w:t>
      </w:r>
    </w:p>
    <w:p>
      <w:pPr>
        <w:ind w:left="360"/>
      </w:pPr>
      <w:r>
        <w:rPr>
          <w:rFonts w:ascii="Consolas" w:hAnsi="Consolas"/>
          <w:sz w:val="20"/>
        </w:rPr>
        <w:t>K = 2.097e-4 · exp(3738·(1/323.15 − 1/318.15)) · exp(−1.965·0.30)</w:t>
        <w:br/>
        <w:t xml:space="preserve">  = 2.097e-4 · 0.834 · 0.555</w:t>
        <w:br/>
        <w:t xml:space="preserve">  = 9.7 × 10⁻⁵ s⁻¹</w:t>
        <w:br/>
        <w:br/>
        <w:t>At X = 6.5, dX/dt ≈ 6.3 × 10⁻⁴ kg/(kg·s)</w:t>
        <w:br/>
        <w:t>Per 60-s step: ΔX ≈ 0.038</w:t>
      </w:r>
    </w:p>
    <w:p>
      <w:r>
        <w:rPr>
          <w:b/>
        </w:rPr>
        <w:t>Tray 9 inlet, T=29 °C, RH=1.0 (the saturated front in the 5 cm geometry):</w:t>
      </w:r>
    </w:p>
    <w:p>
      <w:pPr>
        <w:ind w:left="360"/>
      </w:pPr>
      <w:r>
        <w:rPr>
          <w:rFonts w:ascii="Consolas" w:hAnsi="Consolas"/>
          <w:sz w:val="20"/>
        </w:rPr>
        <w:t>K = 2.097e-4 · exp(3738·(1/323.15 − 1/302.15)) · exp(−1.965·1.0)</w:t>
        <w:br/>
        <w:t xml:space="preserve">  = 2.097e-4 · 0.405 · 0.140</w:t>
        <w:br/>
        <w:t xml:space="preserve">  = 1.19 × 10⁻⁵ s⁻¹    (8× weaker than tray 0)</w:t>
      </w:r>
    </w:p>
    <w:p>
      <w:r>
        <w:t>Kinetic ΔX would be 0.0046 per step, but the air-capacity gate (compute_dm_w_air_capacity) returns 0 because the air is already at RH=1.0 and cannot accept any more moisture. The tray freezes until upstream trays dry enough that fresher air reaches it. That is the drying-front behaviour seen in the 5 cm / 0.9 m/s smoke run.</w:t>
      </w:r>
    </w:p>
    <w:p>
      <w:pPr>
        <w:pStyle w:val="Heading1"/>
      </w:pPr>
      <w:r>
        <w:t>9. The min(kinetic, air-capacity) gate</w:t>
      </w:r>
    </w:p>
    <w:p>
      <w:r>
        <w:t>Per-step water removed is min(kinetic, air-capacity). The air-capacity gate (kinetics.py:compute_dm_w_air_capacity) bisects on Δω until the resulting outlet RH equals RH_out_max_frac (default ≈ 0.85). It returns m_da · Δω_max · dt. When the incoming air is already saturated, Δω_max = 0 and the kinetic K becomes irrelevant. This is the physical reason the propagating drying front exists in deep beds.</w:t>
      </w:r>
    </w:p>
    <w:p>
      <w:pPr>
        <w:pStyle w:val="Heading1"/>
      </w:pPr>
      <w:r>
        <w:t>10. Variable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Lives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 when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2160"/>
          </w:tcPr>
          <w:p>
            <w:r>
              <w:t>_PARAMETRIC_PARAMS</w:t>
            </w:r>
          </w:p>
        </w:tc>
        <w:tc>
          <w:tcPr>
            <w:tcW w:type="dxa" w:w="2160"/>
          </w:tcPr>
          <w:p>
            <w:r>
              <w:t>kinetics.py module global</w:t>
            </w:r>
          </w:p>
        </w:tc>
        <w:tc>
          <w:tcPr>
            <w:tcW w:type="dxa" w:w="2160"/>
          </w:tcPr>
          <w:p>
            <w:r>
              <w:t>First sim call</w:t>
            </w:r>
          </w:p>
        </w:tc>
        <w:tc>
          <w:tcPr>
            <w:tcW w:type="dxa" w:w="2160"/>
          </w:tcPr>
          <w:p>
            <w:r>
              <w:t>Every later keff_from_state</w:t>
            </w:r>
          </w:p>
        </w:tc>
      </w:tr>
      <w:tr>
        <w:tc>
          <w:tcPr>
            <w:tcW w:type="dxa" w:w="2160"/>
          </w:tcPr>
          <w:p>
            <w:r>
              <w:t>_M1_T_REF_C=50, _M1_V_REF=1.1, _M1_D_REF=6</w:t>
            </w:r>
          </w:p>
        </w:tc>
        <w:tc>
          <w:tcPr>
            <w:tcW w:type="dxa" w:w="2160"/>
          </w:tcPr>
          <w:p>
            <w:r>
              <w:t>kinetics.py:111–113</w:t>
            </w:r>
          </w:p>
        </w:tc>
        <w:tc>
          <w:tcPr>
            <w:tcW w:type="dxa" w:w="2160"/>
          </w:tcPr>
          <w:p>
            <w:r>
              <w:t>Source constant</w:t>
            </w:r>
          </w:p>
        </w:tc>
        <w:tc>
          <w:tcPr>
            <w:tcW w:type="dxa" w:w="2160"/>
          </w:tcPr>
          <w:p>
            <w:r>
              <w:t>Both fit and evaluation</w:t>
            </w:r>
          </w:p>
        </w:tc>
      </w:tr>
      <w:tr>
        <w:tc>
          <w:tcPr>
            <w:tcW w:type="dxa" w:w="2160"/>
          </w:tcPr>
          <w:p>
            <w:r>
              <w:t>cfg.v_ms, cfg.thickness_mm</w:t>
            </w:r>
          </w:p>
        </w:tc>
        <w:tc>
          <w:tcPr>
            <w:tcW w:type="dxa" w:w="2160"/>
          </w:tcPr>
          <w:p>
            <w:r>
              <w:t>KineticsConfig</w:t>
            </w:r>
          </w:p>
        </w:tc>
        <w:tc>
          <w:tcPr>
            <w:tcW w:type="dxa" w:w="2160"/>
          </w:tcPr>
          <w:p>
            <w:r>
              <w:t>At sim startup</w:t>
            </w:r>
          </w:p>
        </w:tc>
        <w:tc>
          <w:tcPr>
            <w:tcW w:type="dxa" w:w="2160"/>
          </w:tcPr>
          <w:p>
            <w:r>
              <w:t>keff_from_state for v/d terms</w:t>
            </w:r>
          </w:p>
        </w:tc>
      </w:tr>
      <w:tr>
        <w:tc>
          <w:tcPr>
            <w:tcW w:type="dxa" w:w="2160"/>
          </w:tcPr>
          <w:p>
            <w:r>
              <w:t>cfg.RH_out_max_frac</w:t>
            </w:r>
          </w:p>
        </w:tc>
        <w:tc>
          <w:tcPr>
            <w:tcW w:type="dxa" w:w="2160"/>
          </w:tcPr>
          <w:p>
            <w:r>
              <w:t>KineticsConfig</w:t>
            </w:r>
          </w:p>
        </w:tc>
        <w:tc>
          <w:tcPr>
            <w:tcW w:type="dxa" w:w="2160"/>
          </w:tcPr>
          <w:p>
            <w:r>
              <w:t>At sim startup</w:t>
            </w:r>
          </w:p>
        </w:tc>
        <w:tc>
          <w:tcPr>
            <w:tcW w:type="dxa" w:w="2160"/>
          </w:tcPr>
          <w:p>
            <w:r>
              <w:t>Air-capacity gate (≈0.85)</w:t>
            </w:r>
          </w:p>
        </w:tc>
      </w:tr>
      <w:tr>
        <w:tc>
          <w:tcPr>
            <w:tcW w:type="dxa" w:w="2160"/>
          </w:tcPr>
          <w:p>
            <w:r>
              <w:t>X_eq_local per tray</w:t>
            </w:r>
          </w:p>
        </w:tc>
        <w:tc>
          <w:tcPr>
            <w:tcW w:type="dxa" w:w="2160"/>
          </w:tcPr>
          <w:p>
            <w:r>
              <w:t>runtime loop</w:t>
            </w:r>
          </w:p>
        </w:tc>
        <w:tc>
          <w:tcPr>
            <w:tcW w:type="dxa" w:w="2160"/>
          </w:tcPr>
          <w:p>
            <w:r>
              <w:t>Per step</w:t>
            </w:r>
          </w:p>
        </w:tc>
        <w:tc>
          <w:tcPr>
            <w:tcW w:type="dxa" w:w="2160"/>
          </w:tcPr>
          <w:p>
            <w:r>
              <w:t>First-order update (=0 since GAB removed)</w:t>
            </w:r>
          </w:p>
        </w:tc>
      </w:tr>
    </w:tbl>
    <w:p>
      <w:pPr>
        <w:pStyle w:val="Heading1"/>
      </w:pPr>
      <w:r>
        <w:t>11. End-to-end summary</w:t>
      </w:r>
    </w:p>
    <w:p>
      <w:r>
        <w:t>13 raw curves  →  PAVA cleaning  →  five-parameter NLS over all 1,573 points  →  cached parameters in module global  →  per-step K(T, RH) lookup at each tray  →  first-order moisture update  →  air-capacity gate  →  tray ΔX. Fit runs once per Python process. Evaluation runs ~10⁵ times per simulation but is just exp/log arithmetic on the cached parameters, so it is essentially free.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