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E2CED" w14:textId="77777777" w:rsidR="00D000DA" w:rsidRPr="00CE3B2B" w:rsidRDefault="003A337E" w:rsidP="00CE3B2B">
      <w:pPr>
        <w:jc w:val="both"/>
        <w:rPr>
          <w:rFonts w:ascii="Times New Roman" w:hAnsi="Times New Roman" w:cs="Times New Roman"/>
          <w:b/>
          <w:sz w:val="24"/>
          <w:szCs w:val="24"/>
        </w:rPr>
      </w:pPr>
      <w:r w:rsidRPr="00CE3B2B">
        <w:rPr>
          <w:rFonts w:ascii="Times New Roman" w:hAnsi="Times New Roman" w:cs="Times New Roman"/>
          <w:b/>
          <w:sz w:val="24"/>
          <w:szCs w:val="24"/>
        </w:rPr>
        <w:t>Autism Scales</w:t>
      </w:r>
    </w:p>
    <w:p w14:paraId="283E3D8A" w14:textId="77777777" w:rsidR="00CE3B2B" w:rsidRPr="00CE3B2B" w:rsidRDefault="00CE3B2B" w:rsidP="00CE3B2B">
      <w:pPr>
        <w:pStyle w:val="ListParagraph"/>
        <w:numPr>
          <w:ilvl w:val="0"/>
          <w:numId w:val="2"/>
        </w:numPr>
        <w:jc w:val="both"/>
        <w:rPr>
          <w:rFonts w:ascii="Times New Roman" w:hAnsi="Times New Roman" w:cs="Times New Roman"/>
          <w:b/>
          <w:sz w:val="24"/>
          <w:szCs w:val="24"/>
        </w:rPr>
      </w:pPr>
      <w:r w:rsidRPr="00CE3B2B">
        <w:rPr>
          <w:rFonts w:ascii="Times New Roman" w:hAnsi="Times New Roman" w:cs="Times New Roman"/>
          <w:b/>
          <w:sz w:val="24"/>
          <w:szCs w:val="24"/>
        </w:rPr>
        <w:t>Vineland Adaptive Behaviour Scale ( VABS):</w:t>
      </w:r>
    </w:p>
    <w:p w14:paraId="76CBAEDF" w14:textId="77777777" w:rsidR="003A337E" w:rsidRPr="00CE3B2B" w:rsidRDefault="003A337E" w:rsidP="00CE3B2B">
      <w:pPr>
        <w:jc w:val="both"/>
        <w:rPr>
          <w:rFonts w:ascii="Times New Roman" w:hAnsi="Times New Roman" w:cs="Times New Roman"/>
          <w:sz w:val="24"/>
          <w:szCs w:val="24"/>
        </w:rPr>
      </w:pPr>
      <w:r w:rsidRPr="00CE3B2B">
        <w:rPr>
          <w:rFonts w:ascii="Times New Roman" w:hAnsi="Times New Roman" w:cs="Times New Roman"/>
          <w:sz w:val="24"/>
          <w:szCs w:val="24"/>
        </w:rPr>
        <w:t xml:space="preserve">The Vineland Adaptive </w:t>
      </w:r>
      <w:proofErr w:type="spellStart"/>
      <w:r w:rsidRPr="00CE3B2B">
        <w:rPr>
          <w:rFonts w:ascii="Times New Roman" w:hAnsi="Times New Roman" w:cs="Times New Roman"/>
          <w:sz w:val="24"/>
          <w:szCs w:val="24"/>
        </w:rPr>
        <w:t>Behavior</w:t>
      </w:r>
      <w:proofErr w:type="spellEnd"/>
      <w:r w:rsidRPr="00CE3B2B">
        <w:rPr>
          <w:rFonts w:ascii="Times New Roman" w:hAnsi="Times New Roman" w:cs="Times New Roman"/>
          <w:sz w:val="24"/>
          <w:szCs w:val="24"/>
        </w:rPr>
        <w:t xml:space="preserve"> Scale (VABS) is one of the various assessment tools that can be used to help diagnose and evaluate the special needs of students. The focus of this particular test is the measurement of the adaptive </w:t>
      </w:r>
      <w:proofErr w:type="spellStart"/>
      <w:r w:rsidRPr="00CE3B2B">
        <w:rPr>
          <w:rFonts w:ascii="Times New Roman" w:hAnsi="Times New Roman" w:cs="Times New Roman"/>
          <w:sz w:val="24"/>
          <w:szCs w:val="24"/>
        </w:rPr>
        <w:t>behaviors</w:t>
      </w:r>
      <w:proofErr w:type="spellEnd"/>
      <w:r w:rsidRPr="00CE3B2B">
        <w:rPr>
          <w:rFonts w:ascii="Times New Roman" w:hAnsi="Times New Roman" w:cs="Times New Roman"/>
          <w:sz w:val="24"/>
          <w:szCs w:val="24"/>
        </w:rPr>
        <w:t>, including the ability to cope with environmental changes, to learn new everyday skills and to demonstrate independence.</w:t>
      </w:r>
    </w:p>
    <w:p w14:paraId="7F0095BF" w14:textId="77777777" w:rsidR="00CE3B2B" w:rsidRPr="00CE3B2B" w:rsidRDefault="00CE3B2B" w:rsidP="00CE3B2B">
      <w:pPr>
        <w:rPr>
          <w:b/>
          <w:bCs/>
          <w:lang w:eastAsia="en-GB"/>
        </w:rPr>
      </w:pPr>
      <w:r w:rsidRPr="00CE3B2B">
        <w:rPr>
          <w:b/>
          <w:bCs/>
          <w:lang w:eastAsia="en-GB"/>
        </w:rPr>
        <w:t xml:space="preserve">Author(s): </w:t>
      </w:r>
      <w:r>
        <w:rPr>
          <w:b/>
          <w:bCs/>
          <w:lang w:eastAsia="en-GB"/>
        </w:rPr>
        <w:t xml:space="preserve"> Sara S Sparrow, Domenic V </w:t>
      </w:r>
      <w:proofErr w:type="spellStart"/>
      <w:r>
        <w:rPr>
          <w:b/>
          <w:bCs/>
          <w:lang w:eastAsia="en-GB"/>
        </w:rPr>
        <w:t>Cicchetti</w:t>
      </w:r>
      <w:proofErr w:type="spellEnd"/>
      <w:r>
        <w:rPr>
          <w:b/>
          <w:bCs/>
          <w:lang w:eastAsia="en-GB"/>
        </w:rPr>
        <w:t xml:space="preserve">, Celine A </w:t>
      </w:r>
      <w:proofErr w:type="spellStart"/>
      <w:r>
        <w:rPr>
          <w:b/>
          <w:bCs/>
          <w:lang w:eastAsia="en-GB"/>
        </w:rPr>
        <w:t>Saulnier</w:t>
      </w:r>
      <w:proofErr w:type="spellEnd"/>
    </w:p>
    <w:p w14:paraId="547DC097" w14:textId="77777777" w:rsidR="00CE3B2B" w:rsidRPr="00CE3B2B" w:rsidRDefault="00CE3B2B" w:rsidP="00CE3B2B">
      <w:pPr>
        <w:jc w:val="both"/>
        <w:rPr>
          <w:rFonts w:ascii="Times New Roman" w:eastAsia="Times New Roman" w:hAnsi="Times New Roman" w:cs="Times New Roman"/>
          <w:b/>
          <w:bCs/>
          <w:color w:val="000000"/>
          <w:sz w:val="24"/>
          <w:szCs w:val="24"/>
          <w:lang w:eastAsia="en-GB"/>
        </w:rPr>
      </w:pPr>
      <w:r w:rsidRPr="00CE3B2B">
        <w:rPr>
          <w:rFonts w:ascii="Times New Roman" w:eastAsia="Times New Roman" w:hAnsi="Times New Roman" w:cs="Times New Roman"/>
          <w:b/>
          <w:bCs/>
          <w:color w:val="000000"/>
          <w:sz w:val="24"/>
          <w:szCs w:val="24"/>
          <w:lang w:eastAsia="en-GB"/>
        </w:rPr>
        <w:t>Publication Year:</w:t>
      </w:r>
      <w:r w:rsidR="009F4431">
        <w:rPr>
          <w:rFonts w:ascii="Times New Roman" w:eastAsia="Times New Roman" w:hAnsi="Times New Roman" w:cs="Times New Roman"/>
          <w:b/>
          <w:bCs/>
          <w:color w:val="000000"/>
          <w:sz w:val="24"/>
          <w:szCs w:val="24"/>
          <w:lang w:eastAsia="en-GB"/>
        </w:rPr>
        <w:t xml:space="preserve"> </w:t>
      </w:r>
      <w:r w:rsidRPr="00CE3B2B">
        <w:rPr>
          <w:rFonts w:ascii="Times New Roman" w:eastAsia="Times New Roman" w:hAnsi="Times New Roman" w:cs="Times New Roman"/>
          <w:color w:val="000000"/>
          <w:sz w:val="24"/>
          <w:szCs w:val="24"/>
          <w:lang w:eastAsia="en-GB"/>
        </w:rPr>
        <w:t>2016</w:t>
      </w:r>
    </w:p>
    <w:p w14:paraId="77523299" w14:textId="77777777" w:rsidR="00CE3B2B" w:rsidRPr="009F4431" w:rsidRDefault="00CE3B2B" w:rsidP="00CE3B2B">
      <w:pPr>
        <w:jc w:val="both"/>
        <w:rPr>
          <w:rFonts w:ascii="Times New Roman" w:eastAsia="Times New Roman" w:hAnsi="Times New Roman" w:cs="Times New Roman"/>
          <w:b/>
          <w:bCs/>
          <w:color w:val="000000"/>
          <w:sz w:val="24"/>
          <w:szCs w:val="24"/>
          <w:lang w:eastAsia="en-GB"/>
        </w:rPr>
      </w:pPr>
      <w:r w:rsidRPr="00CE3B2B">
        <w:rPr>
          <w:rFonts w:ascii="Times New Roman" w:eastAsia="Times New Roman" w:hAnsi="Times New Roman" w:cs="Times New Roman"/>
          <w:b/>
          <w:bCs/>
          <w:color w:val="000000"/>
          <w:sz w:val="24"/>
          <w:szCs w:val="24"/>
          <w:lang w:eastAsia="en-GB"/>
        </w:rPr>
        <w:t xml:space="preserve">Age </w:t>
      </w:r>
      <w:proofErr w:type="spellStart"/>
      <w:r w:rsidRPr="00CE3B2B">
        <w:rPr>
          <w:rFonts w:ascii="Times New Roman" w:eastAsia="Times New Roman" w:hAnsi="Times New Roman" w:cs="Times New Roman"/>
          <w:b/>
          <w:bCs/>
          <w:color w:val="000000"/>
          <w:sz w:val="24"/>
          <w:szCs w:val="24"/>
          <w:lang w:eastAsia="en-GB"/>
        </w:rPr>
        <w:t>Range</w:t>
      </w:r>
      <w:proofErr w:type="gramStart"/>
      <w:r w:rsidRPr="00CE3B2B">
        <w:rPr>
          <w:rFonts w:ascii="Times New Roman" w:eastAsia="Times New Roman" w:hAnsi="Times New Roman" w:cs="Times New Roman"/>
          <w:b/>
          <w:bCs/>
          <w:color w:val="000000"/>
          <w:sz w:val="24"/>
          <w:szCs w:val="24"/>
          <w:lang w:eastAsia="en-GB"/>
        </w:rPr>
        <w:t>:</w:t>
      </w:r>
      <w:r w:rsidRPr="00CE3B2B">
        <w:rPr>
          <w:rFonts w:ascii="Times New Roman" w:eastAsia="Times New Roman" w:hAnsi="Times New Roman" w:cs="Times New Roman"/>
          <w:color w:val="000000"/>
          <w:sz w:val="24"/>
          <w:szCs w:val="24"/>
          <w:lang w:eastAsia="en-GB"/>
        </w:rPr>
        <w:t>Birth</w:t>
      </w:r>
      <w:proofErr w:type="spellEnd"/>
      <w:proofErr w:type="gramEnd"/>
      <w:r w:rsidRPr="00CE3B2B">
        <w:rPr>
          <w:rFonts w:ascii="Times New Roman" w:eastAsia="Times New Roman" w:hAnsi="Times New Roman" w:cs="Times New Roman"/>
          <w:color w:val="000000"/>
          <w:sz w:val="24"/>
          <w:szCs w:val="24"/>
          <w:lang w:eastAsia="en-GB"/>
        </w:rPr>
        <w:t xml:space="preserve"> to 90 years</w:t>
      </w:r>
    </w:p>
    <w:p w14:paraId="276C1E4E" w14:textId="77777777" w:rsidR="00CE3B2B" w:rsidRPr="009F4431" w:rsidRDefault="00CE3B2B" w:rsidP="00CE3B2B">
      <w:pPr>
        <w:jc w:val="both"/>
        <w:rPr>
          <w:rFonts w:ascii="Times New Roman" w:eastAsia="Times New Roman" w:hAnsi="Times New Roman" w:cs="Times New Roman"/>
          <w:b/>
          <w:bCs/>
          <w:color w:val="000000"/>
          <w:sz w:val="24"/>
          <w:szCs w:val="24"/>
          <w:lang w:eastAsia="en-GB"/>
        </w:rPr>
      </w:pPr>
      <w:proofErr w:type="spellStart"/>
      <w:r w:rsidRPr="00CE3B2B">
        <w:rPr>
          <w:rFonts w:ascii="Times New Roman" w:eastAsia="Times New Roman" w:hAnsi="Times New Roman" w:cs="Times New Roman"/>
          <w:b/>
          <w:bCs/>
          <w:color w:val="000000"/>
          <w:sz w:val="24"/>
          <w:szCs w:val="24"/>
          <w:lang w:eastAsia="en-GB"/>
        </w:rPr>
        <w:t>Administration</w:t>
      </w:r>
      <w:proofErr w:type="gramStart"/>
      <w:r w:rsidRPr="00CE3B2B">
        <w:rPr>
          <w:rFonts w:ascii="Times New Roman" w:eastAsia="Times New Roman" w:hAnsi="Times New Roman" w:cs="Times New Roman"/>
          <w:b/>
          <w:bCs/>
          <w:color w:val="000000"/>
          <w:sz w:val="24"/>
          <w:szCs w:val="24"/>
          <w:lang w:eastAsia="en-GB"/>
        </w:rPr>
        <w:t>:</w:t>
      </w:r>
      <w:r w:rsidRPr="00CE3B2B">
        <w:rPr>
          <w:rFonts w:ascii="Times New Roman" w:eastAsia="Times New Roman" w:hAnsi="Times New Roman" w:cs="Times New Roman"/>
          <w:color w:val="000000"/>
          <w:sz w:val="24"/>
          <w:szCs w:val="24"/>
          <w:lang w:eastAsia="en-GB"/>
        </w:rPr>
        <w:t>Approximately</w:t>
      </w:r>
      <w:proofErr w:type="spellEnd"/>
      <w:proofErr w:type="gramEnd"/>
      <w:r w:rsidRPr="00CE3B2B">
        <w:rPr>
          <w:rFonts w:ascii="Times New Roman" w:eastAsia="Times New Roman" w:hAnsi="Times New Roman" w:cs="Times New Roman"/>
          <w:color w:val="000000"/>
          <w:sz w:val="24"/>
          <w:szCs w:val="24"/>
          <w:lang w:eastAsia="en-GB"/>
        </w:rPr>
        <w:t xml:space="preserve"> 20 minutes for Interview Form; 10 minutes for Parent/Caregiver and Teacher Forms</w:t>
      </w:r>
    </w:p>
    <w:p w14:paraId="79D36096" w14:textId="77777777" w:rsidR="00CE3B2B" w:rsidRPr="009F4431" w:rsidRDefault="00CE3B2B" w:rsidP="00CE3B2B">
      <w:pPr>
        <w:jc w:val="both"/>
        <w:rPr>
          <w:rFonts w:ascii="Times New Roman" w:eastAsia="Times New Roman" w:hAnsi="Times New Roman" w:cs="Times New Roman"/>
          <w:b/>
          <w:bCs/>
          <w:color w:val="000000"/>
          <w:sz w:val="24"/>
          <w:szCs w:val="24"/>
          <w:lang w:eastAsia="en-GB"/>
        </w:rPr>
      </w:pPr>
      <w:r w:rsidRPr="00CE3B2B">
        <w:rPr>
          <w:rFonts w:ascii="Times New Roman" w:eastAsia="Times New Roman" w:hAnsi="Times New Roman" w:cs="Times New Roman"/>
          <w:b/>
          <w:bCs/>
          <w:color w:val="000000"/>
          <w:sz w:val="24"/>
          <w:szCs w:val="24"/>
          <w:lang w:eastAsia="en-GB"/>
        </w:rPr>
        <w:t>Qualification Code</w:t>
      </w:r>
      <w:proofErr w:type="gramStart"/>
      <w:r w:rsidRPr="00CE3B2B">
        <w:rPr>
          <w:rFonts w:ascii="Times New Roman" w:eastAsia="Times New Roman" w:hAnsi="Times New Roman" w:cs="Times New Roman"/>
          <w:b/>
          <w:bCs/>
          <w:color w:val="000000"/>
          <w:sz w:val="24"/>
          <w:szCs w:val="24"/>
          <w:lang w:eastAsia="en-GB"/>
        </w:rPr>
        <w:t>:</w:t>
      </w:r>
      <w:proofErr w:type="gramEnd"/>
      <w:r w:rsidR="00FD6770">
        <w:fldChar w:fldCharType="begin"/>
      </w:r>
      <w:r w:rsidR="00FD6770">
        <w:instrText xml:space="preserve"> HYPERLINK "https://www.pearsonclinical.co.uk/information/qualificationcodes.aspx" \l "CL2R" </w:instrText>
      </w:r>
      <w:r w:rsidR="00FD6770">
        <w:fldChar w:fldCharType="separate"/>
      </w:r>
      <w:r w:rsidRPr="00CE3B2B">
        <w:rPr>
          <w:rFonts w:ascii="Times New Roman" w:eastAsia="Times New Roman" w:hAnsi="Times New Roman" w:cs="Times New Roman"/>
          <w:color w:val="005A70"/>
          <w:sz w:val="24"/>
          <w:szCs w:val="24"/>
          <w:u w:val="single"/>
          <w:lang w:eastAsia="en-GB"/>
        </w:rPr>
        <w:t>CL2R</w:t>
      </w:r>
      <w:r w:rsidR="00FD6770">
        <w:rPr>
          <w:rFonts w:ascii="Times New Roman" w:eastAsia="Times New Roman" w:hAnsi="Times New Roman" w:cs="Times New Roman"/>
          <w:color w:val="005A70"/>
          <w:sz w:val="24"/>
          <w:szCs w:val="24"/>
          <w:u w:val="single"/>
          <w:lang w:eastAsia="en-GB"/>
        </w:rPr>
        <w:fldChar w:fldCharType="end"/>
      </w:r>
    </w:p>
    <w:p w14:paraId="3D2D5AEB" w14:textId="77777777" w:rsidR="003A337E" w:rsidRDefault="00CE3B2B" w:rsidP="00CE3B2B">
      <w:pPr>
        <w:jc w:val="both"/>
        <w:rPr>
          <w:rFonts w:ascii="Times New Roman" w:hAnsi="Times New Roman" w:cs="Times New Roman"/>
          <w:color w:val="000000"/>
          <w:sz w:val="24"/>
          <w:szCs w:val="24"/>
          <w:shd w:val="clear" w:color="auto" w:fill="FFFFFF"/>
        </w:rPr>
      </w:pPr>
      <w:r w:rsidRPr="00CE3B2B">
        <w:rPr>
          <w:rFonts w:ascii="Times New Roman" w:hAnsi="Times New Roman" w:cs="Times New Roman"/>
          <w:color w:val="000000"/>
          <w:sz w:val="24"/>
          <w:szCs w:val="24"/>
          <w:shd w:val="clear" w:color="auto" w:fill="FFFFFF"/>
        </w:rPr>
        <w:t xml:space="preserve">All Vineland-3 forms aid in diagnosing and classifying intellectual and developmental disabilities and other disorders, such as autism, Asperger Syndrome, and developmental delays. The scales are organized using three domains--Communication, Daily Living Skills, and Socialization--that correspond to the three broad domains of adaptive functioning specified by the American Association on Intellectual and Developmental Disabilities and by DSM-5. In addition, Vineland-3 offers optional Motor Skills and Maladaptive </w:t>
      </w:r>
      <w:proofErr w:type="spellStart"/>
      <w:r w:rsidRPr="00CE3B2B">
        <w:rPr>
          <w:rFonts w:ascii="Times New Roman" w:hAnsi="Times New Roman" w:cs="Times New Roman"/>
          <w:color w:val="000000"/>
          <w:sz w:val="24"/>
          <w:szCs w:val="24"/>
          <w:shd w:val="clear" w:color="auto" w:fill="FFFFFF"/>
        </w:rPr>
        <w:t>Behavior</w:t>
      </w:r>
      <w:proofErr w:type="spellEnd"/>
      <w:r w:rsidRPr="00CE3B2B">
        <w:rPr>
          <w:rFonts w:ascii="Times New Roman" w:hAnsi="Times New Roman" w:cs="Times New Roman"/>
          <w:color w:val="000000"/>
          <w:sz w:val="24"/>
          <w:szCs w:val="24"/>
          <w:shd w:val="clear" w:color="auto" w:fill="FFFFFF"/>
        </w:rPr>
        <w:t xml:space="preserve"> domains for situations in which these areas are of concern.</w:t>
      </w:r>
    </w:p>
    <w:p w14:paraId="1005D01A" w14:textId="77777777" w:rsidR="009F4431" w:rsidRDefault="009F4431" w:rsidP="00CE3B2B">
      <w:pPr>
        <w:jc w:val="both"/>
        <w:rPr>
          <w:rFonts w:ascii="Times New Roman" w:hAnsi="Times New Roman" w:cs="Times New Roman"/>
          <w:color w:val="000000"/>
          <w:sz w:val="24"/>
          <w:szCs w:val="24"/>
          <w:shd w:val="clear" w:color="auto" w:fill="FFFFFF"/>
        </w:rPr>
      </w:pPr>
    </w:p>
    <w:p w14:paraId="4A0D2A0B" w14:textId="77777777" w:rsidR="009F4431" w:rsidRPr="006D0469" w:rsidRDefault="009F4431" w:rsidP="009F4431">
      <w:pPr>
        <w:pStyle w:val="ListParagraph"/>
        <w:numPr>
          <w:ilvl w:val="0"/>
          <w:numId w:val="2"/>
        </w:numPr>
        <w:jc w:val="both"/>
        <w:rPr>
          <w:rFonts w:ascii="Times New Roman" w:hAnsi="Times New Roman" w:cs="Times New Roman"/>
          <w:b/>
          <w:color w:val="000000"/>
          <w:sz w:val="24"/>
          <w:szCs w:val="24"/>
          <w:shd w:val="clear" w:color="auto" w:fill="FFFFFF"/>
        </w:rPr>
      </w:pPr>
      <w:r w:rsidRPr="006D0469">
        <w:rPr>
          <w:rFonts w:ascii="Times New Roman" w:hAnsi="Times New Roman" w:cs="Times New Roman"/>
          <w:b/>
          <w:color w:val="000000"/>
          <w:sz w:val="24"/>
          <w:szCs w:val="24"/>
          <w:shd w:val="clear" w:color="auto" w:fill="FFFFFF"/>
        </w:rPr>
        <w:t>Social Responsiveness Scale, Second Edition (SRS-2)</w:t>
      </w:r>
    </w:p>
    <w:p w14:paraId="7612D577" w14:textId="77777777" w:rsidR="009F4431" w:rsidRDefault="009F4431" w:rsidP="009F443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Authors: </w:t>
      </w:r>
      <w:proofErr w:type="spellStart"/>
      <w:r w:rsidRPr="009F4431">
        <w:rPr>
          <w:rFonts w:ascii="Times New Roman" w:hAnsi="Times New Roman" w:cs="Times New Roman"/>
          <w:color w:val="000000"/>
          <w:sz w:val="24"/>
          <w:szCs w:val="24"/>
          <w:shd w:val="clear" w:color="auto" w:fill="FFFFFF"/>
        </w:rPr>
        <w:t>Constantino</w:t>
      </w:r>
      <w:proofErr w:type="spellEnd"/>
      <w:r w:rsidRPr="009F4431">
        <w:rPr>
          <w:rFonts w:ascii="Times New Roman" w:hAnsi="Times New Roman" w:cs="Times New Roman"/>
          <w:color w:val="000000"/>
          <w:sz w:val="24"/>
          <w:szCs w:val="24"/>
          <w:shd w:val="clear" w:color="auto" w:fill="FFFFFF"/>
        </w:rPr>
        <w:t xml:space="preserve"> &amp; Gruber</w:t>
      </w:r>
    </w:p>
    <w:p w14:paraId="4B941E88" w14:textId="77777777" w:rsidR="009F4431" w:rsidRDefault="009F4431" w:rsidP="009F443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Year: 2012</w:t>
      </w:r>
    </w:p>
    <w:p w14:paraId="0C641B41" w14:textId="77777777" w:rsidR="009F4431" w:rsidRDefault="009F4431" w:rsidP="009F4431">
      <w:pPr>
        <w:jc w:val="both"/>
        <w:rPr>
          <w:rFonts w:ascii="Times New Roman" w:hAnsi="Times New Roman" w:cs="Times New Roman"/>
          <w:color w:val="000000"/>
          <w:sz w:val="24"/>
          <w:szCs w:val="24"/>
          <w:shd w:val="clear" w:color="auto" w:fill="FFFFFF"/>
        </w:rPr>
      </w:pPr>
      <w:r w:rsidRPr="009F4431">
        <w:rPr>
          <w:rFonts w:ascii="Times New Roman" w:hAnsi="Times New Roman" w:cs="Times New Roman"/>
          <w:color w:val="000000"/>
          <w:sz w:val="24"/>
          <w:szCs w:val="24"/>
          <w:shd w:val="clear" w:color="auto" w:fill="FFFFFF"/>
        </w:rPr>
        <w:t xml:space="preserve">The second edition of the widely administered Social Responsiveness Scale maintains continuity with the original instrument as an efficient quantitative measure of the various dimensions of interpersonal </w:t>
      </w:r>
      <w:proofErr w:type="spellStart"/>
      <w:r w:rsidRPr="009F4431">
        <w:rPr>
          <w:rFonts w:ascii="Times New Roman" w:hAnsi="Times New Roman" w:cs="Times New Roman"/>
          <w:color w:val="000000"/>
          <w:sz w:val="24"/>
          <w:szCs w:val="24"/>
          <w:shd w:val="clear" w:color="auto" w:fill="FFFFFF"/>
        </w:rPr>
        <w:t>behavior</w:t>
      </w:r>
      <w:proofErr w:type="spellEnd"/>
      <w:r w:rsidRPr="009F4431">
        <w:rPr>
          <w:rFonts w:ascii="Times New Roman" w:hAnsi="Times New Roman" w:cs="Times New Roman"/>
          <w:color w:val="000000"/>
          <w:sz w:val="24"/>
          <w:szCs w:val="24"/>
          <w:shd w:val="clear" w:color="auto" w:fill="FFFFFF"/>
        </w:rPr>
        <w:t xml:space="preserve">, communication, and repetitive/stereotypic </w:t>
      </w:r>
      <w:proofErr w:type="spellStart"/>
      <w:r w:rsidRPr="009F4431">
        <w:rPr>
          <w:rFonts w:ascii="Times New Roman" w:hAnsi="Times New Roman" w:cs="Times New Roman"/>
          <w:color w:val="000000"/>
          <w:sz w:val="24"/>
          <w:szCs w:val="24"/>
          <w:shd w:val="clear" w:color="auto" w:fill="FFFFFF"/>
        </w:rPr>
        <w:t>behavior</w:t>
      </w:r>
      <w:proofErr w:type="spellEnd"/>
      <w:r w:rsidRPr="009F4431">
        <w:rPr>
          <w:rFonts w:ascii="Times New Roman" w:hAnsi="Times New Roman" w:cs="Times New Roman"/>
          <w:color w:val="000000"/>
          <w:sz w:val="24"/>
          <w:szCs w:val="24"/>
          <w:shd w:val="clear" w:color="auto" w:fill="FFFFFF"/>
        </w:rPr>
        <w:t xml:space="preserve"> associated with autism spectrum disorder (ASD).</w:t>
      </w:r>
    </w:p>
    <w:p w14:paraId="777649E7" w14:textId="77777777" w:rsidR="009F4431" w:rsidRDefault="009F4431" w:rsidP="009F4431">
      <w:pPr>
        <w:jc w:val="both"/>
        <w:rPr>
          <w:rFonts w:ascii="Times New Roman" w:hAnsi="Times New Roman" w:cs="Times New Roman"/>
          <w:color w:val="000000"/>
          <w:sz w:val="24"/>
          <w:szCs w:val="24"/>
          <w:shd w:val="clear" w:color="auto" w:fill="FFFFFF"/>
        </w:rPr>
      </w:pPr>
      <w:r w:rsidRPr="009F4431">
        <w:rPr>
          <w:rFonts w:ascii="Times New Roman" w:hAnsi="Times New Roman" w:cs="Times New Roman"/>
          <w:color w:val="000000"/>
          <w:sz w:val="24"/>
          <w:szCs w:val="24"/>
          <w:shd w:val="clear" w:color="auto" w:fill="FFFFFF"/>
        </w:rPr>
        <w:t xml:space="preserve"> The SRS-2 extends the age range from 2.5 years through adulthood</w:t>
      </w:r>
      <w:proofErr w:type="gramStart"/>
      <w:r w:rsidRPr="009F443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18yrs)</w:t>
      </w:r>
    </w:p>
    <w:p w14:paraId="0FFE1317" w14:textId="77777777" w:rsidR="009F4431" w:rsidRDefault="009F4431" w:rsidP="009F4431">
      <w:pPr>
        <w:jc w:val="both"/>
        <w:rPr>
          <w:rFonts w:ascii="Times New Roman" w:hAnsi="Times New Roman" w:cs="Times New Roman"/>
          <w:color w:val="000000"/>
          <w:sz w:val="24"/>
          <w:szCs w:val="24"/>
          <w:shd w:val="clear" w:color="auto" w:fill="FFFFFF"/>
        </w:rPr>
      </w:pPr>
      <w:r w:rsidRPr="009F4431">
        <w:rPr>
          <w:rFonts w:ascii="Times New Roman" w:hAnsi="Times New Roman" w:cs="Times New Roman"/>
          <w:color w:val="000000"/>
          <w:sz w:val="24"/>
          <w:szCs w:val="24"/>
          <w:shd w:val="clear" w:color="auto" w:fill="FFFFFF"/>
        </w:rPr>
        <w:t xml:space="preserve"> There are now four forms, each consisting of 65 items and for a specific age group: Preschool Form (ages 2.5 to 4.5 years); </w:t>
      </w:r>
    </w:p>
    <w:p w14:paraId="212F09B0" w14:textId="77777777" w:rsidR="009F4431" w:rsidRDefault="009F4431" w:rsidP="009F4431">
      <w:pPr>
        <w:jc w:val="both"/>
        <w:rPr>
          <w:rFonts w:ascii="Times New Roman" w:hAnsi="Times New Roman" w:cs="Times New Roman"/>
          <w:color w:val="000000"/>
          <w:sz w:val="24"/>
          <w:szCs w:val="24"/>
          <w:shd w:val="clear" w:color="auto" w:fill="FFFFFF"/>
        </w:rPr>
      </w:pPr>
      <w:r w:rsidRPr="009F4431">
        <w:rPr>
          <w:rFonts w:ascii="Times New Roman" w:hAnsi="Times New Roman" w:cs="Times New Roman"/>
          <w:color w:val="000000"/>
          <w:sz w:val="24"/>
          <w:szCs w:val="24"/>
          <w:shd w:val="clear" w:color="auto" w:fill="FFFFFF"/>
        </w:rPr>
        <w:t>School-Age Form (4 to 18 years);</w:t>
      </w:r>
    </w:p>
    <w:p w14:paraId="24935E7C" w14:textId="77777777" w:rsidR="009F4431" w:rsidRDefault="009F4431" w:rsidP="009F4431">
      <w:pPr>
        <w:jc w:val="both"/>
        <w:rPr>
          <w:rFonts w:ascii="Times New Roman" w:hAnsi="Times New Roman" w:cs="Times New Roman"/>
          <w:color w:val="000000"/>
          <w:sz w:val="24"/>
          <w:szCs w:val="24"/>
          <w:shd w:val="clear" w:color="auto" w:fill="FFFFFF"/>
        </w:rPr>
      </w:pPr>
      <w:r w:rsidRPr="009F4431">
        <w:rPr>
          <w:rFonts w:ascii="Times New Roman" w:hAnsi="Times New Roman" w:cs="Times New Roman"/>
          <w:color w:val="000000"/>
          <w:sz w:val="24"/>
          <w:szCs w:val="24"/>
          <w:shd w:val="clear" w:color="auto" w:fill="FFFFFF"/>
        </w:rPr>
        <w:t xml:space="preserve"> Adult Form (ages 19 and up); </w:t>
      </w:r>
    </w:p>
    <w:p w14:paraId="449C81B4" w14:textId="77777777" w:rsidR="009F4431" w:rsidRDefault="009F4431" w:rsidP="009F4431">
      <w:pPr>
        <w:jc w:val="both"/>
        <w:rPr>
          <w:rFonts w:ascii="Times New Roman" w:hAnsi="Times New Roman" w:cs="Times New Roman"/>
          <w:color w:val="000000"/>
          <w:sz w:val="24"/>
          <w:szCs w:val="24"/>
          <w:shd w:val="clear" w:color="auto" w:fill="FFFFFF"/>
        </w:rPr>
      </w:pPr>
      <w:r w:rsidRPr="009F4431">
        <w:rPr>
          <w:rFonts w:ascii="Times New Roman" w:hAnsi="Times New Roman" w:cs="Times New Roman"/>
          <w:color w:val="000000"/>
          <w:sz w:val="24"/>
          <w:szCs w:val="24"/>
          <w:shd w:val="clear" w:color="auto" w:fill="FFFFFF"/>
        </w:rPr>
        <w:t xml:space="preserve">Adult Self-Report Form (ages 19 and up). </w:t>
      </w:r>
    </w:p>
    <w:p w14:paraId="4328BB3F" w14:textId="77777777" w:rsidR="00556B56" w:rsidRDefault="005B3C6C" w:rsidP="00CE3B2B">
      <w:pPr>
        <w:jc w:val="both"/>
        <w:rPr>
          <w:rFonts w:ascii="Times New Roman" w:hAnsi="Times New Roman" w:cs="Times New Roman"/>
          <w:sz w:val="24"/>
          <w:szCs w:val="24"/>
        </w:rPr>
      </w:pPr>
      <w:r w:rsidRPr="005B3C6C">
        <w:rPr>
          <w:rFonts w:ascii="Times New Roman" w:hAnsi="Times New Roman" w:cs="Times New Roman"/>
          <w:sz w:val="24"/>
          <w:szCs w:val="24"/>
        </w:rPr>
        <w:t xml:space="preserve">The individual items of the SRS-2 show strong parallels across forms. While most of the 65 items are the same, some were changed and reference activities and social </w:t>
      </w:r>
      <w:proofErr w:type="spellStart"/>
      <w:r w:rsidRPr="005B3C6C">
        <w:rPr>
          <w:rFonts w:ascii="Times New Roman" w:hAnsi="Times New Roman" w:cs="Times New Roman"/>
          <w:sz w:val="24"/>
          <w:szCs w:val="24"/>
        </w:rPr>
        <w:t>behavior</w:t>
      </w:r>
      <w:proofErr w:type="spellEnd"/>
      <w:r w:rsidRPr="005B3C6C">
        <w:rPr>
          <w:rFonts w:ascii="Times New Roman" w:hAnsi="Times New Roman" w:cs="Times New Roman"/>
          <w:sz w:val="24"/>
          <w:szCs w:val="24"/>
        </w:rPr>
        <w:t xml:space="preserve"> that are specific and appropriate to the ages covered by their respective form. Only the School-Age </w:t>
      </w:r>
      <w:r w:rsidRPr="005B3C6C">
        <w:rPr>
          <w:rFonts w:ascii="Times New Roman" w:hAnsi="Times New Roman" w:cs="Times New Roman"/>
          <w:sz w:val="24"/>
          <w:szCs w:val="24"/>
        </w:rPr>
        <w:lastRenderedPageBreak/>
        <w:t xml:space="preserve">form is unchanged in its item content from the first edition of the SRS. Each item is scored on a 4 point Likert-scale: </w:t>
      </w:r>
    </w:p>
    <w:p w14:paraId="0CA42619" w14:textId="77777777" w:rsidR="00556B56" w:rsidRDefault="005B3C6C" w:rsidP="00CE3B2B">
      <w:pPr>
        <w:jc w:val="both"/>
        <w:rPr>
          <w:rFonts w:ascii="Times New Roman" w:hAnsi="Times New Roman" w:cs="Times New Roman"/>
          <w:sz w:val="24"/>
          <w:szCs w:val="24"/>
        </w:rPr>
      </w:pPr>
      <w:r w:rsidRPr="005B3C6C">
        <w:rPr>
          <w:rFonts w:ascii="Times New Roman" w:hAnsi="Times New Roman" w:cs="Times New Roman"/>
          <w:sz w:val="24"/>
          <w:szCs w:val="24"/>
        </w:rPr>
        <w:t xml:space="preserve">1 (“not true”); </w:t>
      </w:r>
    </w:p>
    <w:p w14:paraId="10564821" w14:textId="77777777" w:rsidR="00556B56" w:rsidRDefault="005B3C6C" w:rsidP="00CE3B2B">
      <w:pPr>
        <w:jc w:val="both"/>
        <w:rPr>
          <w:rFonts w:ascii="Times New Roman" w:hAnsi="Times New Roman" w:cs="Times New Roman"/>
          <w:sz w:val="24"/>
          <w:szCs w:val="24"/>
        </w:rPr>
      </w:pPr>
      <w:r w:rsidRPr="005B3C6C">
        <w:rPr>
          <w:rFonts w:ascii="Times New Roman" w:hAnsi="Times New Roman" w:cs="Times New Roman"/>
          <w:sz w:val="24"/>
          <w:szCs w:val="24"/>
        </w:rPr>
        <w:t xml:space="preserve">2 (“sometimes true); </w:t>
      </w:r>
    </w:p>
    <w:p w14:paraId="5919D28F" w14:textId="77777777" w:rsidR="00556B56" w:rsidRDefault="005B3C6C" w:rsidP="00CE3B2B">
      <w:pPr>
        <w:jc w:val="both"/>
        <w:rPr>
          <w:rFonts w:ascii="Times New Roman" w:hAnsi="Times New Roman" w:cs="Times New Roman"/>
          <w:sz w:val="24"/>
          <w:szCs w:val="24"/>
        </w:rPr>
      </w:pPr>
      <w:r w:rsidRPr="005B3C6C">
        <w:rPr>
          <w:rFonts w:ascii="Times New Roman" w:hAnsi="Times New Roman" w:cs="Times New Roman"/>
          <w:sz w:val="24"/>
          <w:szCs w:val="24"/>
        </w:rPr>
        <w:t xml:space="preserve">3 (often true); and </w:t>
      </w:r>
    </w:p>
    <w:p w14:paraId="4EAF971C" w14:textId="77777777" w:rsidR="00556B56" w:rsidRDefault="005B3C6C" w:rsidP="00CE3B2B">
      <w:pPr>
        <w:jc w:val="both"/>
        <w:rPr>
          <w:rFonts w:ascii="Times New Roman" w:hAnsi="Times New Roman" w:cs="Times New Roman"/>
          <w:sz w:val="24"/>
          <w:szCs w:val="24"/>
        </w:rPr>
      </w:pPr>
      <w:r w:rsidRPr="005B3C6C">
        <w:rPr>
          <w:rFonts w:ascii="Times New Roman" w:hAnsi="Times New Roman" w:cs="Times New Roman"/>
          <w:sz w:val="24"/>
          <w:szCs w:val="24"/>
        </w:rPr>
        <w:t xml:space="preserve">4 (“almost always true”). </w:t>
      </w:r>
    </w:p>
    <w:p w14:paraId="4144DADF" w14:textId="77777777" w:rsidR="005B3C6C" w:rsidRDefault="005B3C6C" w:rsidP="00CE3B2B">
      <w:pPr>
        <w:jc w:val="both"/>
        <w:rPr>
          <w:rFonts w:ascii="Times New Roman" w:hAnsi="Times New Roman" w:cs="Times New Roman"/>
          <w:sz w:val="24"/>
          <w:szCs w:val="24"/>
        </w:rPr>
      </w:pPr>
      <w:r w:rsidRPr="005B3C6C">
        <w:rPr>
          <w:rFonts w:ascii="Times New Roman" w:hAnsi="Times New Roman" w:cs="Times New Roman"/>
          <w:sz w:val="24"/>
          <w:szCs w:val="24"/>
        </w:rPr>
        <w:t xml:space="preserve">Scores are obtained for five Treatment Subscales: Social Awareness; Social Cognition; Social Communication; Social Motivation; and Restricted Interests and Repetitive </w:t>
      </w:r>
      <w:proofErr w:type="spellStart"/>
      <w:r w:rsidRPr="005B3C6C">
        <w:rPr>
          <w:rFonts w:ascii="Times New Roman" w:hAnsi="Times New Roman" w:cs="Times New Roman"/>
          <w:sz w:val="24"/>
          <w:szCs w:val="24"/>
        </w:rPr>
        <w:t>Behavior</w:t>
      </w:r>
      <w:proofErr w:type="spellEnd"/>
      <w:r w:rsidRPr="005B3C6C">
        <w:rPr>
          <w:rFonts w:ascii="Times New Roman" w:hAnsi="Times New Roman" w:cs="Times New Roman"/>
          <w:sz w:val="24"/>
          <w:szCs w:val="24"/>
        </w:rPr>
        <w:t xml:space="preserve">. There are also two DSM-5 Compatible Subscales (Social Communication and Interaction and Restricted Interests and Repetitive </w:t>
      </w:r>
      <w:proofErr w:type="spellStart"/>
      <w:r w:rsidRPr="005B3C6C">
        <w:rPr>
          <w:rFonts w:ascii="Times New Roman" w:hAnsi="Times New Roman" w:cs="Times New Roman"/>
          <w:sz w:val="24"/>
          <w:szCs w:val="24"/>
        </w:rPr>
        <w:t>Behavior</w:t>
      </w:r>
      <w:proofErr w:type="spellEnd"/>
      <w:r w:rsidRPr="005B3C6C">
        <w:rPr>
          <w:rFonts w:ascii="Times New Roman" w:hAnsi="Times New Roman" w:cs="Times New Roman"/>
          <w:sz w:val="24"/>
          <w:szCs w:val="24"/>
        </w:rPr>
        <w:t xml:space="preserve">) that allow comparison of symptoms to the new DSM-5 ASD diagnostic criteria.  </w:t>
      </w:r>
    </w:p>
    <w:p w14:paraId="098D84B7" w14:textId="77777777" w:rsidR="009F4431" w:rsidRDefault="00556B56" w:rsidP="00CE3B2B">
      <w:pPr>
        <w:jc w:val="both"/>
        <w:rPr>
          <w:rFonts w:ascii="Times New Roman" w:hAnsi="Times New Roman" w:cs="Times New Roman"/>
          <w:sz w:val="24"/>
          <w:szCs w:val="24"/>
        </w:rPr>
      </w:pPr>
      <w:r>
        <w:rPr>
          <w:rFonts w:ascii="Times New Roman" w:hAnsi="Times New Roman" w:cs="Times New Roman"/>
          <w:sz w:val="24"/>
          <w:szCs w:val="24"/>
        </w:rPr>
        <w:t xml:space="preserve">Ref: </w:t>
      </w:r>
      <w:proofErr w:type="spellStart"/>
      <w:r w:rsidR="005B3C6C" w:rsidRPr="005B3C6C">
        <w:rPr>
          <w:rFonts w:ascii="Times New Roman" w:hAnsi="Times New Roman" w:cs="Times New Roman"/>
          <w:sz w:val="24"/>
          <w:szCs w:val="24"/>
        </w:rPr>
        <w:t>Constantino</w:t>
      </w:r>
      <w:proofErr w:type="spellEnd"/>
      <w:r w:rsidR="005B3C6C" w:rsidRPr="005B3C6C">
        <w:rPr>
          <w:rFonts w:ascii="Times New Roman" w:hAnsi="Times New Roman" w:cs="Times New Roman"/>
          <w:sz w:val="24"/>
          <w:szCs w:val="24"/>
        </w:rPr>
        <w:t>, J. N., &amp; Gruber, C. P. (2012). Social Responsiveness Scale, Second Edition. Los Angeles, CA: Western Psychological Services.</w:t>
      </w:r>
    </w:p>
    <w:p w14:paraId="152922F2" w14:textId="77777777" w:rsidR="00556B56" w:rsidRPr="006D0469" w:rsidRDefault="00556B56" w:rsidP="00556B56">
      <w:pPr>
        <w:pStyle w:val="ListParagraph"/>
        <w:numPr>
          <w:ilvl w:val="0"/>
          <w:numId w:val="2"/>
        </w:numPr>
        <w:jc w:val="both"/>
        <w:rPr>
          <w:rFonts w:ascii="Times New Roman" w:hAnsi="Times New Roman" w:cs="Times New Roman"/>
          <w:b/>
          <w:sz w:val="24"/>
          <w:szCs w:val="24"/>
        </w:rPr>
      </w:pPr>
      <w:r w:rsidRPr="006D0469">
        <w:rPr>
          <w:rFonts w:ascii="Times New Roman" w:hAnsi="Times New Roman" w:cs="Times New Roman"/>
          <w:b/>
          <w:sz w:val="24"/>
          <w:szCs w:val="24"/>
        </w:rPr>
        <w:t>Autism Impact Measure (AIM)</w:t>
      </w:r>
    </w:p>
    <w:p w14:paraId="662E55CF" w14:textId="77777777" w:rsidR="008A12FE" w:rsidRPr="008A12FE" w:rsidRDefault="008A12FE" w:rsidP="008A12FE">
      <w:pPr>
        <w:jc w:val="both"/>
        <w:rPr>
          <w:rFonts w:ascii="Times New Roman" w:hAnsi="Times New Roman" w:cs="Times New Roman"/>
          <w:sz w:val="24"/>
          <w:szCs w:val="24"/>
        </w:rPr>
      </w:pPr>
      <w:r w:rsidRPr="008A12FE">
        <w:rPr>
          <w:rFonts w:ascii="Times New Roman" w:hAnsi="Times New Roman" w:cs="Times New Roman"/>
          <w:sz w:val="24"/>
          <w:szCs w:val="24"/>
        </w:rPr>
        <w:t xml:space="preserve">Authors: Stephen M. </w:t>
      </w:r>
      <w:proofErr w:type="spellStart"/>
      <w:r w:rsidRPr="008A12FE">
        <w:rPr>
          <w:rFonts w:ascii="Times New Roman" w:hAnsi="Times New Roman" w:cs="Times New Roman"/>
          <w:sz w:val="24"/>
          <w:szCs w:val="24"/>
        </w:rPr>
        <w:t>Kann</w:t>
      </w:r>
      <w:proofErr w:type="spellEnd"/>
      <w:r w:rsidRPr="008A12FE">
        <w:rPr>
          <w:rFonts w:ascii="Times New Roman" w:hAnsi="Times New Roman" w:cs="Times New Roman"/>
          <w:sz w:val="24"/>
          <w:szCs w:val="24"/>
        </w:rPr>
        <w:t xml:space="preserve">, Micah O. </w:t>
      </w:r>
      <w:proofErr w:type="spellStart"/>
      <w:r w:rsidRPr="008A12FE">
        <w:rPr>
          <w:rFonts w:ascii="Times New Roman" w:hAnsi="Times New Roman" w:cs="Times New Roman"/>
          <w:sz w:val="24"/>
          <w:szCs w:val="24"/>
        </w:rPr>
        <w:t>MazurekDarryn</w:t>
      </w:r>
      <w:proofErr w:type="spellEnd"/>
      <w:r w:rsidRPr="008A12FE">
        <w:rPr>
          <w:rFonts w:ascii="Times New Roman" w:hAnsi="Times New Roman" w:cs="Times New Roman"/>
          <w:sz w:val="24"/>
          <w:szCs w:val="24"/>
        </w:rPr>
        <w:t xml:space="preserve"> </w:t>
      </w:r>
      <w:proofErr w:type="spellStart"/>
      <w:r w:rsidRPr="008A12FE">
        <w:rPr>
          <w:rFonts w:ascii="Times New Roman" w:hAnsi="Times New Roman" w:cs="Times New Roman"/>
          <w:sz w:val="24"/>
          <w:szCs w:val="24"/>
        </w:rPr>
        <w:t>SikoraJayne</w:t>
      </w:r>
      <w:proofErr w:type="spellEnd"/>
      <w:r w:rsidRPr="008A12FE">
        <w:rPr>
          <w:rFonts w:ascii="Times New Roman" w:hAnsi="Times New Roman" w:cs="Times New Roman"/>
          <w:sz w:val="24"/>
          <w:szCs w:val="24"/>
        </w:rPr>
        <w:t xml:space="preserve"> </w:t>
      </w:r>
      <w:proofErr w:type="spellStart"/>
      <w:r w:rsidRPr="008A12FE">
        <w:rPr>
          <w:rFonts w:ascii="Times New Roman" w:hAnsi="Times New Roman" w:cs="Times New Roman"/>
          <w:sz w:val="24"/>
          <w:szCs w:val="24"/>
        </w:rPr>
        <w:t>BellandoLee</w:t>
      </w:r>
      <w:proofErr w:type="spellEnd"/>
      <w:r w:rsidRPr="008A12FE">
        <w:rPr>
          <w:rFonts w:ascii="Times New Roman" w:hAnsi="Times New Roman" w:cs="Times New Roman"/>
          <w:sz w:val="24"/>
          <w:szCs w:val="24"/>
        </w:rPr>
        <w:t xml:space="preserve"> </w:t>
      </w:r>
      <w:proofErr w:type="spellStart"/>
      <w:r w:rsidRPr="008A12FE">
        <w:rPr>
          <w:rFonts w:ascii="Times New Roman" w:hAnsi="Times New Roman" w:cs="Times New Roman"/>
          <w:sz w:val="24"/>
          <w:szCs w:val="24"/>
        </w:rPr>
        <w:t>Branum-MartinBenjamin</w:t>
      </w:r>
      <w:proofErr w:type="spellEnd"/>
      <w:r w:rsidRPr="008A12FE">
        <w:rPr>
          <w:rFonts w:ascii="Times New Roman" w:hAnsi="Times New Roman" w:cs="Times New Roman"/>
          <w:sz w:val="24"/>
          <w:szCs w:val="24"/>
        </w:rPr>
        <w:t xml:space="preserve"> </w:t>
      </w:r>
      <w:proofErr w:type="spellStart"/>
      <w:r w:rsidRPr="008A12FE">
        <w:rPr>
          <w:rFonts w:ascii="Times New Roman" w:hAnsi="Times New Roman" w:cs="Times New Roman"/>
          <w:sz w:val="24"/>
          <w:szCs w:val="24"/>
        </w:rPr>
        <w:t>HandenTerry</w:t>
      </w:r>
      <w:proofErr w:type="spellEnd"/>
      <w:r w:rsidRPr="008A12FE">
        <w:rPr>
          <w:rFonts w:ascii="Times New Roman" w:hAnsi="Times New Roman" w:cs="Times New Roman"/>
          <w:sz w:val="24"/>
          <w:szCs w:val="24"/>
        </w:rPr>
        <w:t xml:space="preserve"> </w:t>
      </w:r>
      <w:proofErr w:type="spellStart"/>
      <w:r w:rsidRPr="008A12FE">
        <w:rPr>
          <w:rFonts w:ascii="Times New Roman" w:hAnsi="Times New Roman" w:cs="Times New Roman"/>
          <w:sz w:val="24"/>
          <w:szCs w:val="24"/>
        </w:rPr>
        <w:t>KatzBrian</w:t>
      </w:r>
      <w:proofErr w:type="spellEnd"/>
      <w:r w:rsidRPr="008A12FE">
        <w:rPr>
          <w:rFonts w:ascii="Times New Roman" w:hAnsi="Times New Roman" w:cs="Times New Roman"/>
          <w:sz w:val="24"/>
          <w:szCs w:val="24"/>
        </w:rPr>
        <w:t xml:space="preserve"> </w:t>
      </w:r>
      <w:proofErr w:type="spellStart"/>
      <w:r w:rsidRPr="008A12FE">
        <w:rPr>
          <w:rFonts w:ascii="Times New Roman" w:hAnsi="Times New Roman" w:cs="Times New Roman"/>
          <w:sz w:val="24"/>
          <w:szCs w:val="24"/>
        </w:rPr>
        <w:t>FreedmanMary</w:t>
      </w:r>
      <w:proofErr w:type="spellEnd"/>
      <w:r w:rsidRPr="008A12FE">
        <w:rPr>
          <w:rFonts w:ascii="Times New Roman" w:hAnsi="Times New Roman" w:cs="Times New Roman"/>
          <w:sz w:val="24"/>
          <w:szCs w:val="24"/>
        </w:rPr>
        <w:t xml:space="preserve"> Paige </w:t>
      </w:r>
      <w:proofErr w:type="spellStart"/>
      <w:r w:rsidRPr="008A12FE">
        <w:rPr>
          <w:rFonts w:ascii="Times New Roman" w:hAnsi="Times New Roman" w:cs="Times New Roman"/>
          <w:sz w:val="24"/>
          <w:szCs w:val="24"/>
        </w:rPr>
        <w:t>PowellZachary</w:t>
      </w:r>
      <w:proofErr w:type="spellEnd"/>
      <w:r w:rsidRPr="008A12FE">
        <w:rPr>
          <w:rFonts w:ascii="Times New Roman" w:hAnsi="Times New Roman" w:cs="Times New Roman"/>
          <w:sz w:val="24"/>
          <w:szCs w:val="24"/>
        </w:rPr>
        <w:t xml:space="preserve"> Warren</w:t>
      </w:r>
    </w:p>
    <w:p w14:paraId="1A9ED35F" w14:textId="77777777" w:rsidR="008A12FE" w:rsidRDefault="008A12FE" w:rsidP="008A12FE">
      <w:pPr>
        <w:jc w:val="both"/>
        <w:rPr>
          <w:rFonts w:ascii="Times New Roman" w:hAnsi="Times New Roman" w:cs="Times New Roman"/>
          <w:sz w:val="24"/>
          <w:szCs w:val="24"/>
        </w:rPr>
      </w:pPr>
      <w:proofErr w:type="gramStart"/>
      <w:r w:rsidRPr="008A12FE">
        <w:rPr>
          <w:rFonts w:ascii="Times New Roman" w:hAnsi="Times New Roman" w:cs="Times New Roman"/>
          <w:sz w:val="24"/>
          <w:szCs w:val="24"/>
        </w:rPr>
        <w:t>Year :</w:t>
      </w:r>
      <w:proofErr w:type="gramEnd"/>
      <w:r w:rsidRPr="008A12FE">
        <w:rPr>
          <w:rFonts w:ascii="Times New Roman" w:hAnsi="Times New Roman" w:cs="Times New Roman"/>
          <w:sz w:val="24"/>
          <w:szCs w:val="24"/>
        </w:rPr>
        <w:t xml:space="preserve"> 2014</w:t>
      </w:r>
    </w:p>
    <w:p w14:paraId="5A1FAFF0" w14:textId="77777777" w:rsidR="00556B56" w:rsidRDefault="00556B56" w:rsidP="00556B56">
      <w:pPr>
        <w:jc w:val="both"/>
        <w:rPr>
          <w:rFonts w:ascii="Times New Roman" w:hAnsi="Times New Roman" w:cs="Times New Roman"/>
          <w:sz w:val="24"/>
          <w:szCs w:val="24"/>
        </w:rPr>
      </w:pPr>
      <w:r>
        <w:rPr>
          <w:rFonts w:ascii="Times New Roman" w:hAnsi="Times New Roman" w:cs="Times New Roman"/>
          <w:sz w:val="24"/>
          <w:szCs w:val="24"/>
        </w:rPr>
        <w:t xml:space="preserve">A </w:t>
      </w:r>
      <w:r w:rsidRPr="00556B56">
        <w:rPr>
          <w:rFonts w:ascii="Times New Roman" w:hAnsi="Times New Roman" w:cs="Times New Roman"/>
          <w:sz w:val="24"/>
          <w:szCs w:val="24"/>
        </w:rPr>
        <w:t>new treatment outcome tool specifically designed to be sensitive to change in core symptoms of ASD: the Autism Impact Measure (AIM) (</w:t>
      </w:r>
      <w:proofErr w:type="spellStart"/>
      <w:r w:rsidRPr="00556B56">
        <w:rPr>
          <w:rFonts w:ascii="Times New Roman" w:hAnsi="Times New Roman" w:cs="Times New Roman"/>
          <w:sz w:val="24"/>
          <w:szCs w:val="24"/>
        </w:rPr>
        <w:t>Kanne</w:t>
      </w:r>
      <w:proofErr w:type="spellEnd"/>
      <w:r w:rsidRPr="00556B56">
        <w:rPr>
          <w:rFonts w:ascii="Times New Roman" w:hAnsi="Times New Roman" w:cs="Times New Roman"/>
          <w:sz w:val="24"/>
          <w:szCs w:val="24"/>
        </w:rPr>
        <w:t xml:space="preserve"> et al., 2014).</w:t>
      </w:r>
    </w:p>
    <w:p w14:paraId="0CAD6E85" w14:textId="77777777" w:rsidR="00556B56" w:rsidRDefault="00556B56" w:rsidP="00556B56">
      <w:pPr>
        <w:jc w:val="both"/>
        <w:rPr>
          <w:rFonts w:ascii="Times New Roman" w:hAnsi="Times New Roman" w:cs="Times New Roman"/>
          <w:sz w:val="24"/>
          <w:szCs w:val="24"/>
        </w:rPr>
      </w:pPr>
      <w:r w:rsidRPr="00556B56">
        <w:rPr>
          <w:rFonts w:ascii="Times New Roman" w:hAnsi="Times New Roman" w:cs="Times New Roman"/>
          <w:sz w:val="24"/>
          <w:szCs w:val="24"/>
        </w:rPr>
        <w:t xml:space="preserve"> The AIM was developed to assess both frequency and functional impact of core ASD symptoms over short periods of time. By focusing on both frequency and impact of symptoms, the measure was intended to measure two separate, but related, </w:t>
      </w:r>
      <w:r>
        <w:rPr>
          <w:rFonts w:ascii="Times New Roman" w:hAnsi="Times New Roman" w:cs="Times New Roman"/>
          <w:sz w:val="24"/>
          <w:szCs w:val="24"/>
        </w:rPr>
        <w:t>aspects of symptom presentation:</w:t>
      </w:r>
    </w:p>
    <w:p w14:paraId="7475A01B" w14:textId="77777777" w:rsidR="00556B56" w:rsidRDefault="00556B56" w:rsidP="00556B56">
      <w:pPr>
        <w:jc w:val="both"/>
        <w:rPr>
          <w:rFonts w:ascii="Times New Roman" w:hAnsi="Times New Roman" w:cs="Times New Roman"/>
          <w:sz w:val="24"/>
          <w:szCs w:val="24"/>
        </w:rPr>
      </w:pPr>
      <w:r w:rsidRPr="00556B56">
        <w:rPr>
          <w:rFonts w:ascii="Times New Roman" w:hAnsi="Times New Roman" w:cs="Times New Roman"/>
          <w:sz w:val="24"/>
          <w:szCs w:val="24"/>
        </w:rPr>
        <w:t xml:space="preserve"> Frequency of occurrence and associated symptom-related effects on day-to-day functioning are both important clinical considerations. </w:t>
      </w:r>
    </w:p>
    <w:p w14:paraId="5F8C2A10" w14:textId="77777777" w:rsidR="00556B56" w:rsidRDefault="00556B56" w:rsidP="00556B56">
      <w:pPr>
        <w:jc w:val="both"/>
        <w:rPr>
          <w:rFonts w:ascii="Times New Roman" w:hAnsi="Times New Roman" w:cs="Times New Roman"/>
          <w:sz w:val="24"/>
          <w:szCs w:val="24"/>
        </w:rPr>
      </w:pPr>
      <w:r w:rsidRPr="00556B56">
        <w:rPr>
          <w:rFonts w:ascii="Times New Roman" w:hAnsi="Times New Roman" w:cs="Times New Roman"/>
          <w:sz w:val="24"/>
          <w:szCs w:val="24"/>
        </w:rPr>
        <w:t>The AIM was developed as the first tool to allow clinicians to assess both aspects of core symptom severity. The AIM was designed to detect improvements in symptom expression and related impairment, thereby fostering prioritization of interventions. Items are rated on a Likert-type scale based on occurrence over the past 2-weeks, allowing the measure to detect incremental change over a relatively brief period of intervention.</w:t>
      </w:r>
    </w:p>
    <w:p w14:paraId="1F368434" w14:textId="77777777" w:rsidR="00556B56" w:rsidRPr="006D0469" w:rsidRDefault="00556B56" w:rsidP="008A12FE">
      <w:pPr>
        <w:pStyle w:val="ListParagraph"/>
        <w:numPr>
          <w:ilvl w:val="0"/>
          <w:numId w:val="2"/>
        </w:numPr>
        <w:jc w:val="both"/>
        <w:rPr>
          <w:rFonts w:ascii="Times New Roman" w:hAnsi="Times New Roman" w:cs="Times New Roman"/>
          <w:b/>
          <w:sz w:val="24"/>
          <w:szCs w:val="24"/>
        </w:rPr>
      </w:pPr>
      <w:r w:rsidRPr="006D0469">
        <w:rPr>
          <w:rFonts w:ascii="Times New Roman" w:hAnsi="Times New Roman" w:cs="Times New Roman"/>
          <w:b/>
          <w:sz w:val="24"/>
          <w:szCs w:val="24"/>
        </w:rPr>
        <w:t>Autism Diagnostic Interview-Revised (ADI-R)</w:t>
      </w:r>
    </w:p>
    <w:p w14:paraId="097A70F2" w14:textId="77777777" w:rsidR="00556B56" w:rsidRPr="00556B56" w:rsidRDefault="008A12FE" w:rsidP="00556B56">
      <w:pPr>
        <w:jc w:val="both"/>
        <w:rPr>
          <w:rFonts w:ascii="Times New Roman" w:hAnsi="Times New Roman" w:cs="Times New Roman"/>
          <w:sz w:val="24"/>
          <w:szCs w:val="24"/>
        </w:rPr>
      </w:pPr>
      <w:r>
        <w:rPr>
          <w:rFonts w:ascii="Times New Roman" w:hAnsi="Times New Roman" w:cs="Times New Roman"/>
          <w:sz w:val="24"/>
          <w:szCs w:val="24"/>
        </w:rPr>
        <w:t xml:space="preserve">Authors: </w:t>
      </w:r>
      <w:r w:rsidR="00556B56" w:rsidRPr="00556B56">
        <w:rPr>
          <w:rFonts w:ascii="Times New Roman" w:hAnsi="Times New Roman" w:cs="Times New Roman"/>
          <w:sz w:val="24"/>
          <w:szCs w:val="24"/>
        </w:rPr>
        <w:t xml:space="preserve">Anne Le </w:t>
      </w:r>
      <w:proofErr w:type="spellStart"/>
      <w:r w:rsidR="00556B56" w:rsidRPr="00556B56">
        <w:rPr>
          <w:rFonts w:ascii="Times New Roman" w:hAnsi="Times New Roman" w:cs="Times New Roman"/>
          <w:sz w:val="24"/>
          <w:szCs w:val="24"/>
        </w:rPr>
        <w:t>Couteur</w:t>
      </w:r>
      <w:proofErr w:type="spellEnd"/>
      <w:r w:rsidR="00556B56" w:rsidRPr="00556B56">
        <w:rPr>
          <w:rFonts w:ascii="Times New Roman" w:hAnsi="Times New Roman" w:cs="Times New Roman"/>
          <w:sz w:val="24"/>
          <w:szCs w:val="24"/>
        </w:rPr>
        <w:t>, Catherine Lord, Michael Rutter,</w:t>
      </w:r>
      <w:r>
        <w:rPr>
          <w:rFonts w:ascii="Times New Roman" w:hAnsi="Times New Roman" w:cs="Times New Roman"/>
          <w:sz w:val="24"/>
          <w:szCs w:val="24"/>
        </w:rPr>
        <w:t xml:space="preserve"> Western Psychological Services.</w:t>
      </w:r>
      <w:r w:rsidR="00556B56" w:rsidRPr="00556B56">
        <w:rPr>
          <w:rFonts w:ascii="Times New Roman" w:hAnsi="Times New Roman" w:cs="Times New Roman"/>
          <w:sz w:val="24"/>
          <w:szCs w:val="24"/>
        </w:rPr>
        <w:t xml:space="preserve"> </w:t>
      </w:r>
      <w:r>
        <w:rPr>
          <w:rFonts w:ascii="Times New Roman" w:hAnsi="Times New Roman" w:cs="Times New Roman"/>
          <w:sz w:val="24"/>
          <w:szCs w:val="24"/>
        </w:rPr>
        <w:t xml:space="preserve">Year: </w:t>
      </w:r>
      <w:r w:rsidR="00556B56" w:rsidRPr="00556B56">
        <w:rPr>
          <w:rFonts w:ascii="Times New Roman" w:hAnsi="Times New Roman" w:cs="Times New Roman"/>
          <w:sz w:val="24"/>
          <w:szCs w:val="24"/>
        </w:rPr>
        <w:t>2003</w:t>
      </w:r>
    </w:p>
    <w:p w14:paraId="394BB447" w14:textId="77777777" w:rsidR="008A12FE" w:rsidRPr="008A12FE" w:rsidRDefault="008A12FE" w:rsidP="008A12FE">
      <w:pPr>
        <w:jc w:val="both"/>
        <w:rPr>
          <w:rFonts w:ascii="Times New Roman" w:hAnsi="Times New Roman" w:cs="Times New Roman"/>
          <w:sz w:val="24"/>
          <w:szCs w:val="24"/>
        </w:rPr>
      </w:pPr>
      <w:r w:rsidRPr="008A12FE">
        <w:rPr>
          <w:rFonts w:ascii="Times New Roman" w:hAnsi="Times New Roman" w:cs="Times New Roman"/>
          <w:sz w:val="24"/>
          <w:szCs w:val="24"/>
        </w:rPr>
        <w:t xml:space="preserve">The Autism Diagnostic Interview-Revised (ADI-R) is a clinical diagnostic instrument for assessing autism in children and adults. The ADI-R provides a diagnostic algorithm for autism as described in both the ICD-10 and DSM-IV. The instrument focuses on </w:t>
      </w:r>
      <w:proofErr w:type="spellStart"/>
      <w:r w:rsidRPr="008A12FE">
        <w:rPr>
          <w:rFonts w:ascii="Times New Roman" w:hAnsi="Times New Roman" w:cs="Times New Roman"/>
          <w:sz w:val="24"/>
          <w:szCs w:val="24"/>
        </w:rPr>
        <w:t>behavior</w:t>
      </w:r>
      <w:proofErr w:type="spellEnd"/>
      <w:r w:rsidRPr="008A12FE">
        <w:rPr>
          <w:rFonts w:ascii="Times New Roman" w:hAnsi="Times New Roman" w:cs="Times New Roman"/>
          <w:sz w:val="24"/>
          <w:szCs w:val="24"/>
        </w:rPr>
        <w:t xml:space="preserve"> in three main areas: qualities of reciprocal social interaction; communication and language; and </w:t>
      </w:r>
      <w:r w:rsidRPr="008A12FE">
        <w:rPr>
          <w:rFonts w:ascii="Times New Roman" w:hAnsi="Times New Roman" w:cs="Times New Roman"/>
          <w:sz w:val="24"/>
          <w:szCs w:val="24"/>
        </w:rPr>
        <w:lastRenderedPageBreak/>
        <w:t xml:space="preserve">restricted and repetitive, stereotyped interests and </w:t>
      </w:r>
      <w:proofErr w:type="spellStart"/>
      <w:r w:rsidRPr="008A12FE">
        <w:rPr>
          <w:rFonts w:ascii="Times New Roman" w:hAnsi="Times New Roman" w:cs="Times New Roman"/>
          <w:sz w:val="24"/>
          <w:szCs w:val="24"/>
        </w:rPr>
        <w:t>behaviors</w:t>
      </w:r>
      <w:proofErr w:type="spellEnd"/>
      <w:r w:rsidRPr="008A12FE">
        <w:rPr>
          <w:rFonts w:ascii="Times New Roman" w:hAnsi="Times New Roman" w:cs="Times New Roman"/>
          <w:sz w:val="24"/>
          <w:szCs w:val="24"/>
        </w:rPr>
        <w:t>. The ADI-R is appropriate for children and adults with mental ages from about 18 months and above.</w:t>
      </w:r>
    </w:p>
    <w:p w14:paraId="284FE2C2" w14:textId="77777777" w:rsidR="00556B56" w:rsidRDefault="008A12FE" w:rsidP="008A12FE">
      <w:pPr>
        <w:jc w:val="both"/>
        <w:rPr>
          <w:rFonts w:ascii="Times New Roman" w:hAnsi="Times New Roman" w:cs="Times New Roman"/>
          <w:sz w:val="24"/>
          <w:szCs w:val="24"/>
        </w:rPr>
      </w:pPr>
      <w:r w:rsidRPr="008A12FE">
        <w:rPr>
          <w:rFonts w:ascii="Times New Roman" w:hAnsi="Times New Roman" w:cs="Times New Roman"/>
          <w:sz w:val="24"/>
          <w:szCs w:val="24"/>
        </w:rPr>
        <w:t>DESCRIPTION</w:t>
      </w:r>
      <w:r>
        <w:rPr>
          <w:rFonts w:ascii="Times New Roman" w:hAnsi="Times New Roman" w:cs="Times New Roman"/>
          <w:sz w:val="24"/>
          <w:szCs w:val="24"/>
        </w:rPr>
        <w:t>:</w:t>
      </w:r>
    </w:p>
    <w:p w14:paraId="1BBAF396" w14:textId="77777777" w:rsidR="008A12FE" w:rsidRDefault="008A12FE" w:rsidP="008A12FE">
      <w:pPr>
        <w:jc w:val="both"/>
        <w:rPr>
          <w:rFonts w:ascii="Times New Roman" w:hAnsi="Times New Roman" w:cs="Times New Roman"/>
          <w:sz w:val="24"/>
          <w:szCs w:val="24"/>
        </w:rPr>
      </w:pPr>
      <w:r w:rsidRPr="008A12FE">
        <w:rPr>
          <w:rFonts w:ascii="Times New Roman" w:hAnsi="Times New Roman" w:cs="Times New Roman"/>
          <w:sz w:val="24"/>
          <w:szCs w:val="24"/>
        </w:rPr>
        <w:t xml:space="preserve">The ADI-R is a standardized, semi-structured clinical review for caregivers of children and adults. The interview contains 93 items and focuses on </w:t>
      </w:r>
      <w:proofErr w:type="spellStart"/>
      <w:r w:rsidRPr="008A12FE">
        <w:rPr>
          <w:rFonts w:ascii="Times New Roman" w:hAnsi="Times New Roman" w:cs="Times New Roman"/>
          <w:sz w:val="24"/>
          <w:szCs w:val="24"/>
        </w:rPr>
        <w:t>behaviors</w:t>
      </w:r>
      <w:proofErr w:type="spellEnd"/>
      <w:r w:rsidRPr="008A12FE">
        <w:rPr>
          <w:rFonts w:ascii="Times New Roman" w:hAnsi="Times New Roman" w:cs="Times New Roman"/>
          <w:sz w:val="24"/>
          <w:szCs w:val="24"/>
        </w:rPr>
        <w:t xml:space="preserve"> in three content areas or domains: quality of social interaction (e.g., emotional sharing, offering and seeking comfort, social smiling and responding to other children); communication and language (e.g., stereotyped utterances, pronoun reversal, social usage of language); and repetitive, restricted and stereotyped interests and </w:t>
      </w:r>
      <w:proofErr w:type="spellStart"/>
      <w:r w:rsidRPr="008A12FE">
        <w:rPr>
          <w:rFonts w:ascii="Times New Roman" w:hAnsi="Times New Roman" w:cs="Times New Roman"/>
          <w:sz w:val="24"/>
          <w:szCs w:val="24"/>
        </w:rPr>
        <w:t>behavior</w:t>
      </w:r>
      <w:proofErr w:type="spellEnd"/>
      <w:r w:rsidRPr="008A12FE">
        <w:rPr>
          <w:rFonts w:ascii="Times New Roman" w:hAnsi="Times New Roman" w:cs="Times New Roman"/>
          <w:sz w:val="24"/>
          <w:szCs w:val="24"/>
        </w:rPr>
        <w:t xml:space="preserve"> (e.g., unusual preoccupations, hand and finger mannerisms, unusual sensory interests). The measure also includes other items relevant for treatment planning, such as self-injury and over-activity. Responses are scored by the clinician based on the caregiver's description of the child's </w:t>
      </w:r>
      <w:r>
        <w:rPr>
          <w:rFonts w:ascii="Times New Roman" w:hAnsi="Times New Roman" w:cs="Times New Roman"/>
          <w:sz w:val="24"/>
          <w:szCs w:val="24"/>
        </w:rPr>
        <w:t>behaviour.</w:t>
      </w:r>
    </w:p>
    <w:p w14:paraId="6E1F836D" w14:textId="77777777" w:rsidR="008A12FE" w:rsidRDefault="008A12FE" w:rsidP="008A12FE">
      <w:pPr>
        <w:jc w:val="both"/>
        <w:rPr>
          <w:rFonts w:ascii="Times New Roman" w:hAnsi="Times New Roman" w:cs="Times New Roman"/>
          <w:sz w:val="24"/>
          <w:szCs w:val="24"/>
        </w:rPr>
      </w:pPr>
      <w:r>
        <w:rPr>
          <w:rFonts w:ascii="Times New Roman" w:hAnsi="Times New Roman" w:cs="Times New Roman"/>
          <w:sz w:val="24"/>
          <w:szCs w:val="24"/>
        </w:rPr>
        <w:t>Scores:</w:t>
      </w:r>
    </w:p>
    <w:p w14:paraId="4A01E6CE" w14:textId="77777777" w:rsidR="008A12FE" w:rsidRDefault="008A12FE" w:rsidP="008A12FE">
      <w:pPr>
        <w:jc w:val="both"/>
        <w:rPr>
          <w:rFonts w:ascii="Times New Roman" w:hAnsi="Times New Roman" w:cs="Times New Roman"/>
          <w:sz w:val="24"/>
          <w:szCs w:val="24"/>
        </w:rPr>
      </w:pPr>
      <w:r w:rsidRPr="008A12FE">
        <w:rPr>
          <w:rFonts w:ascii="Times New Roman" w:hAnsi="Times New Roman" w:cs="Times New Roman"/>
          <w:sz w:val="24"/>
          <w:szCs w:val="24"/>
        </w:rPr>
        <w:t xml:space="preserve">The ADI-R interview generates scores in each of the three content areas (i.e., communication and language, social interaction, and restricted, repetitive </w:t>
      </w:r>
      <w:proofErr w:type="spellStart"/>
      <w:r w:rsidRPr="008A12FE">
        <w:rPr>
          <w:rFonts w:ascii="Times New Roman" w:hAnsi="Times New Roman" w:cs="Times New Roman"/>
          <w:sz w:val="24"/>
          <w:szCs w:val="24"/>
        </w:rPr>
        <w:t>behaviors</w:t>
      </w:r>
      <w:proofErr w:type="spellEnd"/>
      <w:r w:rsidRPr="008A12FE">
        <w:rPr>
          <w:rFonts w:ascii="Times New Roman" w:hAnsi="Times New Roman" w:cs="Times New Roman"/>
          <w:sz w:val="24"/>
          <w:szCs w:val="24"/>
        </w:rPr>
        <w:t xml:space="preserve">). Elevated scores indicate problematic </w:t>
      </w:r>
      <w:proofErr w:type="spellStart"/>
      <w:r w:rsidRPr="008A12FE">
        <w:rPr>
          <w:rFonts w:ascii="Times New Roman" w:hAnsi="Times New Roman" w:cs="Times New Roman"/>
          <w:sz w:val="24"/>
          <w:szCs w:val="24"/>
        </w:rPr>
        <w:t>behavior</w:t>
      </w:r>
      <w:proofErr w:type="spellEnd"/>
      <w:r w:rsidRPr="008A12FE">
        <w:rPr>
          <w:rFonts w:ascii="Times New Roman" w:hAnsi="Times New Roman" w:cs="Times New Roman"/>
          <w:sz w:val="24"/>
          <w:szCs w:val="24"/>
        </w:rPr>
        <w:t xml:space="preserve"> in a particular area. Scores are based on the clinician's judgment following the caregiver's report of the child's </w:t>
      </w:r>
      <w:proofErr w:type="spellStart"/>
      <w:r w:rsidRPr="008A12FE">
        <w:rPr>
          <w:rFonts w:ascii="Times New Roman" w:hAnsi="Times New Roman" w:cs="Times New Roman"/>
          <w:sz w:val="24"/>
          <w:szCs w:val="24"/>
        </w:rPr>
        <w:t>behavior</w:t>
      </w:r>
      <w:proofErr w:type="spellEnd"/>
      <w:r w:rsidRPr="008A12FE">
        <w:rPr>
          <w:rFonts w:ascii="Times New Roman" w:hAnsi="Times New Roman" w:cs="Times New Roman"/>
          <w:sz w:val="24"/>
          <w:szCs w:val="24"/>
        </w:rPr>
        <w:t xml:space="preserve"> and development. For each item, the clinician gives a score ranging from 0 to 3. A score of 0 is given when "</w:t>
      </w:r>
      <w:proofErr w:type="spellStart"/>
      <w:r w:rsidRPr="008A12FE">
        <w:rPr>
          <w:rFonts w:ascii="Times New Roman" w:hAnsi="Times New Roman" w:cs="Times New Roman"/>
          <w:sz w:val="24"/>
          <w:szCs w:val="24"/>
        </w:rPr>
        <w:t>behavior</w:t>
      </w:r>
      <w:proofErr w:type="spellEnd"/>
      <w:r w:rsidRPr="008A12FE">
        <w:rPr>
          <w:rFonts w:ascii="Times New Roman" w:hAnsi="Times New Roman" w:cs="Times New Roman"/>
          <w:sz w:val="24"/>
          <w:szCs w:val="24"/>
        </w:rPr>
        <w:t xml:space="preserve"> of the type specified in the coding is not present"; a score of 1 is given when “</w:t>
      </w:r>
      <w:proofErr w:type="spellStart"/>
      <w:r w:rsidRPr="008A12FE">
        <w:rPr>
          <w:rFonts w:ascii="Times New Roman" w:hAnsi="Times New Roman" w:cs="Times New Roman"/>
          <w:sz w:val="24"/>
          <w:szCs w:val="24"/>
        </w:rPr>
        <w:t>behavior</w:t>
      </w:r>
      <w:proofErr w:type="spellEnd"/>
      <w:r w:rsidRPr="008A12FE">
        <w:rPr>
          <w:rFonts w:ascii="Times New Roman" w:hAnsi="Times New Roman" w:cs="Times New Roman"/>
          <w:sz w:val="24"/>
          <w:szCs w:val="24"/>
        </w:rPr>
        <w:t xml:space="preserve"> of the type specified is present in an abnormal form, but not sufficiently severe or frequent to meet the criteria for a 2”; a score of 2 indicates "definite abnormal </w:t>
      </w:r>
      <w:proofErr w:type="spellStart"/>
      <w:r w:rsidRPr="008A12FE">
        <w:rPr>
          <w:rFonts w:ascii="Times New Roman" w:hAnsi="Times New Roman" w:cs="Times New Roman"/>
          <w:sz w:val="24"/>
          <w:szCs w:val="24"/>
        </w:rPr>
        <w:t>behavior</w:t>
      </w:r>
      <w:proofErr w:type="spellEnd"/>
      <w:r w:rsidRPr="008A12FE">
        <w:rPr>
          <w:rFonts w:ascii="Times New Roman" w:hAnsi="Times New Roman" w:cs="Times New Roman"/>
          <w:sz w:val="24"/>
          <w:szCs w:val="24"/>
        </w:rPr>
        <w:t xml:space="preserve">” meeting the criteria specified; and a score of 3 is reserved for "extreme severity" of the specified </w:t>
      </w:r>
      <w:proofErr w:type="spellStart"/>
      <w:r w:rsidRPr="008A12FE">
        <w:rPr>
          <w:rFonts w:ascii="Times New Roman" w:hAnsi="Times New Roman" w:cs="Times New Roman"/>
          <w:sz w:val="24"/>
          <w:szCs w:val="24"/>
        </w:rPr>
        <w:t>behavior</w:t>
      </w:r>
      <w:proofErr w:type="spellEnd"/>
      <w:r w:rsidRPr="008A12FE">
        <w:rPr>
          <w:rFonts w:ascii="Times New Roman" w:hAnsi="Times New Roman" w:cs="Times New Roman"/>
          <w:sz w:val="24"/>
          <w:szCs w:val="24"/>
        </w:rPr>
        <w:t>.</w:t>
      </w:r>
    </w:p>
    <w:p w14:paraId="46005091" w14:textId="4FB521FF" w:rsidR="00A03B3D" w:rsidRPr="006D0469" w:rsidRDefault="00A03B3D" w:rsidP="00A03B3D">
      <w:pPr>
        <w:pStyle w:val="ListParagraph"/>
        <w:numPr>
          <w:ilvl w:val="0"/>
          <w:numId w:val="2"/>
        </w:numPr>
        <w:jc w:val="both"/>
        <w:rPr>
          <w:rFonts w:ascii="Times New Roman" w:hAnsi="Times New Roman" w:cs="Times New Roman"/>
          <w:b/>
          <w:sz w:val="24"/>
          <w:szCs w:val="24"/>
        </w:rPr>
      </w:pPr>
      <w:r w:rsidRPr="006D0469">
        <w:rPr>
          <w:rFonts w:ascii="Times New Roman" w:hAnsi="Times New Roman" w:cs="Times New Roman"/>
          <w:b/>
          <w:sz w:val="24"/>
          <w:szCs w:val="24"/>
        </w:rPr>
        <w:t>Autism Diagnostic Observation Schedule</w:t>
      </w:r>
      <w:r w:rsidRPr="006D0469">
        <w:rPr>
          <w:b/>
        </w:rPr>
        <w:t xml:space="preserve"> (</w:t>
      </w:r>
      <w:r w:rsidRPr="006D0469">
        <w:rPr>
          <w:rFonts w:ascii="Times New Roman" w:hAnsi="Times New Roman" w:cs="Times New Roman"/>
          <w:b/>
          <w:sz w:val="24"/>
          <w:szCs w:val="24"/>
        </w:rPr>
        <w:t>ADOS</w:t>
      </w:r>
      <w:r w:rsidR="006D0469">
        <w:rPr>
          <w:rFonts w:ascii="Times New Roman" w:hAnsi="Times New Roman" w:cs="Times New Roman"/>
          <w:b/>
          <w:sz w:val="24"/>
          <w:szCs w:val="24"/>
        </w:rPr>
        <w:t>-R</w:t>
      </w:r>
      <w:r w:rsidRPr="006D0469">
        <w:rPr>
          <w:rFonts w:ascii="Times New Roman" w:hAnsi="Times New Roman" w:cs="Times New Roman"/>
          <w:b/>
          <w:sz w:val="24"/>
          <w:szCs w:val="24"/>
        </w:rPr>
        <w:t>)</w:t>
      </w:r>
    </w:p>
    <w:p w14:paraId="464C65B0" w14:textId="45F873FB" w:rsidR="006D0469" w:rsidRDefault="006D0469" w:rsidP="00A03B3D">
      <w:pPr>
        <w:ind w:left="360"/>
        <w:jc w:val="both"/>
        <w:rPr>
          <w:rFonts w:ascii="Times New Roman" w:hAnsi="Times New Roman" w:cs="Times New Roman"/>
          <w:sz w:val="24"/>
          <w:szCs w:val="24"/>
        </w:rPr>
      </w:pPr>
    </w:p>
    <w:p w14:paraId="327505E7" w14:textId="7CC00E30" w:rsidR="006D0469" w:rsidRDefault="006D0469" w:rsidP="006D0469">
      <w:pPr>
        <w:rPr>
          <w:rFonts w:ascii="Times New Roman" w:hAnsi="Times New Roman" w:cs="Times New Roman"/>
          <w:sz w:val="24"/>
          <w:szCs w:val="24"/>
          <w:lang w:eastAsia="en-GB"/>
        </w:rPr>
      </w:pPr>
      <w:r w:rsidRPr="006D0469">
        <w:rPr>
          <w:rFonts w:ascii="Times New Roman" w:hAnsi="Times New Roman" w:cs="Times New Roman"/>
          <w:sz w:val="24"/>
          <w:szCs w:val="24"/>
          <w:lang w:eastAsia="en-GB"/>
        </w:rPr>
        <w:t>The Autism Diagnostic Observation Schedule was created by </w:t>
      </w:r>
      <w:hyperlink r:id="rId10" w:tooltip="Catherine Lord (autism researcher)" w:history="1">
        <w:r w:rsidRPr="006D0469">
          <w:rPr>
            <w:rFonts w:ascii="Times New Roman" w:hAnsi="Times New Roman" w:cs="Times New Roman"/>
            <w:color w:val="0B0080"/>
            <w:sz w:val="24"/>
            <w:szCs w:val="24"/>
            <w:lang w:eastAsia="en-GB"/>
          </w:rPr>
          <w:t>Catherine Lord</w:t>
        </w:r>
      </w:hyperlink>
      <w:r w:rsidRPr="006D0469">
        <w:rPr>
          <w:rFonts w:ascii="Times New Roman" w:hAnsi="Times New Roman" w:cs="Times New Roman"/>
          <w:sz w:val="24"/>
          <w:szCs w:val="24"/>
          <w:lang w:eastAsia="en-GB"/>
        </w:rPr>
        <w:t xml:space="preserve">, Ph.D., Michael Rutter, M.D., FRS, Pamela C. </w:t>
      </w:r>
      <w:proofErr w:type="spellStart"/>
      <w:r w:rsidRPr="006D0469">
        <w:rPr>
          <w:rFonts w:ascii="Times New Roman" w:hAnsi="Times New Roman" w:cs="Times New Roman"/>
          <w:sz w:val="24"/>
          <w:szCs w:val="24"/>
          <w:lang w:eastAsia="en-GB"/>
        </w:rPr>
        <w:t>DiLavore</w:t>
      </w:r>
      <w:proofErr w:type="spellEnd"/>
      <w:r w:rsidRPr="006D0469">
        <w:rPr>
          <w:rFonts w:ascii="Times New Roman" w:hAnsi="Times New Roman" w:cs="Times New Roman"/>
          <w:sz w:val="24"/>
          <w:szCs w:val="24"/>
          <w:lang w:eastAsia="en-GB"/>
        </w:rPr>
        <w:t xml:space="preserve">, Ph.D., and Susan </w:t>
      </w:r>
      <w:proofErr w:type="spellStart"/>
      <w:r w:rsidRPr="006D0469">
        <w:rPr>
          <w:rFonts w:ascii="Times New Roman" w:hAnsi="Times New Roman" w:cs="Times New Roman"/>
          <w:sz w:val="24"/>
          <w:szCs w:val="24"/>
          <w:lang w:eastAsia="en-GB"/>
        </w:rPr>
        <w:t>Risi</w:t>
      </w:r>
      <w:proofErr w:type="spellEnd"/>
      <w:r w:rsidRPr="006D0469">
        <w:rPr>
          <w:rFonts w:ascii="Times New Roman" w:hAnsi="Times New Roman" w:cs="Times New Roman"/>
          <w:sz w:val="24"/>
          <w:szCs w:val="24"/>
          <w:lang w:eastAsia="en-GB"/>
        </w:rPr>
        <w:t>, Ph.D. in 1989.</w:t>
      </w:r>
      <w:r w:rsidRPr="006D0469">
        <w:rPr>
          <w:rFonts w:ascii="Times New Roman" w:hAnsi="Times New Roman" w:cs="Times New Roman"/>
          <w:sz w:val="24"/>
          <w:szCs w:val="24"/>
          <w:lang w:eastAsia="en-GB"/>
        </w:rPr>
        <w:t xml:space="preserve"> </w:t>
      </w:r>
      <w:r w:rsidRPr="006D0469">
        <w:rPr>
          <w:rFonts w:ascii="Times New Roman" w:hAnsi="Times New Roman" w:cs="Times New Roman"/>
          <w:sz w:val="24"/>
          <w:szCs w:val="24"/>
          <w:lang w:eastAsia="en-GB"/>
        </w:rPr>
        <w:t>It became commercially available in 2001 through WPS (Western Psychological Services).</w:t>
      </w:r>
      <w:r w:rsidRPr="006D0469">
        <w:rPr>
          <w:rFonts w:ascii="Times New Roman" w:hAnsi="Times New Roman" w:cs="Times New Roman"/>
          <w:sz w:val="24"/>
          <w:szCs w:val="24"/>
          <w:lang w:eastAsia="en-GB"/>
        </w:rPr>
        <w:t xml:space="preserve"> Second Edition (ADOS-2), was released by WPS in May 2012. It includes updated norms, improved algorithms for Modules 1 to 3 and a new Toddler Module that facilitates assessment in children ages 12 to 30 months.</w:t>
      </w:r>
    </w:p>
    <w:p w14:paraId="1CC5819E" w14:textId="77777777" w:rsidR="006D0469" w:rsidRPr="006D0469" w:rsidRDefault="006D0469" w:rsidP="006D0469">
      <w:pPr>
        <w:rPr>
          <w:rFonts w:ascii="Times New Roman" w:hAnsi="Times New Roman" w:cs="Times New Roman"/>
          <w:sz w:val="24"/>
          <w:szCs w:val="24"/>
          <w:lang w:eastAsia="en-GB"/>
        </w:rPr>
      </w:pPr>
    </w:p>
    <w:p w14:paraId="600A4A29" w14:textId="3713E525" w:rsidR="006D0469" w:rsidRPr="006D0469" w:rsidRDefault="006D0469" w:rsidP="006D0469">
      <w:pPr>
        <w:rPr>
          <w:rFonts w:ascii="Times New Roman" w:hAnsi="Times New Roman" w:cs="Times New Roman"/>
          <w:sz w:val="24"/>
          <w:szCs w:val="24"/>
          <w:lang w:eastAsia="en-GB"/>
        </w:rPr>
      </w:pPr>
      <w:r w:rsidRPr="006D0469">
        <w:rPr>
          <w:rFonts w:ascii="Times New Roman" w:hAnsi="Times New Roman" w:cs="Times New Roman"/>
          <w:sz w:val="24"/>
          <w:szCs w:val="24"/>
          <w:lang w:eastAsia="en-GB"/>
        </w:rPr>
        <w:t>BENEFITS</w:t>
      </w:r>
      <w:r>
        <w:rPr>
          <w:rFonts w:ascii="Times New Roman" w:hAnsi="Times New Roman" w:cs="Times New Roman"/>
          <w:sz w:val="24"/>
          <w:szCs w:val="24"/>
          <w:lang w:eastAsia="en-GB"/>
        </w:rPr>
        <w:t>:</w:t>
      </w:r>
      <w:r w:rsidRPr="006D0469">
        <w:rPr>
          <w:rFonts w:ascii="Times New Roman" w:hAnsi="Times New Roman" w:cs="Times New Roman"/>
          <w:sz w:val="24"/>
          <w:szCs w:val="24"/>
          <w:lang w:eastAsia="en-GB"/>
        </w:rPr>
        <w:tab/>
        <w:t>Allows you to accurately assess and diagnose autism spectrum disorders across age, developmental level, and language skills</w:t>
      </w:r>
    </w:p>
    <w:p w14:paraId="05CBF6D7" w14:textId="77777777" w:rsidR="006D0469" w:rsidRPr="006D0469" w:rsidRDefault="006D0469" w:rsidP="006D0469">
      <w:pPr>
        <w:rPr>
          <w:rFonts w:ascii="Times New Roman" w:hAnsi="Times New Roman" w:cs="Times New Roman"/>
          <w:sz w:val="24"/>
          <w:szCs w:val="24"/>
          <w:lang w:eastAsia="en-GB"/>
        </w:rPr>
      </w:pPr>
      <w:r w:rsidRPr="006D0469">
        <w:rPr>
          <w:rFonts w:ascii="Times New Roman" w:hAnsi="Times New Roman" w:cs="Times New Roman"/>
          <w:sz w:val="24"/>
          <w:szCs w:val="24"/>
          <w:lang w:eastAsia="en-GB"/>
        </w:rPr>
        <w:t>AGES</w:t>
      </w:r>
      <w:r w:rsidRPr="006D0469">
        <w:rPr>
          <w:rFonts w:ascii="Times New Roman" w:hAnsi="Times New Roman" w:cs="Times New Roman"/>
          <w:sz w:val="24"/>
          <w:szCs w:val="24"/>
          <w:lang w:eastAsia="en-GB"/>
        </w:rPr>
        <w:tab/>
        <w:t>12 months through adulthood</w:t>
      </w:r>
    </w:p>
    <w:p w14:paraId="7CC957D0" w14:textId="77777777" w:rsidR="006D0469" w:rsidRPr="006D0469" w:rsidRDefault="006D0469" w:rsidP="006D0469">
      <w:pPr>
        <w:rPr>
          <w:rFonts w:ascii="Times New Roman" w:hAnsi="Times New Roman" w:cs="Times New Roman"/>
          <w:sz w:val="24"/>
          <w:szCs w:val="24"/>
          <w:lang w:eastAsia="en-GB"/>
        </w:rPr>
      </w:pPr>
      <w:r w:rsidRPr="006D0469">
        <w:rPr>
          <w:rFonts w:ascii="Times New Roman" w:hAnsi="Times New Roman" w:cs="Times New Roman"/>
          <w:sz w:val="24"/>
          <w:szCs w:val="24"/>
          <w:lang w:eastAsia="en-GB"/>
        </w:rPr>
        <w:t>ADMIN TIME</w:t>
      </w:r>
      <w:r w:rsidRPr="006D0469">
        <w:rPr>
          <w:rFonts w:ascii="Times New Roman" w:hAnsi="Times New Roman" w:cs="Times New Roman"/>
          <w:sz w:val="24"/>
          <w:szCs w:val="24"/>
          <w:lang w:eastAsia="en-GB"/>
        </w:rPr>
        <w:tab/>
        <w:t>40–60 minutes</w:t>
      </w:r>
    </w:p>
    <w:p w14:paraId="533AD23A" w14:textId="77777777" w:rsidR="006D0469" w:rsidRPr="006D0469" w:rsidRDefault="006D0469" w:rsidP="006D0469">
      <w:pPr>
        <w:rPr>
          <w:rFonts w:ascii="Times New Roman" w:hAnsi="Times New Roman" w:cs="Times New Roman"/>
          <w:sz w:val="24"/>
          <w:szCs w:val="24"/>
          <w:lang w:eastAsia="en-GB"/>
        </w:rPr>
      </w:pPr>
      <w:r w:rsidRPr="006D0469">
        <w:rPr>
          <w:rFonts w:ascii="Times New Roman" w:hAnsi="Times New Roman" w:cs="Times New Roman"/>
          <w:sz w:val="24"/>
          <w:szCs w:val="24"/>
          <w:lang w:eastAsia="en-GB"/>
        </w:rPr>
        <w:t>SCORES</w:t>
      </w:r>
      <w:r w:rsidRPr="006D0469">
        <w:rPr>
          <w:rFonts w:ascii="Times New Roman" w:hAnsi="Times New Roman" w:cs="Times New Roman"/>
          <w:sz w:val="24"/>
          <w:szCs w:val="24"/>
          <w:lang w:eastAsia="en-GB"/>
        </w:rPr>
        <w:tab/>
        <w:t xml:space="preserve">Toddler Module provides ranges of concern reflecting the extent to which a child demonstrates </w:t>
      </w:r>
      <w:proofErr w:type="spellStart"/>
      <w:r w:rsidRPr="006D0469">
        <w:rPr>
          <w:rFonts w:ascii="Times New Roman" w:hAnsi="Times New Roman" w:cs="Times New Roman"/>
          <w:sz w:val="24"/>
          <w:szCs w:val="24"/>
          <w:lang w:eastAsia="en-GB"/>
        </w:rPr>
        <w:t>behaviors</w:t>
      </w:r>
      <w:proofErr w:type="spellEnd"/>
      <w:r w:rsidRPr="006D0469">
        <w:rPr>
          <w:rFonts w:ascii="Times New Roman" w:hAnsi="Times New Roman" w:cs="Times New Roman"/>
          <w:sz w:val="24"/>
          <w:szCs w:val="24"/>
          <w:lang w:eastAsia="en-GB"/>
        </w:rPr>
        <w:t xml:space="preserve"> associated with ASD. Modules 1 through 4 provide </w:t>
      </w:r>
      <w:proofErr w:type="spellStart"/>
      <w:r w:rsidRPr="006D0469">
        <w:rPr>
          <w:rFonts w:ascii="Times New Roman" w:hAnsi="Times New Roman" w:cs="Times New Roman"/>
          <w:sz w:val="24"/>
          <w:szCs w:val="24"/>
          <w:lang w:eastAsia="en-GB"/>
        </w:rPr>
        <w:t>cutoff</w:t>
      </w:r>
      <w:proofErr w:type="spellEnd"/>
      <w:r w:rsidRPr="006D0469">
        <w:rPr>
          <w:rFonts w:ascii="Times New Roman" w:hAnsi="Times New Roman" w:cs="Times New Roman"/>
          <w:sz w:val="24"/>
          <w:szCs w:val="24"/>
          <w:lang w:eastAsia="en-GB"/>
        </w:rPr>
        <w:t xml:space="preserve"> scores for autism and autism spectrum classifications. Modules 1 through 3 also provide a Comparison Score indicating level of autism spectrum-related symptoms compared to children with ASD who are the same age and have similar language skills.</w:t>
      </w:r>
    </w:p>
    <w:p w14:paraId="129FEB17" w14:textId="77777777" w:rsidR="006D0469" w:rsidRPr="006D0469" w:rsidRDefault="006D0469" w:rsidP="006D0469">
      <w:pPr>
        <w:rPr>
          <w:rFonts w:ascii="Times New Roman" w:hAnsi="Times New Roman" w:cs="Times New Roman"/>
          <w:sz w:val="24"/>
          <w:szCs w:val="24"/>
          <w:lang w:eastAsia="en-GB"/>
        </w:rPr>
      </w:pPr>
      <w:r w:rsidRPr="006D0469">
        <w:rPr>
          <w:rFonts w:ascii="Times New Roman" w:hAnsi="Times New Roman" w:cs="Times New Roman"/>
          <w:sz w:val="24"/>
          <w:szCs w:val="24"/>
          <w:lang w:eastAsia="en-GB"/>
        </w:rPr>
        <w:lastRenderedPageBreak/>
        <w:t>PUBLISH DATE</w:t>
      </w:r>
      <w:r w:rsidRPr="006D0469">
        <w:rPr>
          <w:rFonts w:ascii="Times New Roman" w:hAnsi="Times New Roman" w:cs="Times New Roman"/>
          <w:sz w:val="24"/>
          <w:szCs w:val="24"/>
          <w:lang w:eastAsia="en-GB"/>
        </w:rPr>
        <w:tab/>
        <w:t>2012</w:t>
      </w:r>
    </w:p>
    <w:p w14:paraId="1C0A9A0A" w14:textId="77777777" w:rsidR="006D0469" w:rsidRPr="006D0469" w:rsidRDefault="006D0469" w:rsidP="006D0469">
      <w:pPr>
        <w:rPr>
          <w:rFonts w:ascii="Times New Roman" w:hAnsi="Times New Roman" w:cs="Times New Roman"/>
          <w:sz w:val="24"/>
          <w:szCs w:val="24"/>
          <w:lang w:eastAsia="en-GB"/>
        </w:rPr>
      </w:pPr>
      <w:r w:rsidRPr="006D0469">
        <w:rPr>
          <w:rFonts w:ascii="Times New Roman" w:hAnsi="Times New Roman" w:cs="Times New Roman"/>
          <w:sz w:val="24"/>
          <w:szCs w:val="24"/>
          <w:lang w:eastAsia="en-GB"/>
        </w:rPr>
        <w:t>QUALIFICATIONS</w:t>
      </w:r>
      <w:r w:rsidRPr="006D0469">
        <w:rPr>
          <w:rFonts w:ascii="Times New Roman" w:hAnsi="Times New Roman" w:cs="Times New Roman"/>
          <w:sz w:val="24"/>
          <w:szCs w:val="24"/>
          <w:lang w:eastAsia="en-GB"/>
        </w:rPr>
        <w:tab/>
        <w:t>Level C required.</w:t>
      </w:r>
    </w:p>
    <w:p w14:paraId="6EED4B75" w14:textId="0F7BF570" w:rsidR="006D0469" w:rsidRDefault="006D0469" w:rsidP="006D0469">
      <w:pPr>
        <w:rPr>
          <w:rFonts w:ascii="Times New Roman" w:hAnsi="Times New Roman" w:cs="Times New Roman"/>
          <w:sz w:val="24"/>
          <w:szCs w:val="24"/>
          <w:lang w:eastAsia="en-GB"/>
        </w:rPr>
      </w:pPr>
      <w:r w:rsidRPr="006D0469">
        <w:rPr>
          <w:rFonts w:ascii="Times New Roman" w:hAnsi="Times New Roman" w:cs="Times New Roman"/>
          <w:sz w:val="24"/>
          <w:szCs w:val="24"/>
          <w:lang w:eastAsia="en-GB"/>
        </w:rPr>
        <w:t>TRANSLATION</w:t>
      </w:r>
      <w:r>
        <w:rPr>
          <w:rFonts w:ascii="Times New Roman" w:hAnsi="Times New Roman" w:cs="Times New Roman"/>
          <w:sz w:val="24"/>
          <w:szCs w:val="24"/>
          <w:lang w:eastAsia="en-GB"/>
        </w:rPr>
        <w:t>:</w:t>
      </w:r>
      <w:r w:rsidRPr="006D0469">
        <w:rPr>
          <w:rFonts w:ascii="Times New Roman" w:hAnsi="Times New Roman" w:cs="Times New Roman"/>
          <w:sz w:val="24"/>
          <w:szCs w:val="24"/>
          <w:lang w:eastAsia="en-GB"/>
        </w:rPr>
        <w:tab/>
        <w:t>Available in Czech, Danish, Dutch, Finnish, French, German, Italian, Norwegian, &amp; Swedish</w:t>
      </w:r>
      <w:r>
        <w:rPr>
          <w:rFonts w:ascii="Times New Roman" w:hAnsi="Times New Roman" w:cs="Times New Roman"/>
          <w:sz w:val="24"/>
          <w:szCs w:val="24"/>
          <w:lang w:eastAsia="en-GB"/>
        </w:rPr>
        <w:t>.</w:t>
      </w:r>
    </w:p>
    <w:p w14:paraId="218383E9" w14:textId="63CC0C53" w:rsidR="00503759" w:rsidRPr="00503759" w:rsidRDefault="00503759" w:rsidP="00503759">
      <w:pPr>
        <w:pStyle w:val="ListParagraph"/>
        <w:numPr>
          <w:ilvl w:val="0"/>
          <w:numId w:val="2"/>
        </w:numPr>
        <w:rPr>
          <w:rFonts w:ascii="Times New Roman" w:hAnsi="Times New Roman" w:cs="Times New Roman"/>
          <w:b/>
          <w:sz w:val="24"/>
          <w:szCs w:val="24"/>
          <w:lang w:eastAsia="en-GB"/>
        </w:rPr>
      </w:pPr>
      <w:r w:rsidRPr="00503759">
        <w:rPr>
          <w:rFonts w:ascii="Times New Roman" w:hAnsi="Times New Roman" w:cs="Times New Roman"/>
          <w:b/>
          <w:sz w:val="24"/>
          <w:szCs w:val="24"/>
          <w:lang w:eastAsia="en-GB"/>
        </w:rPr>
        <w:t>M-CHAT</w:t>
      </w:r>
      <w:r>
        <w:rPr>
          <w:rFonts w:ascii="Times New Roman" w:hAnsi="Times New Roman" w:cs="Times New Roman"/>
          <w:b/>
          <w:sz w:val="24"/>
          <w:szCs w:val="24"/>
          <w:lang w:eastAsia="en-GB"/>
        </w:rPr>
        <w:t xml:space="preserve"> (</w:t>
      </w:r>
      <w:r w:rsidRPr="00503759">
        <w:rPr>
          <w:rFonts w:ascii="Times New Roman" w:hAnsi="Times New Roman" w:cs="Times New Roman"/>
          <w:b/>
          <w:sz w:val="24"/>
          <w:szCs w:val="24"/>
          <w:lang w:eastAsia="en-GB"/>
        </w:rPr>
        <w:t>Modified Checklist for Autism in Toddlers</w:t>
      </w:r>
      <w:r>
        <w:rPr>
          <w:rFonts w:ascii="Times New Roman" w:hAnsi="Times New Roman" w:cs="Times New Roman"/>
          <w:b/>
          <w:sz w:val="24"/>
          <w:szCs w:val="24"/>
          <w:lang w:eastAsia="en-GB"/>
        </w:rPr>
        <w:t>)</w:t>
      </w:r>
    </w:p>
    <w:p w14:paraId="679EF71D" w14:textId="49D43B2E" w:rsidR="006D0469" w:rsidRDefault="00503759" w:rsidP="006D0469">
      <w:pPr>
        <w:rPr>
          <w:rFonts w:ascii="Times New Roman" w:hAnsi="Times New Roman" w:cs="Times New Roman"/>
          <w:sz w:val="24"/>
          <w:szCs w:val="24"/>
          <w:lang w:eastAsia="en-GB"/>
        </w:rPr>
      </w:pPr>
      <w:r>
        <w:rPr>
          <w:rFonts w:ascii="Times New Roman" w:hAnsi="Times New Roman" w:cs="Times New Roman"/>
          <w:sz w:val="24"/>
          <w:szCs w:val="24"/>
          <w:lang w:eastAsia="en-GB"/>
        </w:rPr>
        <w:t>The M-CHAT</w:t>
      </w:r>
      <w:r w:rsidR="006D0469" w:rsidRPr="006D0469">
        <w:rPr>
          <w:rFonts w:ascii="Times New Roman" w:hAnsi="Times New Roman" w:cs="Times New Roman"/>
          <w:sz w:val="24"/>
          <w:szCs w:val="24"/>
          <w:lang w:eastAsia="en-GB"/>
        </w:rPr>
        <w:t xml:space="preserve"> is a short parent-report checklist designed to detect risk for ASDs in very young children. A child screened positive when any 3 of 23 items were failed, or any 2 of</w:t>
      </w:r>
      <w:r>
        <w:rPr>
          <w:rFonts w:ascii="Times New Roman" w:hAnsi="Times New Roman" w:cs="Times New Roman"/>
          <w:sz w:val="24"/>
          <w:szCs w:val="24"/>
          <w:lang w:eastAsia="en-GB"/>
        </w:rPr>
        <w:t xml:space="preserve"> 6 critical items were failed.</w:t>
      </w:r>
      <w:r w:rsidR="006D0469" w:rsidRPr="006D0469">
        <w:rPr>
          <w:rFonts w:ascii="Times New Roman" w:hAnsi="Times New Roman" w:cs="Times New Roman"/>
          <w:sz w:val="24"/>
          <w:szCs w:val="24"/>
          <w:lang w:eastAsia="en-GB"/>
        </w:rPr>
        <w:t xml:space="preserve"> The most current estimate of M-CHAT sensitivity suggests an upper bound of 0.91, which corroborates</w:t>
      </w:r>
      <w:r>
        <w:rPr>
          <w:rFonts w:ascii="Times New Roman" w:hAnsi="Times New Roman" w:cs="Times New Roman"/>
          <w:sz w:val="24"/>
          <w:szCs w:val="24"/>
          <w:lang w:eastAsia="en-GB"/>
        </w:rPr>
        <w:t xml:space="preserve"> the original validation study</w:t>
      </w:r>
      <w:r w:rsidR="006D0469" w:rsidRPr="006D0469">
        <w:rPr>
          <w:rFonts w:ascii="Times New Roman" w:hAnsi="Times New Roman" w:cs="Times New Roman"/>
          <w:sz w:val="24"/>
          <w:szCs w:val="24"/>
          <w:lang w:eastAsia="en-GB"/>
        </w:rPr>
        <w:t>. The M-</w:t>
      </w:r>
      <w:r>
        <w:rPr>
          <w:rFonts w:ascii="Times New Roman" w:hAnsi="Times New Roman" w:cs="Times New Roman"/>
          <w:sz w:val="24"/>
          <w:szCs w:val="24"/>
          <w:lang w:eastAsia="en-GB"/>
        </w:rPr>
        <w:t>CHAT Follow-up Interview (FUI)</w:t>
      </w:r>
      <w:r w:rsidR="006D0469" w:rsidRPr="006D0469">
        <w:rPr>
          <w:rFonts w:ascii="Times New Roman" w:hAnsi="Times New Roman" w:cs="Times New Roman"/>
          <w:sz w:val="24"/>
          <w:szCs w:val="24"/>
          <w:lang w:eastAsia="en-GB"/>
        </w:rPr>
        <w:t xml:space="preserve"> is a structured interview designed to clarify parents’ responses and elicit examples of </w:t>
      </w:r>
      <w:proofErr w:type="spellStart"/>
      <w:r w:rsidR="006D0469" w:rsidRPr="006D0469">
        <w:rPr>
          <w:rFonts w:ascii="Times New Roman" w:hAnsi="Times New Roman" w:cs="Times New Roman"/>
          <w:sz w:val="24"/>
          <w:szCs w:val="24"/>
          <w:lang w:eastAsia="en-GB"/>
        </w:rPr>
        <w:t>behaviors</w:t>
      </w:r>
      <w:proofErr w:type="spellEnd"/>
      <w:r w:rsidR="006D0469" w:rsidRPr="006D0469">
        <w:rPr>
          <w:rFonts w:ascii="Times New Roman" w:hAnsi="Times New Roman" w:cs="Times New Roman"/>
          <w:sz w:val="24"/>
          <w:szCs w:val="24"/>
          <w:lang w:eastAsia="en-GB"/>
        </w:rPr>
        <w:t xml:space="preserve"> relevant to each at-risk response. The M-CHAT FUI improves the specificity and positive predictive value of the M-CHAT by reduci</w:t>
      </w:r>
      <w:r>
        <w:rPr>
          <w:rFonts w:ascii="Times New Roman" w:hAnsi="Times New Roman" w:cs="Times New Roman"/>
          <w:sz w:val="24"/>
          <w:szCs w:val="24"/>
          <w:lang w:eastAsia="en-GB"/>
        </w:rPr>
        <w:t xml:space="preserve">ng the false positive rate. </w:t>
      </w:r>
    </w:p>
    <w:p w14:paraId="6DEF31E5" w14:textId="7B4F798E" w:rsidR="00503759" w:rsidRPr="00503759" w:rsidRDefault="00503759" w:rsidP="00503759">
      <w:pPr>
        <w:pStyle w:val="ListParagraph"/>
        <w:numPr>
          <w:ilvl w:val="0"/>
          <w:numId w:val="2"/>
        </w:numPr>
        <w:rPr>
          <w:rFonts w:ascii="Times New Roman" w:hAnsi="Times New Roman" w:cs="Times New Roman"/>
          <w:b/>
          <w:sz w:val="24"/>
          <w:szCs w:val="24"/>
          <w:lang w:eastAsia="en-GB"/>
        </w:rPr>
      </w:pPr>
      <w:r w:rsidRPr="00503759">
        <w:rPr>
          <w:rFonts w:ascii="Times New Roman" w:hAnsi="Times New Roman" w:cs="Times New Roman"/>
          <w:b/>
          <w:sz w:val="24"/>
          <w:szCs w:val="24"/>
          <w:lang w:eastAsia="en-GB"/>
        </w:rPr>
        <w:t>CARS ( Childhood Autism Rating Scale)</w:t>
      </w:r>
    </w:p>
    <w:p w14:paraId="4EC81DD8" w14:textId="0D0BF2A4" w:rsidR="00503759" w:rsidRPr="006D0469" w:rsidRDefault="00503759" w:rsidP="006D0469">
      <w:pPr>
        <w:rPr>
          <w:rFonts w:ascii="Times New Roman" w:hAnsi="Times New Roman" w:cs="Times New Roman"/>
          <w:sz w:val="24"/>
          <w:szCs w:val="24"/>
          <w:lang w:eastAsia="en-GB"/>
        </w:rPr>
      </w:pPr>
      <w:r w:rsidRPr="00503759">
        <w:rPr>
          <w:rFonts w:ascii="Times New Roman" w:hAnsi="Times New Roman" w:cs="Times New Roman"/>
          <w:sz w:val="24"/>
          <w:szCs w:val="24"/>
          <w:lang w:eastAsia="en-GB"/>
        </w:rPr>
        <w:t>The Childho</w:t>
      </w:r>
      <w:r>
        <w:rPr>
          <w:rFonts w:ascii="Times New Roman" w:hAnsi="Times New Roman" w:cs="Times New Roman"/>
          <w:sz w:val="24"/>
          <w:szCs w:val="24"/>
          <w:lang w:eastAsia="en-GB"/>
        </w:rPr>
        <w:t xml:space="preserve">od Autism Rating Scale (CARS) </w:t>
      </w:r>
      <w:r w:rsidRPr="00503759">
        <w:rPr>
          <w:rFonts w:ascii="Times New Roman" w:hAnsi="Times New Roman" w:cs="Times New Roman"/>
          <w:sz w:val="24"/>
          <w:szCs w:val="24"/>
          <w:lang w:eastAsia="en-GB"/>
        </w:rPr>
        <w:t xml:space="preserve">is a standardized observation of the child that facilitates ASD diagnoses in children. Parent report can also be considered during CARS scoring. The CARS rates children suspected of having an ASD on 15 items that include social and communication skills and stereotyped interests and </w:t>
      </w:r>
      <w:proofErr w:type="spellStart"/>
      <w:r w:rsidRPr="00503759">
        <w:rPr>
          <w:rFonts w:ascii="Times New Roman" w:hAnsi="Times New Roman" w:cs="Times New Roman"/>
          <w:sz w:val="24"/>
          <w:szCs w:val="24"/>
          <w:lang w:eastAsia="en-GB"/>
        </w:rPr>
        <w:t>behaviors</w:t>
      </w:r>
      <w:proofErr w:type="spellEnd"/>
      <w:r w:rsidRPr="00503759">
        <w:rPr>
          <w:rFonts w:ascii="Times New Roman" w:hAnsi="Times New Roman" w:cs="Times New Roman"/>
          <w:sz w:val="24"/>
          <w:szCs w:val="24"/>
          <w:lang w:eastAsia="en-GB"/>
        </w:rPr>
        <w:t>. The final diagnostic algorithm represents a sum of item scores and classifies the child as having severe autism, mild-moderate autism, or no autism indicated.</w:t>
      </w:r>
    </w:p>
    <w:p w14:paraId="6786442A" w14:textId="77777777" w:rsidR="006D0469" w:rsidRPr="006D0469" w:rsidRDefault="006D0469" w:rsidP="006D0469">
      <w:pPr>
        <w:rPr>
          <w:rFonts w:ascii="Times New Roman" w:hAnsi="Times New Roman" w:cs="Times New Roman"/>
          <w:sz w:val="24"/>
          <w:szCs w:val="24"/>
        </w:rPr>
      </w:pPr>
      <w:bookmarkStart w:id="0" w:name="_GoBack"/>
      <w:bookmarkEnd w:id="0"/>
    </w:p>
    <w:sectPr w:rsidR="006D0469" w:rsidRPr="006D046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47C64" w14:textId="77777777" w:rsidR="00A03B3D" w:rsidRDefault="00A03B3D" w:rsidP="00A03B3D">
      <w:pPr>
        <w:spacing w:after="0" w:line="240" w:lineRule="auto"/>
      </w:pPr>
      <w:r>
        <w:separator/>
      </w:r>
    </w:p>
  </w:endnote>
  <w:endnote w:type="continuationSeparator" w:id="0">
    <w:p w14:paraId="62E2923A" w14:textId="77777777" w:rsidR="00A03B3D" w:rsidRDefault="00A03B3D" w:rsidP="00A03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5EF53" w14:textId="77777777" w:rsidR="00A03B3D" w:rsidRDefault="00A03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C45FC" w14:textId="77777777" w:rsidR="00A03B3D" w:rsidRDefault="00A03B3D">
    <w:pPr>
      <w:pStyle w:val="Footer"/>
    </w:pPr>
    <w:r>
      <w:rPr>
        <w:noProof/>
        <w:lang w:eastAsia="en-GB"/>
      </w:rPr>
      <mc:AlternateContent>
        <mc:Choice Requires="wps">
          <w:drawing>
            <wp:anchor distT="0" distB="0" distL="114300" distR="114300" simplePos="0" relativeHeight="251659264" behindDoc="0" locked="0" layoutInCell="0" allowOverlap="1" wp14:anchorId="285DAFB3" wp14:editId="2D2A1B9A">
              <wp:simplePos x="0" y="0"/>
              <wp:positionH relativeFrom="page">
                <wp:posOffset>0</wp:posOffset>
              </wp:positionH>
              <wp:positionV relativeFrom="page">
                <wp:posOffset>10234930</wp:posOffset>
              </wp:positionV>
              <wp:extent cx="7560310" cy="266700"/>
              <wp:effectExtent l="0" t="0" r="0" b="0"/>
              <wp:wrapNone/>
              <wp:docPr id="1" name="MSIPCMecb5481f88084f39cf2a5d1b" descr="{&quot;HashCode&quot;:2696513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71B7EA" w14:textId="77777777" w:rsidR="00A03B3D" w:rsidRPr="00A03B3D" w:rsidRDefault="00A03B3D" w:rsidP="00A03B3D">
                          <w:pPr>
                            <w:spacing w:after="0"/>
                            <w:rPr>
                              <w:rFonts w:ascii="Calibri" w:hAnsi="Calibri" w:cs="Calibri"/>
                              <w:color w:val="000000"/>
                              <w:sz w:val="20"/>
                            </w:rPr>
                          </w:pPr>
                          <w:r w:rsidRPr="00A03B3D">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85DAFB3" id="_x0000_t202" coordsize="21600,21600" o:spt="202" path="m,l,21600r21600,l21600,xe">
              <v:stroke joinstyle="miter"/>
              <v:path gradientshapeok="t" o:connecttype="rect"/>
            </v:shapetype>
            <v:shape id="MSIPCMecb5481f88084f39cf2a5d1b" o:spid="_x0000_s1026" type="#_x0000_t202" alt="{&quot;HashCode&quot;:26965133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IjyxnUdAwAANgYAAA4AAAAAAAAA&#10;AAAAAAAALgIAAGRycy9lMm9Eb2MueG1sUEsBAi0AFAAGAAgAAAAhAGARxibeAAAACwEAAA8AAAAA&#10;AAAAAAAAAAAAdwUAAGRycy9kb3ducmV2LnhtbFBLBQYAAAAABAAEAPMAAACCBgAAAAA=&#10;" o:allowincell="f" filled="f" stroked="f" strokeweight=".5pt">
              <v:fill o:detectmouseclick="t"/>
              <v:textbox inset="20pt,0,,0">
                <w:txbxContent>
                  <w:p w14:paraId="4371B7EA" w14:textId="77777777" w:rsidR="00A03B3D" w:rsidRPr="00A03B3D" w:rsidRDefault="00A03B3D" w:rsidP="00A03B3D">
                    <w:pPr>
                      <w:spacing w:after="0"/>
                      <w:rPr>
                        <w:rFonts w:ascii="Calibri" w:hAnsi="Calibri" w:cs="Calibri"/>
                        <w:color w:val="000000"/>
                        <w:sz w:val="20"/>
                      </w:rPr>
                    </w:pPr>
                    <w:r w:rsidRPr="00A03B3D">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3163E" w14:textId="77777777" w:rsidR="00A03B3D" w:rsidRDefault="00A03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71B06" w14:textId="77777777" w:rsidR="00A03B3D" w:rsidRDefault="00A03B3D" w:rsidP="00A03B3D">
      <w:pPr>
        <w:spacing w:after="0" w:line="240" w:lineRule="auto"/>
      </w:pPr>
      <w:r>
        <w:separator/>
      </w:r>
    </w:p>
  </w:footnote>
  <w:footnote w:type="continuationSeparator" w:id="0">
    <w:p w14:paraId="06C38EC8" w14:textId="77777777" w:rsidR="00A03B3D" w:rsidRDefault="00A03B3D" w:rsidP="00A03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C91F5" w14:textId="77777777" w:rsidR="00A03B3D" w:rsidRDefault="00A03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7F2A9" w14:textId="77777777" w:rsidR="00A03B3D" w:rsidRDefault="00A03B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20B38" w14:textId="77777777" w:rsidR="00A03B3D" w:rsidRDefault="00A03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422"/>
    <w:multiLevelType w:val="hybridMultilevel"/>
    <w:tmpl w:val="ACA23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4577B8"/>
    <w:multiLevelType w:val="hybridMultilevel"/>
    <w:tmpl w:val="67EC5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37E"/>
    <w:rsid w:val="003A337E"/>
    <w:rsid w:val="00503759"/>
    <w:rsid w:val="00556B56"/>
    <w:rsid w:val="005B3C6C"/>
    <w:rsid w:val="006D0469"/>
    <w:rsid w:val="008A12FE"/>
    <w:rsid w:val="00993DF0"/>
    <w:rsid w:val="009F4431"/>
    <w:rsid w:val="00A03B3D"/>
    <w:rsid w:val="00CE3B2B"/>
    <w:rsid w:val="00FB3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ED9ED0"/>
  <w15:chartTrackingRefBased/>
  <w15:docId w15:val="{67386774-F083-41CE-A507-DDD90F17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B2B"/>
    <w:pPr>
      <w:ind w:left="720"/>
      <w:contextualSpacing/>
    </w:pPr>
  </w:style>
  <w:style w:type="paragraph" w:styleId="Header">
    <w:name w:val="header"/>
    <w:basedOn w:val="Normal"/>
    <w:link w:val="HeaderChar"/>
    <w:uiPriority w:val="99"/>
    <w:unhideWhenUsed/>
    <w:rsid w:val="00A03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B3D"/>
  </w:style>
  <w:style w:type="paragraph" w:styleId="Footer">
    <w:name w:val="footer"/>
    <w:basedOn w:val="Normal"/>
    <w:link w:val="FooterChar"/>
    <w:uiPriority w:val="99"/>
    <w:unhideWhenUsed/>
    <w:rsid w:val="00A03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75982">
      <w:bodyDiv w:val="1"/>
      <w:marLeft w:val="0"/>
      <w:marRight w:val="0"/>
      <w:marTop w:val="0"/>
      <w:marBottom w:val="0"/>
      <w:divBdr>
        <w:top w:val="none" w:sz="0" w:space="0" w:color="auto"/>
        <w:left w:val="none" w:sz="0" w:space="0" w:color="auto"/>
        <w:bottom w:val="none" w:sz="0" w:space="0" w:color="auto"/>
        <w:right w:val="none" w:sz="0" w:space="0" w:color="auto"/>
      </w:divBdr>
    </w:div>
    <w:div w:id="687830339">
      <w:bodyDiv w:val="1"/>
      <w:marLeft w:val="0"/>
      <w:marRight w:val="0"/>
      <w:marTop w:val="0"/>
      <w:marBottom w:val="0"/>
      <w:divBdr>
        <w:top w:val="none" w:sz="0" w:space="0" w:color="auto"/>
        <w:left w:val="none" w:sz="0" w:space="0" w:color="auto"/>
        <w:bottom w:val="none" w:sz="0" w:space="0" w:color="auto"/>
        <w:right w:val="none" w:sz="0" w:space="0" w:color="auto"/>
      </w:divBdr>
      <w:divsChild>
        <w:div w:id="422261955">
          <w:marLeft w:val="0"/>
          <w:marRight w:val="0"/>
          <w:marTop w:val="0"/>
          <w:marBottom w:val="200"/>
          <w:divBdr>
            <w:top w:val="none" w:sz="0" w:space="0" w:color="auto"/>
            <w:left w:val="none" w:sz="0" w:space="0" w:color="auto"/>
            <w:bottom w:val="none" w:sz="0" w:space="0" w:color="auto"/>
            <w:right w:val="none" w:sz="0" w:space="0" w:color="auto"/>
          </w:divBdr>
        </w:div>
      </w:divsChild>
    </w:div>
    <w:div w:id="1201429620">
      <w:bodyDiv w:val="1"/>
      <w:marLeft w:val="0"/>
      <w:marRight w:val="0"/>
      <w:marTop w:val="0"/>
      <w:marBottom w:val="0"/>
      <w:divBdr>
        <w:top w:val="none" w:sz="0" w:space="0" w:color="auto"/>
        <w:left w:val="none" w:sz="0" w:space="0" w:color="auto"/>
        <w:bottom w:val="none" w:sz="0" w:space="0" w:color="auto"/>
        <w:right w:val="none" w:sz="0" w:space="0" w:color="auto"/>
      </w:divBdr>
      <w:divsChild>
        <w:div w:id="130946063">
          <w:marLeft w:val="0"/>
          <w:marRight w:val="0"/>
          <w:marTop w:val="0"/>
          <w:marBottom w:val="150"/>
          <w:divBdr>
            <w:top w:val="none" w:sz="0" w:space="0" w:color="auto"/>
            <w:left w:val="none" w:sz="0" w:space="0" w:color="auto"/>
            <w:bottom w:val="none" w:sz="0" w:space="0" w:color="auto"/>
            <w:right w:val="none" w:sz="0" w:space="0" w:color="auto"/>
          </w:divBdr>
        </w:div>
        <w:div w:id="5835872">
          <w:marLeft w:val="0"/>
          <w:marRight w:val="0"/>
          <w:marTop w:val="0"/>
          <w:marBottom w:val="150"/>
          <w:divBdr>
            <w:top w:val="none" w:sz="0" w:space="0" w:color="auto"/>
            <w:left w:val="none" w:sz="0" w:space="0" w:color="auto"/>
            <w:bottom w:val="none" w:sz="0" w:space="0" w:color="auto"/>
            <w:right w:val="none" w:sz="0" w:space="0" w:color="auto"/>
          </w:divBdr>
        </w:div>
        <w:div w:id="1174880501">
          <w:marLeft w:val="0"/>
          <w:marRight w:val="0"/>
          <w:marTop w:val="0"/>
          <w:marBottom w:val="150"/>
          <w:divBdr>
            <w:top w:val="none" w:sz="0" w:space="0" w:color="auto"/>
            <w:left w:val="none" w:sz="0" w:space="0" w:color="auto"/>
            <w:bottom w:val="none" w:sz="0" w:space="0" w:color="auto"/>
            <w:right w:val="none" w:sz="0" w:space="0" w:color="auto"/>
          </w:divBdr>
        </w:div>
        <w:div w:id="182743923">
          <w:marLeft w:val="0"/>
          <w:marRight w:val="0"/>
          <w:marTop w:val="0"/>
          <w:marBottom w:val="150"/>
          <w:divBdr>
            <w:top w:val="none" w:sz="0" w:space="0" w:color="auto"/>
            <w:left w:val="none" w:sz="0" w:space="0" w:color="auto"/>
            <w:bottom w:val="none" w:sz="0" w:space="0" w:color="auto"/>
            <w:right w:val="none" w:sz="0" w:space="0" w:color="auto"/>
          </w:divBdr>
        </w:div>
        <w:div w:id="946161264">
          <w:marLeft w:val="0"/>
          <w:marRight w:val="0"/>
          <w:marTop w:val="0"/>
          <w:marBottom w:val="150"/>
          <w:divBdr>
            <w:top w:val="none" w:sz="0" w:space="0" w:color="auto"/>
            <w:left w:val="none" w:sz="0" w:space="0" w:color="auto"/>
            <w:bottom w:val="none" w:sz="0" w:space="0" w:color="auto"/>
            <w:right w:val="none" w:sz="0" w:space="0" w:color="auto"/>
          </w:divBdr>
        </w:div>
        <w:div w:id="124448513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en.wikipedia.org/wiki/Catherine_Lord_(autism_research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525A3A2577154EAD56C884D41126C3" ma:contentTypeVersion="2" ma:contentTypeDescription="Create a new document." ma:contentTypeScope="" ma:versionID="ce97d9edc087480a11f07ca5f46418ca">
  <xsd:schema xmlns:xsd="http://www.w3.org/2001/XMLSchema" xmlns:xs="http://www.w3.org/2001/XMLSchema" xmlns:p="http://schemas.microsoft.com/office/2006/metadata/properties" xmlns:ns3="cccbbc6e-2d84-49fb-9b13-ede21bc129f3" targetNamespace="http://schemas.microsoft.com/office/2006/metadata/properties" ma:root="true" ma:fieldsID="b4e02f3d9a1c55c0faa134ab1c9d066b" ns3:_="">
    <xsd:import namespace="cccbbc6e-2d84-49fb-9b13-ede21bc129f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bbc6e-2d84-49fb-9b13-ede21bc12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D3EA18-0805-424F-A637-2D4342E65C5B}">
  <ds:schemaRefs>
    <ds:schemaRef ds:uri="http://schemas.microsoft.com/sharepoint/v3/contenttype/forms"/>
  </ds:schemaRefs>
</ds:datastoreItem>
</file>

<file path=customXml/itemProps2.xml><?xml version="1.0" encoding="utf-8"?>
<ds:datastoreItem xmlns:ds="http://schemas.openxmlformats.org/officeDocument/2006/customXml" ds:itemID="{3E372A4B-7F1B-4191-9351-62E8DC54F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bbc6e-2d84-49fb-9b13-ede21bc12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3DA56-1EDF-4130-95E5-4AFD33EC4701}">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cccbbc6e-2d84-49fb-9b13-ede21bc129f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UoD</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Sarwat Qureshi</dc:creator>
  <cp:keywords/>
  <dc:description/>
  <cp:lastModifiedBy>Sarwat Qureshi</cp:lastModifiedBy>
  <cp:revision>3</cp:revision>
  <dcterms:created xsi:type="dcterms:W3CDTF">2019-09-27T15:33:00Z</dcterms:created>
  <dcterms:modified xsi:type="dcterms:W3CDTF">2019-10-08T12:30:00Z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STF4838@derby.ac.uk</vt:lpwstr>
  </property>
  <property fmtid="{D5CDD505-2E9C-101B-9397-08002B2CF9AE}" pid="5" name="MSIP_Label_b47d098f-2640-4837-b575-e0be04df0525_SetDate">
    <vt:lpwstr>2019-09-27T16:53:08.0023676Z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STF4838@derby.ac.uk</vt:lpwstr>
  </property>
  <property fmtid="{D5CDD505-2E9C-101B-9397-08002B2CF9AE}" pid="12" name="MSIP_Label_501a0944-9d81-4c75-b857-2ec7863455b7_SetDate">
    <vt:lpwstr>2019-09-27T16:53:08.0023676Z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0x010100AF525A3A2577154EAD56C884D41126C3</vt:lpwstr>
  </property>
</Properties>
</file>