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3.png" ContentType="image/png"/>
  <Override PartName="/word/media/rId43.png" ContentType="image/png"/>
  <Override PartName="/word/media/rId46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проект: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мультиязычного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работы со списками, постами и изображениями в редакторе сайтов Hugo.</w:t>
      </w:r>
    </w:p>
    <w:bookmarkEnd w:id="20"/>
    <w:bookmarkStart w:id="50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bookmarkStart w:id="36" w:name="поддержка-двух-и-более-язык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Поддержка двух и более языков</w:t>
      </w:r>
    </w:p>
    <w:p>
      <w:pPr>
        <w:pStyle w:val="FirstParagraph"/>
      </w:pPr>
      <w:r>
        <w:t xml:space="preserve">Добавление второго языка к сайту осуществим в несколько этапов. Во-первых, создадим в корне сайта директорию i18n, куда вставим шаблонный файл перевода основных конструкций (ru.yaml), предлагаемый самим Hugoblocks. Этот файл несовершенен: в нем некорректно переведены некоторые словосочетания, часть вовсе оставлена без перевода, поэтому отредактируем его, приведя к более приемлемому виду.</w:t>
      </w:r>
    </w:p>
    <w:p>
      <w:pPr>
        <w:pStyle w:val="CaptionedFigure"/>
      </w:pPr>
      <w:r>
        <w:drawing>
          <wp:inline>
            <wp:extent cx="3733800" cy="1877641"/>
            <wp:effectExtent b="0" l="0" r="0" t="0"/>
            <wp:docPr descr="Файл перевода" title="" id="22" name="Picture"/>
            <a:graphic>
              <a:graphicData uri="http://schemas.openxmlformats.org/drawingml/2006/picture">
                <pic:pic>
                  <pic:nvPicPr>
                    <pic:cNvPr descr="image/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перевода</w:t>
      </w:r>
    </w:p>
    <w:p>
      <w:pPr>
        <w:pStyle w:val="BodyText"/>
      </w:pPr>
      <w:r>
        <w:t xml:space="preserve">Далее продублируем файл меню для нового введенного языка, назовем этот файл menus.ru.yaml, чтобы он связывался с прочими файлами языка. Там переведем основные ссылки меню на русский язык.</w:t>
      </w:r>
    </w:p>
    <w:p>
      <w:pPr>
        <w:pStyle w:val="CaptionedFigure"/>
      </w:pPr>
      <w:r>
        <w:drawing>
          <wp:inline>
            <wp:extent cx="3733800" cy="1855787"/>
            <wp:effectExtent b="0" l="0" r="0" t="0"/>
            <wp:docPr descr="Перевод меню" title="" id="25" name="Picture"/>
            <a:graphic>
              <a:graphicData uri="http://schemas.openxmlformats.org/drawingml/2006/picture">
                <pic:pic>
                  <pic:nvPicPr>
                    <pic:cNvPr descr="image/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Перевод меню</w:t>
      </w:r>
    </w:p>
    <w:p>
      <w:pPr>
        <w:pStyle w:val="BodyText"/>
      </w:pPr>
      <w:r>
        <w:t xml:space="preserve">Последним этапом редактируем директорию общего содержимого. То, что имелось в ней до этого, переместим в папку content/en/ (переведя на английский) и создадим дополнительную папку content/ru/, куда скопируем содержимое и переведем его на русский язык.</w:t>
      </w:r>
    </w:p>
    <w:p>
      <w:pPr>
        <w:pStyle w:val="CaptionedFigure"/>
      </w:pPr>
      <w:r>
        <w:drawing>
          <wp:inline>
            <wp:extent cx="3733800" cy="1595668"/>
            <wp:effectExtent b="0" l="0" r="0" t="0"/>
            <wp:docPr descr="Перевод контента" title="" id="28" name="Picture"/>
            <a:graphic>
              <a:graphicData uri="http://schemas.openxmlformats.org/drawingml/2006/picture">
                <pic:pic>
                  <pic:nvPicPr>
                    <pic:cNvPr descr="image/7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Перевод контента</w:t>
      </w:r>
    </w:p>
    <w:p>
      <w:pPr>
        <w:pStyle w:val="BodyText"/>
      </w:pPr>
      <w:r>
        <w:t xml:space="preserve">На этом работа с переводом закончена - можем видеть ее итоги на сайте.</w:t>
      </w:r>
    </w:p>
    <w:p>
      <w:pPr>
        <w:pStyle w:val="CaptionedFigure"/>
      </w:pPr>
      <w:r>
        <w:drawing>
          <wp:inline>
            <wp:extent cx="3733800" cy="1826942"/>
            <wp:effectExtent b="0" l="0" r="0" t="0"/>
            <wp:docPr descr="Шапка на русском языке" title="" id="31" name="Picture"/>
            <a:graphic>
              <a:graphicData uri="http://schemas.openxmlformats.org/drawingml/2006/picture">
                <pic:pic>
                  <pic:nvPicPr>
                    <pic:cNvPr descr="image/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Шапка на русском языке</w:t>
      </w:r>
    </w:p>
    <w:p>
      <w:pPr>
        <w:pStyle w:val="CaptionedFigure"/>
      </w:pPr>
      <w:r>
        <w:drawing>
          <wp:inline>
            <wp:extent cx="3733800" cy="1858955"/>
            <wp:effectExtent b="0" l="0" r="0" t="0"/>
            <wp:docPr descr="Шапка на английском языке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Шапка на английском языке</w:t>
      </w:r>
    </w:p>
    <w:bookmarkEnd w:id="36"/>
    <w:bookmarkStart w:id="49" w:name="создание-пост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постов</w:t>
      </w:r>
    </w:p>
    <w:p>
      <w:pPr>
        <w:pStyle w:val="FirstParagraph"/>
      </w:pPr>
      <w:r>
        <w:t xml:space="preserve">Для создания постов переходим в директорию post. Обязательный элемент поста - индексный файл с шапкой, где должны быть указаны заголовок, дата и краткое описание содержания поста.</w:t>
      </w:r>
      <w:r>
        <w:t xml:space="preserve"> </w:t>
      </w:r>
      <w:r>
        <w:t xml:space="preserve">Теперь необходимо создавать</w:t>
      </w:r>
      <w:r>
        <w:t xml:space="preserve"> </w:t>
      </w:r>
      <w:r>
        <w:t xml:space="preserve">“</w:t>
      </w:r>
      <w:r>
        <w:t xml:space="preserve">зеркала</w:t>
      </w:r>
      <w:r>
        <w:t xml:space="preserve">”</w:t>
      </w:r>
      <w:r>
        <w:t xml:space="preserve"> </w:t>
      </w:r>
      <w:r>
        <w:t xml:space="preserve">постов в соответствующих директориях: en/posts/post_name для постов на английском языке и ru/posts/post_name для постов на русском.</w:t>
      </w:r>
      <w:r>
        <w:t xml:space="preserve"> </w:t>
      </w:r>
      <w:r>
        <w:t xml:space="preserve">Пост заполняется в формате Markdown. Ничего сложного - заголовки и немного картинок веселья ради.</w:t>
      </w:r>
    </w:p>
    <w:p>
      <w:pPr>
        <w:pStyle w:val="CaptionedFigure"/>
      </w:pPr>
      <w:r>
        <w:drawing>
          <wp:inline>
            <wp:extent cx="3733800" cy="712762"/>
            <wp:effectExtent b="0" l="0" r="0" t="0"/>
            <wp:docPr descr="Версия поста на английском языке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Версия поста на английском языке</w:t>
      </w:r>
    </w:p>
    <w:p>
      <w:pPr>
        <w:pStyle w:val="CaptionedFigure"/>
      </w:pPr>
      <w:r>
        <w:drawing>
          <wp:inline>
            <wp:extent cx="3733800" cy="678872"/>
            <wp:effectExtent b="0" l="0" r="0" t="0"/>
            <wp:docPr descr="Версия поста на русском языке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Версия поста на русском языке</w:t>
      </w:r>
    </w:p>
    <w:p>
      <w:pPr>
        <w:pStyle w:val="BodyText"/>
      </w:pPr>
      <w:r>
        <w:t xml:space="preserve">Теперь, если зайти на переведенный пост и сменить язык, пост будет переведен (точнее, отобразится содержимое этого поста, записанное в директории выбранного языка).</w:t>
      </w:r>
    </w:p>
    <w:p>
      <w:pPr>
        <w:pStyle w:val="CaptionedFigure"/>
      </w:pPr>
      <w:r>
        <w:drawing>
          <wp:inline>
            <wp:extent cx="3733800" cy="1471620"/>
            <wp:effectExtent b="0" l="0" r="0" t="0"/>
            <wp:docPr descr="Отображение поста на английском языке" title="" id="44" name="Picture"/>
            <a:graphic>
              <a:graphicData uri="http://schemas.openxmlformats.org/drawingml/2006/picture">
                <pic:pic>
                  <pic:nvPicPr>
                    <pic:cNvPr descr="image/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Отображение поста на английском языке</w:t>
      </w:r>
    </w:p>
    <w:p>
      <w:pPr>
        <w:pStyle w:val="CaptionedFigure"/>
      </w:pPr>
      <w:r>
        <w:drawing>
          <wp:inline>
            <wp:extent cx="3733800" cy="1652996"/>
            <wp:effectExtent b="0" l="0" r="0" t="0"/>
            <wp:docPr descr="Отображение поста на русском языке" title="" id="47" name="Picture"/>
            <a:graphic>
              <a:graphicData uri="http://schemas.openxmlformats.org/drawingml/2006/picture">
                <pic:pic>
                  <pic:nvPicPr>
                    <pic:cNvPr descr="image/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Отображение поста на русском языке</w:t>
      </w:r>
    </w:p>
    <w:bookmarkEnd w:id="49"/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работы со списками, постами и изображениями в редакторе сайтов Hugo.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проект: этап 6</dc:title>
  <dc:creator>Буллер Татьяна Александровна</dc:creator>
  <dc:language>ru-RU</dc:language>
  <cp:keywords/>
  <dcterms:created xsi:type="dcterms:W3CDTF">2024-05-23T17:49:13Z</dcterms:created>
  <dcterms:modified xsi:type="dcterms:W3CDTF">2024-05-23T17:49:13Z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Создание мультиязычного сайта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