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Элементы</w:t>
      </w:r>
      <w:r>
        <w:t xml:space="preserve"> </w:t>
      </w:r>
      <w:r>
        <w:t xml:space="preserve">криптографии.</w:t>
      </w:r>
      <w:r>
        <w:t xml:space="preserve"> </w:t>
      </w:r>
      <w:r>
        <w:t xml:space="preserve">Шифрование</w:t>
      </w:r>
      <w:r>
        <w:t xml:space="preserve"> </w:t>
      </w:r>
      <w:r>
        <w:t xml:space="preserve">(кодирование)</w:t>
      </w:r>
      <w:r>
        <w:t xml:space="preserve"> </w:t>
      </w:r>
      <w:r>
        <w:t xml:space="preserve">различных</w:t>
      </w:r>
      <w:r>
        <w:t xml:space="preserve"> </w:t>
      </w:r>
      <w:r>
        <w:t xml:space="preserve">исходных</w:t>
      </w:r>
      <w:r>
        <w:t xml:space="preserve"> </w:t>
      </w:r>
      <w:r>
        <w:t xml:space="preserve">текстов</w:t>
      </w:r>
      <w:r>
        <w:t xml:space="preserve"> </w:t>
      </w:r>
      <w:r>
        <w:t xml:space="preserve">одним</w:t>
      </w:r>
      <w:r>
        <w:t xml:space="preserve"> </w:t>
      </w:r>
      <w:r>
        <w:t xml:space="preserve">ключом</w:t>
      </w:r>
    </w:p>
    <w:p>
      <w:pPr>
        <w:pStyle w:val="Author"/>
      </w:pPr>
      <w:r>
        <w:t xml:space="preserve">Татьяна</w:t>
      </w:r>
      <w:r>
        <w:t xml:space="preserve"> </w:t>
      </w:r>
      <w:r>
        <w:t xml:space="preserve">Александровна</w:t>
      </w:r>
      <w:r>
        <w:t xml:space="preserve"> </w:t>
      </w:r>
      <w:r>
        <w:t xml:space="preserve">Буллер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r>
        <w:t xml:space="preserve"> </w:t>
      </w:r>
      <w:r>
        <w:t xml:space="preserve">на примере кодирования различных исходных текстов одним ключом.</w:t>
      </w:r>
    </w:p>
    <w:bookmarkEnd w:id="20"/>
    <w:bookmarkStart w:id="36"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3" w:name="генерация-ключа"/>
    <w:p>
      <w:pPr>
        <w:pStyle w:val="Heading2"/>
      </w:pPr>
      <w:r>
        <w:rPr>
          <w:rStyle w:val="SectionNumber"/>
        </w:rPr>
        <w:t xml:space="preserve">2.1</w:t>
      </w:r>
      <w:r>
        <w:tab/>
      </w:r>
      <w:r>
        <w:t xml:space="preserve">Генерация ключа</w:t>
      </w:r>
    </w:p>
    <w:p>
      <w:pPr>
        <w:pStyle w:val="FirstParagraph"/>
      </w:pPr>
      <w:r>
        <w:t xml:space="preserve">В отличие от предыдущей работы, закодированные сообщения пользователь может выбрать сам. Поэтому для упрощения реализации возьмем стандартную кодировку ASCII, известную без дополнительных включений всем языкам программирования.</w:t>
      </w:r>
      <w:r>
        <w:t xml:space="preserve"> </w:t>
      </w:r>
      <w:r>
        <w:t xml:space="preserve">Для обоих шифротекстов необходимо сгенерировать ключ. Помним, что для обеспечения шифру адекватной криптостойкости, длина ключа должна быть не менее длины шифротекста. Напишем функцию, которая по переданной ей длине текста сгенерирует для него случайную строку ключа шифрования:</w:t>
      </w:r>
    </w:p>
    <w:p>
      <w:pPr>
        <w:pStyle w:val="CaptionedFigure"/>
      </w:pPr>
      <w:bookmarkStart w:id="22" w:name="fig:001"/>
      <w:r>
        <w:drawing>
          <wp:inline>
            <wp:extent cx="5334000" cy="1693333"/>
            <wp:effectExtent b="0" l="0" r="0" t="0"/>
            <wp:docPr descr="Рис. 1: Функция генерацияи ключа"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1693333"/>
                    </a:xfrm>
                    <a:prstGeom prst="rect">
                      <a:avLst/>
                    </a:prstGeom>
                    <a:noFill/>
                    <a:ln w="9525">
                      <a:noFill/>
                      <a:headEnd/>
                      <a:tailEnd/>
                    </a:ln>
                  </pic:spPr>
                </pic:pic>
              </a:graphicData>
            </a:graphic>
          </wp:inline>
        </w:drawing>
      </w:r>
      <w:bookmarkEnd w:id="22"/>
    </w:p>
    <w:p>
      <w:pPr>
        <w:pStyle w:val="ImageCaption"/>
      </w:pPr>
      <w:r>
        <w:t xml:space="preserve">Рис. 1: Функция генерацияи ключа</w:t>
      </w:r>
    </w:p>
    <w:bookmarkEnd w:id="23"/>
    <w:bookmarkStart w:id="26" w:name="функция-операции-xor-для-двух-строк"/>
    <w:p>
      <w:pPr>
        <w:pStyle w:val="Heading2"/>
      </w:pPr>
      <w:r>
        <w:rPr>
          <w:rStyle w:val="SectionNumber"/>
        </w:rPr>
        <w:t xml:space="preserve">2.2</w:t>
      </w:r>
      <w:r>
        <w:tab/>
      </w:r>
      <w:r>
        <w:t xml:space="preserve">Функция операции XOR для двух строк</w:t>
      </w:r>
    </w:p>
    <w:p>
      <w:pPr>
        <w:pStyle w:val="FirstParagraph"/>
      </w:pPr>
      <w:r>
        <w:t xml:space="preserve">Далее необходимо было написать код, с помощью которого можно было бы зашифровать сообщение. Для этого напишем простую функцию, которая в цикле по каждому символу исходного текста и соответствующему символу ключа сгенерирует символ нового текста.</w:t>
      </w:r>
    </w:p>
    <w:p>
      <w:pPr>
        <w:pStyle w:val="CaptionedFigure"/>
      </w:pPr>
      <w:bookmarkStart w:id="25" w:name="fig:002"/>
      <w:r>
        <w:drawing>
          <wp:inline>
            <wp:extent cx="5334000" cy="1151021"/>
            <wp:effectExtent b="0" l="0" r="0" t="0"/>
            <wp:docPr descr="Рис. 2: Функция шифрования"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1151021"/>
                    </a:xfrm>
                    <a:prstGeom prst="rect">
                      <a:avLst/>
                    </a:prstGeom>
                    <a:noFill/>
                    <a:ln w="9525">
                      <a:noFill/>
                      <a:headEnd/>
                      <a:tailEnd/>
                    </a:ln>
                  </pic:spPr>
                </pic:pic>
              </a:graphicData>
            </a:graphic>
          </wp:inline>
        </w:drawing>
      </w:r>
      <w:bookmarkEnd w:id="25"/>
    </w:p>
    <w:p>
      <w:pPr>
        <w:pStyle w:val="ImageCaption"/>
      </w:pPr>
      <w:r>
        <w:t xml:space="preserve">Рис. 2: Функция шифрования</w:t>
      </w:r>
    </w:p>
    <w:bookmarkEnd w:id="26"/>
    <w:bookmarkStart w:id="29" w:name="тело-программы"/>
    <w:p>
      <w:pPr>
        <w:pStyle w:val="Heading2"/>
      </w:pPr>
      <w:r>
        <w:rPr>
          <w:rStyle w:val="SectionNumber"/>
        </w:rPr>
        <w:t xml:space="preserve">2.3</w:t>
      </w:r>
      <w:r>
        <w:tab/>
      </w:r>
      <w:r>
        <w:t xml:space="preserve">Тело программы</w:t>
      </w:r>
    </w:p>
    <w:p>
      <w:pPr>
        <w:pStyle w:val="FirstParagraph"/>
      </w:pPr>
      <w:r>
        <w:t xml:space="preserve">В теле программы зададим две строки открытого текста одинаковой длины (plain1 и plain2), взяв за текст стандартную рыбу Lorem Ipsum. По одному из текстов (в представленном примере - по первому) сгенерируем ключ с помощью написанной ранее функции, затем продемонстрируем шифрование строки этим ключом и дешифрование полученных шифротекстов.</w:t>
      </w:r>
    </w:p>
    <w:p>
      <w:pPr>
        <w:pStyle w:val="CaptionedFigure"/>
      </w:pPr>
      <w:bookmarkStart w:id="28" w:name="fig:003"/>
      <w:r>
        <w:drawing>
          <wp:inline>
            <wp:extent cx="5334000" cy="2572233"/>
            <wp:effectExtent b="0" l="0" r="0" t="0"/>
            <wp:docPr descr="Рис. 3: Тело программы: открытый текст, генерация ключа, шифротекст и расшифровка по ключу"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2572233"/>
                    </a:xfrm>
                    <a:prstGeom prst="rect">
                      <a:avLst/>
                    </a:prstGeom>
                    <a:noFill/>
                    <a:ln w="9525">
                      <a:noFill/>
                      <a:headEnd/>
                      <a:tailEnd/>
                    </a:ln>
                  </pic:spPr>
                </pic:pic>
              </a:graphicData>
            </a:graphic>
          </wp:inline>
        </w:drawing>
      </w:r>
      <w:bookmarkEnd w:id="28"/>
    </w:p>
    <w:p>
      <w:pPr>
        <w:pStyle w:val="ImageCaption"/>
      </w:pPr>
      <w:r>
        <w:t xml:space="preserve">Рис. 3: Тело программы: открытый текст, генерация ключа, шифротекст и расшифровка по ключу</w:t>
      </w:r>
    </w:p>
    <w:bookmarkEnd w:id="29"/>
    <w:bookmarkStart w:id="32" w:name="расшифровать-один-текст-через-второй"/>
    <w:p>
      <w:pPr>
        <w:pStyle w:val="Heading2"/>
      </w:pPr>
      <w:r>
        <w:rPr>
          <w:rStyle w:val="SectionNumber"/>
        </w:rPr>
        <w:t xml:space="preserve">2.4</w:t>
      </w:r>
      <w:r>
        <w:tab/>
      </w:r>
      <w:r>
        <w:t xml:space="preserve">Расшифровать один текст через второй</w:t>
      </w:r>
    </w:p>
    <w:p>
      <w:pPr>
        <w:pStyle w:val="FirstParagraph"/>
      </w:pPr>
      <w:r>
        <w:t xml:space="preserve">В случае, когда мы имеем два сообщения одинаковой длины и известно, что они были зашифрованы одним ключом, мы можем расшифровать одно сообщение через второе. Для этого проведем простую операцию: XOR для двух шифротекстов. Это позволит получить ключ шифрования, который мог бы быть использован, чтобы операцией XOR на одном из открытых текстов получить второй. Владея одним из открытых текстов и этим ключом, мы можем получить второй открытый текст.</w:t>
      </w:r>
    </w:p>
    <w:p>
      <w:pPr>
        <w:pStyle w:val="CaptionedFigure"/>
      </w:pPr>
      <w:bookmarkStart w:id="31" w:name="fig:004"/>
      <w:r>
        <w:drawing>
          <wp:inline>
            <wp:extent cx="5332395" cy="635267"/>
            <wp:effectExtent b="0" l="0" r="0" t="0"/>
            <wp:docPr descr="Рис. 4: Расшифровка одного текста через второй" title="" id="1" name="Picture"/>
            <a:graphic>
              <a:graphicData uri="http://schemas.openxmlformats.org/drawingml/2006/picture">
                <pic:pic>
                  <pic:nvPicPr>
                    <pic:cNvPr descr="image/4.png" id="0" name="Picture"/>
                    <pic:cNvPicPr>
                      <a:picLocks noChangeArrowheads="1" noChangeAspect="1"/>
                    </pic:cNvPicPr>
                  </pic:nvPicPr>
                  <pic:blipFill>
                    <a:blip r:embed="rId30"/>
                    <a:stretch>
                      <a:fillRect/>
                    </a:stretch>
                  </pic:blipFill>
                  <pic:spPr bwMode="auto">
                    <a:xfrm>
                      <a:off x="0" y="0"/>
                      <a:ext cx="5332395" cy="635267"/>
                    </a:xfrm>
                    <a:prstGeom prst="rect">
                      <a:avLst/>
                    </a:prstGeom>
                    <a:noFill/>
                    <a:ln w="9525">
                      <a:noFill/>
                      <a:headEnd/>
                      <a:tailEnd/>
                    </a:ln>
                  </pic:spPr>
                </pic:pic>
              </a:graphicData>
            </a:graphic>
          </wp:inline>
        </w:drawing>
      </w:r>
      <w:bookmarkEnd w:id="31"/>
    </w:p>
    <w:p>
      <w:pPr>
        <w:pStyle w:val="ImageCaption"/>
      </w:pPr>
      <w:r>
        <w:t xml:space="preserve">Рис. 4: Расшифровка одного текста через второй</w:t>
      </w:r>
    </w:p>
    <w:bookmarkEnd w:id="32"/>
    <w:bookmarkStart w:id="35" w:name="вывод-программы"/>
    <w:p>
      <w:pPr>
        <w:pStyle w:val="Heading2"/>
      </w:pPr>
      <w:r>
        <w:rPr>
          <w:rStyle w:val="SectionNumber"/>
        </w:rPr>
        <w:t xml:space="preserve">2.5</w:t>
      </w:r>
      <w:r>
        <w:tab/>
      </w:r>
      <w:r>
        <w:t xml:space="preserve">Вывод программы</w:t>
      </w:r>
    </w:p>
    <w:p>
      <w:pPr>
        <w:pStyle w:val="FirstParagraph"/>
      </w:pPr>
      <w:r>
        <w:t xml:space="preserve">Человекочитаемый вывод программы состоит из трех частей: операции над первым текстом (сам открытый текст, сгенерированный ключ, шифротекст и открытый текст, полученный от шифротекста и ключа), аналогичные операции для второго текста и получение открытых сообщений по двум шифротекстам и одному открытому.</w:t>
      </w:r>
    </w:p>
    <w:p>
      <w:pPr>
        <w:pStyle w:val="CaptionedFigure"/>
      </w:pPr>
      <w:bookmarkStart w:id="34" w:name="fig:005"/>
      <w:r>
        <w:drawing>
          <wp:inline>
            <wp:extent cx="5334000" cy="2213964"/>
            <wp:effectExtent b="0" l="0" r="0" t="0"/>
            <wp:docPr descr="Рис. 5: Вывод программы" title="" id="1" name="Picture"/>
            <a:graphic>
              <a:graphicData uri="http://schemas.openxmlformats.org/drawingml/2006/picture">
                <pic:pic>
                  <pic:nvPicPr>
                    <pic:cNvPr descr="image/5.png" id="0" name="Picture"/>
                    <pic:cNvPicPr>
                      <a:picLocks noChangeArrowheads="1" noChangeAspect="1"/>
                    </pic:cNvPicPr>
                  </pic:nvPicPr>
                  <pic:blipFill>
                    <a:blip r:embed="rId33"/>
                    <a:stretch>
                      <a:fillRect/>
                    </a:stretch>
                  </pic:blipFill>
                  <pic:spPr bwMode="auto">
                    <a:xfrm>
                      <a:off x="0" y="0"/>
                      <a:ext cx="5334000" cy="2213964"/>
                    </a:xfrm>
                    <a:prstGeom prst="rect">
                      <a:avLst/>
                    </a:prstGeom>
                    <a:noFill/>
                    <a:ln w="9525">
                      <a:noFill/>
                      <a:headEnd/>
                      <a:tailEnd/>
                    </a:ln>
                  </pic:spPr>
                </pic:pic>
              </a:graphicData>
            </a:graphic>
          </wp:inline>
        </w:drawing>
      </w:r>
      <w:bookmarkEnd w:id="34"/>
    </w:p>
    <w:p>
      <w:pPr>
        <w:pStyle w:val="ImageCaption"/>
      </w:pPr>
      <w:r>
        <w:t xml:space="preserve">Рис. 5: Вывод программы</w:t>
      </w:r>
    </w:p>
    <w:bookmarkEnd w:id="35"/>
    <w:bookmarkEnd w:id="36"/>
    <w:bookmarkStart w:id="37" w:name="листинг-программы"/>
    <w:p>
      <w:pPr>
        <w:pStyle w:val="Heading1"/>
      </w:pPr>
      <w:r>
        <w:rPr>
          <w:rStyle w:val="SectionNumber"/>
        </w:rPr>
        <w:t xml:space="preserve">3</w:t>
      </w:r>
      <w:r>
        <w:tab/>
      </w:r>
      <w:r>
        <w:t xml:space="preserve">Листинг программы</w:t>
      </w:r>
    </w:p>
    <w:p>
      <w:pPr>
        <w:pStyle w:val="SourceCode"/>
      </w:pPr>
      <w:r>
        <w:br/>
      </w:r>
      <w:r>
        <w:rPr>
          <w:rStyle w:val="ImportTok"/>
        </w:rPr>
        <w:t xml:space="preserve">import</w:t>
      </w:r>
      <w:r>
        <w:rPr>
          <w:rStyle w:val="NormalTok"/>
        </w:rPr>
        <w:t xml:space="preserve"> random</w:t>
      </w:r>
      <w:r>
        <w:br/>
      </w:r>
      <w:r>
        <w:rPr>
          <w:rStyle w:val="ImportTok"/>
        </w:rPr>
        <w:t xml:space="preserve">import</w:t>
      </w:r>
      <w:r>
        <w:rPr>
          <w:rStyle w:val="NormalTok"/>
        </w:rPr>
        <w:t xml:space="preserve"> string</w:t>
      </w:r>
      <w:r>
        <w:br/>
      </w:r>
      <w:r>
        <w:br/>
      </w:r>
      <w:r>
        <w:rPr>
          <w:rStyle w:val="CommentTok"/>
        </w:rPr>
        <w:t xml:space="preserve"># сгенерировать ключ ascii</w:t>
      </w:r>
      <w:r>
        <w:br/>
      </w:r>
      <w:r>
        <w:rPr>
          <w:rStyle w:val="KeywordTok"/>
        </w:rPr>
        <w:t xml:space="preserve">def</w:t>
      </w:r>
      <w:r>
        <w:rPr>
          <w:rStyle w:val="NormalTok"/>
        </w:rPr>
        <w:t xml:space="preserve"> key_hex(n):</w:t>
      </w:r>
      <w:r>
        <w:br/>
      </w:r>
      <w:r>
        <w:rPr>
          <w:rStyle w:val="NormalTok"/>
        </w:rPr>
        <w:t xml:space="preserve">    key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key </w:t>
      </w:r>
      <w:r>
        <w:rPr>
          <w:rStyle w:val="OperatorTok"/>
        </w:rPr>
        <w:t xml:space="preserve">+=</w:t>
      </w:r>
      <w:r>
        <w:rPr>
          <w:rStyle w:val="NormalTok"/>
        </w:rPr>
        <w:t xml:space="preserve"> random.choice(string.ascii_letters </w:t>
      </w:r>
      <w:r>
        <w:rPr>
          <w:rStyle w:val="OperatorTok"/>
        </w:rPr>
        <w:t xml:space="preserve">+</w:t>
      </w:r>
      <w:r>
        <w:rPr>
          <w:rStyle w:val="NormalTok"/>
        </w:rPr>
        <w:t xml:space="preserve"> string.digits) </w:t>
      </w:r>
      <w:r>
        <w:br/>
      </w:r>
      <w:r>
        <w:rPr>
          <w:rStyle w:val="NormalTok"/>
        </w:rPr>
        <w:t xml:space="preserve">    </w:t>
      </w:r>
      <w:r>
        <w:rPr>
          <w:rStyle w:val="ControlFlowTok"/>
        </w:rPr>
        <w:t xml:space="preserve">return</w:t>
      </w:r>
      <w:r>
        <w:rPr>
          <w:rStyle w:val="NormalTok"/>
        </w:rPr>
        <w:t xml:space="preserve"> key</w:t>
      </w:r>
      <w:r>
        <w:br/>
      </w:r>
      <w:r>
        <w:br/>
      </w:r>
      <w:r>
        <w:rPr>
          <w:rStyle w:val="CommentTok"/>
        </w:rPr>
        <w:t xml:space="preserve"># зашифровать по ключу</w:t>
      </w:r>
      <w:r>
        <w:br/>
      </w:r>
      <w:r>
        <w:rPr>
          <w:rStyle w:val="KeywordTok"/>
        </w:rPr>
        <w:t xml:space="preserve">def</w:t>
      </w:r>
      <w:r>
        <w:rPr>
          <w:rStyle w:val="NormalTok"/>
        </w:rPr>
        <w:t xml:space="preserve"> cipher(plain, key):</w:t>
      </w:r>
      <w:r>
        <w:br/>
      </w:r>
      <w:r>
        <w:rPr>
          <w:rStyle w:val="NormalTok"/>
        </w:rPr>
        <w:t xml:space="preserve">    new_text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(plain)): </w:t>
      </w:r>
      <w:r>
        <w:br/>
      </w:r>
      <w:r>
        <w:rPr>
          <w:rStyle w:val="NormalTok"/>
        </w:rPr>
        <w:t xml:space="preserve">        new_text </w:t>
      </w:r>
      <w:r>
        <w:rPr>
          <w:rStyle w:val="OperatorTok"/>
        </w:rPr>
        <w:t xml:space="preserve">+=</w:t>
      </w:r>
      <w:r>
        <w:rPr>
          <w:rStyle w:val="NormalTok"/>
        </w:rPr>
        <w:t xml:space="preserve"> </w:t>
      </w:r>
      <w:r>
        <w:rPr>
          <w:rStyle w:val="BuiltInTok"/>
        </w:rPr>
        <w:t xml:space="preserve">chr</w:t>
      </w:r>
      <w:r>
        <w:rPr>
          <w:rStyle w:val="NormalTok"/>
        </w:rPr>
        <w:t xml:space="preserve">(</w:t>
      </w:r>
      <w:r>
        <w:rPr>
          <w:rStyle w:val="BuiltInTok"/>
        </w:rPr>
        <w:t xml:space="preserve">ord</w:t>
      </w:r>
      <w:r>
        <w:rPr>
          <w:rStyle w:val="NormalTok"/>
        </w:rPr>
        <w:t xml:space="preserve">(plain[i]) </w:t>
      </w:r>
      <w:r>
        <w:rPr>
          <w:rStyle w:val="OperatorTok"/>
        </w:rPr>
        <w:t xml:space="preserve">^</w:t>
      </w:r>
      <w:r>
        <w:rPr>
          <w:rStyle w:val="NormalTok"/>
        </w:rPr>
        <w:t xml:space="preserve"> </w:t>
      </w:r>
      <w:r>
        <w:rPr>
          <w:rStyle w:val="BuiltInTok"/>
        </w:rPr>
        <w:t xml:space="preserve">ord</w:t>
      </w:r>
      <w:r>
        <w:rPr>
          <w:rStyle w:val="NormalTok"/>
        </w:rPr>
        <w:t xml:space="preserve">(key[i </w:t>
      </w:r>
      <w:r>
        <w:rPr>
          <w:rStyle w:val="OperatorTok"/>
        </w:rPr>
        <w:t xml:space="preserve">%</w:t>
      </w:r>
      <w:r>
        <w:rPr>
          <w:rStyle w:val="NormalTok"/>
        </w:rPr>
        <w:t xml:space="preserve"> </w:t>
      </w:r>
      <w:r>
        <w:rPr>
          <w:rStyle w:val="BuiltInTok"/>
        </w:rPr>
        <w:t xml:space="preserve">len</w:t>
      </w:r>
      <w:r>
        <w:rPr>
          <w:rStyle w:val="NormalTok"/>
        </w:rPr>
        <w:t xml:space="preserve">(key)]))</w:t>
      </w:r>
      <w:r>
        <w:br/>
      </w:r>
      <w:r>
        <w:rPr>
          <w:rStyle w:val="NormalTok"/>
        </w:rPr>
        <w:t xml:space="preserve">    </w:t>
      </w:r>
      <w:r>
        <w:rPr>
          <w:rStyle w:val="ControlFlowTok"/>
        </w:rPr>
        <w:t xml:space="preserve">return</w:t>
      </w:r>
      <w:r>
        <w:rPr>
          <w:rStyle w:val="NormalTok"/>
        </w:rPr>
        <w:t xml:space="preserve"> new_text</w:t>
      </w:r>
      <w:r>
        <w:br/>
      </w:r>
      <w:r>
        <w:br/>
      </w:r>
      <w:r>
        <w:rPr>
          <w:rStyle w:val="NormalTok"/>
        </w:rPr>
        <w:t xml:space="preserve">plain1 </w:t>
      </w:r>
      <w:r>
        <w:rPr>
          <w:rStyle w:val="OperatorTok"/>
        </w:rPr>
        <w:t xml:space="preserve">=</w:t>
      </w:r>
      <w:r>
        <w:rPr>
          <w:rStyle w:val="NormalTok"/>
        </w:rPr>
        <w:t xml:space="preserve"> </w:t>
      </w:r>
      <w:r>
        <w:rPr>
          <w:rStyle w:val="StringTok"/>
        </w:rPr>
        <w:t xml:space="preserve">'Neque porro quisquam est qui dolorem'</w:t>
      </w:r>
      <w:r>
        <w:rPr>
          <w:rStyle w:val="NormalTok"/>
        </w:rPr>
        <w:t xml:space="preserve"> </w:t>
      </w:r>
      <w:r>
        <w:rPr>
          <w:rStyle w:val="CommentTok"/>
        </w:rPr>
        <w:t xml:space="preserve"># открытый текст 1</w:t>
      </w:r>
      <w:r>
        <w:br/>
      </w:r>
      <w:r>
        <w:rPr>
          <w:rStyle w:val="NormalTok"/>
        </w:rPr>
        <w:t xml:space="preserve">key </w:t>
      </w:r>
      <w:r>
        <w:rPr>
          <w:rStyle w:val="OperatorTok"/>
        </w:rPr>
        <w:t xml:space="preserve">=</w:t>
      </w:r>
      <w:r>
        <w:rPr>
          <w:rStyle w:val="NormalTok"/>
        </w:rPr>
        <w:t xml:space="preserve"> key_hex(</w:t>
      </w:r>
      <w:r>
        <w:rPr>
          <w:rStyle w:val="BuiltInTok"/>
        </w:rPr>
        <w:t xml:space="preserve">len</w:t>
      </w:r>
      <w:r>
        <w:rPr>
          <w:rStyle w:val="NormalTok"/>
        </w:rPr>
        <w:t xml:space="preserve">(plain1)) </w:t>
      </w:r>
      <w:r>
        <w:rPr>
          <w:rStyle w:val="CommentTok"/>
        </w:rPr>
        <w:t xml:space="preserve"># сгенерировать ключ для обоих текстов</w:t>
      </w:r>
      <w:r>
        <w:br/>
      </w:r>
      <w:r>
        <w:rPr>
          <w:rStyle w:val="NormalTok"/>
        </w:rPr>
        <w:t xml:space="preserve">cipher1 </w:t>
      </w:r>
      <w:r>
        <w:rPr>
          <w:rStyle w:val="OperatorTok"/>
        </w:rPr>
        <w:t xml:space="preserve">=</w:t>
      </w:r>
      <w:r>
        <w:rPr>
          <w:rStyle w:val="NormalTok"/>
        </w:rPr>
        <w:t xml:space="preserve"> cipher(plain1, key) </w:t>
      </w:r>
      <w:r>
        <w:rPr>
          <w:rStyle w:val="CommentTok"/>
        </w:rPr>
        <w:t xml:space="preserve"># шифротекст 1</w:t>
      </w:r>
      <w:r>
        <w:br/>
      </w:r>
      <w:r>
        <w:rPr>
          <w:rStyle w:val="NormalTok"/>
        </w:rPr>
        <w:t xml:space="preserve">deciphered1 </w:t>
      </w:r>
      <w:r>
        <w:rPr>
          <w:rStyle w:val="OperatorTok"/>
        </w:rPr>
        <w:t xml:space="preserve">=</w:t>
      </w:r>
      <w:r>
        <w:rPr>
          <w:rStyle w:val="NormalTok"/>
        </w:rPr>
        <w:t xml:space="preserve"> cipher(cipher1, key) </w:t>
      </w:r>
      <w:r>
        <w:rPr>
          <w:rStyle w:val="CommentTok"/>
        </w:rPr>
        <w:t xml:space="preserve"># расшифровать шифротекст 1 по ключу</w:t>
      </w:r>
      <w:r>
        <w:br/>
      </w:r>
      <w:r>
        <w:br/>
      </w:r>
      <w:r>
        <w:rPr>
          <w:rStyle w:val="NormalTok"/>
        </w:rPr>
        <w:t xml:space="preserve">plain2 </w:t>
      </w:r>
      <w:r>
        <w:rPr>
          <w:rStyle w:val="OperatorTok"/>
        </w:rPr>
        <w:t xml:space="preserve">=</w:t>
      </w:r>
      <w:r>
        <w:rPr>
          <w:rStyle w:val="NormalTok"/>
        </w:rPr>
        <w:t xml:space="preserve"> </w:t>
      </w:r>
      <w:r>
        <w:rPr>
          <w:rStyle w:val="StringTok"/>
        </w:rPr>
        <w:t xml:space="preserve">'Fusce eu venenatis erat. Aliquam sed'</w:t>
      </w:r>
      <w:r>
        <w:rPr>
          <w:rStyle w:val="NormalTok"/>
        </w:rPr>
        <w:t xml:space="preserve"> </w:t>
      </w:r>
      <w:r>
        <w:rPr>
          <w:rStyle w:val="CommentTok"/>
        </w:rPr>
        <w:t xml:space="preserve"># открытый текст 2</w:t>
      </w:r>
      <w:r>
        <w:br/>
      </w:r>
      <w:r>
        <w:rPr>
          <w:rStyle w:val="NormalTok"/>
        </w:rPr>
        <w:t xml:space="preserve">cipher2 </w:t>
      </w:r>
      <w:r>
        <w:rPr>
          <w:rStyle w:val="OperatorTok"/>
        </w:rPr>
        <w:t xml:space="preserve">=</w:t>
      </w:r>
      <w:r>
        <w:rPr>
          <w:rStyle w:val="NormalTok"/>
        </w:rPr>
        <w:t xml:space="preserve"> cipher(plain2, key) </w:t>
      </w:r>
      <w:r>
        <w:rPr>
          <w:rStyle w:val="CommentTok"/>
        </w:rPr>
        <w:t xml:space="preserve"># шифротекст 2</w:t>
      </w:r>
      <w:r>
        <w:br/>
      </w:r>
      <w:r>
        <w:rPr>
          <w:rStyle w:val="NormalTok"/>
        </w:rPr>
        <w:t xml:space="preserve">deciphered2 </w:t>
      </w:r>
      <w:r>
        <w:rPr>
          <w:rStyle w:val="OperatorTok"/>
        </w:rPr>
        <w:t xml:space="preserve">=</w:t>
      </w:r>
      <w:r>
        <w:rPr>
          <w:rStyle w:val="NormalTok"/>
        </w:rPr>
        <w:t xml:space="preserve"> cipher(cipher2, key) </w:t>
      </w:r>
      <w:r>
        <w:rPr>
          <w:rStyle w:val="CommentTok"/>
        </w:rPr>
        <w:t xml:space="preserve"># расшифровать шифротекст 2 по ключу</w:t>
      </w:r>
      <w:r>
        <w:br/>
      </w:r>
      <w:r>
        <w:br/>
      </w:r>
      <w:r>
        <w:rPr>
          <w:rStyle w:val="CommentTok"/>
        </w:rPr>
        <w:t xml:space="preserve"># человекочитаемый вывод</w:t>
      </w:r>
      <w:r>
        <w:br/>
      </w:r>
      <w:r>
        <w:br/>
      </w:r>
      <w:r>
        <w:rPr>
          <w:rStyle w:val="BuiltInTok"/>
        </w:rPr>
        <w:t xml:space="preserve">print</w:t>
      </w:r>
      <w:r>
        <w:rPr>
          <w:rStyle w:val="NormalTok"/>
        </w:rPr>
        <w:t xml:space="preserve">(</w:t>
      </w:r>
      <w:r>
        <w:rPr>
          <w:rStyle w:val="StringTok"/>
        </w:rPr>
        <w:t xml:space="preserve">'оригинальный текст 1: '</w:t>
      </w:r>
      <w:r>
        <w:rPr>
          <w:rStyle w:val="NormalTok"/>
        </w:rPr>
        <w:t xml:space="preserve">, plain1, </w:t>
      </w:r>
      <w:r>
        <w:rPr>
          <w:rStyle w:val="StringTok"/>
        </w:rPr>
        <w:t xml:space="preserve">"</w:t>
      </w:r>
      <w:r>
        <w:rPr>
          <w:rStyle w:val="CharTok"/>
        </w:rPr>
        <w:t xml:space="preserve">\n</w:t>
      </w:r>
      <w:r>
        <w:rPr>
          <w:rStyle w:val="StringTok"/>
        </w:rPr>
        <w:t xml:space="preserve">сгенерированный ключ: "</w:t>
      </w:r>
      <w:r>
        <w:rPr>
          <w:rStyle w:val="NormalTok"/>
        </w:rPr>
        <w:t xml:space="preserve">, key, </w:t>
      </w:r>
      <w:r>
        <w:rPr>
          <w:rStyle w:val="StringTok"/>
        </w:rPr>
        <w:t xml:space="preserve">'</w:t>
      </w:r>
      <w:r>
        <w:rPr>
          <w:rStyle w:val="CharTok"/>
        </w:rPr>
        <w:t xml:space="preserve">\n</w:t>
      </w:r>
      <w:r>
        <w:rPr>
          <w:rStyle w:val="StringTok"/>
        </w:rPr>
        <w:t xml:space="preserve">шифротекст: '</w:t>
      </w:r>
      <w:r>
        <w:rPr>
          <w:rStyle w:val="NormalTok"/>
        </w:rPr>
        <w:t xml:space="preserve">, cipher1, </w:t>
      </w:r>
      <w:r>
        <w:rPr>
          <w:rStyle w:val="StringTok"/>
        </w:rPr>
        <w:t xml:space="preserve">'</w:t>
      </w:r>
      <w:r>
        <w:rPr>
          <w:rStyle w:val="CharTok"/>
        </w:rPr>
        <w:t xml:space="preserve">\n</w:t>
      </w:r>
      <w:r>
        <w:rPr>
          <w:rStyle w:val="StringTok"/>
        </w:rPr>
        <w:t xml:space="preserve">расшифровка: '</w:t>
      </w:r>
      <w:r>
        <w:rPr>
          <w:rStyle w:val="NormalTok"/>
        </w:rPr>
        <w:t xml:space="preserve">, deciphered1,</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'оригинальный текст: '</w:t>
      </w:r>
      <w:r>
        <w:rPr>
          <w:rStyle w:val="NormalTok"/>
        </w:rPr>
        <w:t xml:space="preserve">, plain2, </w:t>
      </w:r>
      <w:r>
        <w:rPr>
          <w:rStyle w:val="StringTok"/>
        </w:rPr>
        <w:t xml:space="preserve">"</w:t>
      </w:r>
      <w:r>
        <w:rPr>
          <w:rStyle w:val="CharTok"/>
        </w:rPr>
        <w:t xml:space="preserve">\n</w:t>
      </w:r>
      <w:r>
        <w:rPr>
          <w:rStyle w:val="StringTok"/>
        </w:rPr>
        <w:t xml:space="preserve">сгенерированный ключ: "</w:t>
      </w:r>
      <w:r>
        <w:rPr>
          <w:rStyle w:val="NormalTok"/>
        </w:rPr>
        <w:t xml:space="preserve">, key, </w:t>
      </w:r>
      <w:r>
        <w:rPr>
          <w:rStyle w:val="StringTok"/>
        </w:rPr>
        <w:t xml:space="preserve">'</w:t>
      </w:r>
      <w:r>
        <w:rPr>
          <w:rStyle w:val="CharTok"/>
        </w:rPr>
        <w:t xml:space="preserve">\n</w:t>
      </w:r>
      <w:r>
        <w:rPr>
          <w:rStyle w:val="StringTok"/>
        </w:rPr>
        <w:t xml:space="preserve">шифротекст: '</w:t>
      </w:r>
      <w:r>
        <w:rPr>
          <w:rStyle w:val="NormalTok"/>
        </w:rPr>
        <w:t xml:space="preserve">, cipher2, </w:t>
      </w:r>
      <w:r>
        <w:rPr>
          <w:rStyle w:val="StringTok"/>
        </w:rPr>
        <w:t xml:space="preserve">'</w:t>
      </w:r>
      <w:r>
        <w:rPr>
          <w:rStyle w:val="CharTok"/>
        </w:rPr>
        <w:t xml:space="preserve">\n</w:t>
      </w:r>
      <w:r>
        <w:rPr>
          <w:rStyle w:val="StringTok"/>
        </w:rPr>
        <w:t xml:space="preserve">расшифровка: '</w:t>
      </w:r>
      <w:r>
        <w:rPr>
          <w:rStyle w:val="NormalTok"/>
        </w:rPr>
        <w:t xml:space="preserve">, deciphered2,</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xored </w:t>
      </w:r>
      <w:r>
        <w:rPr>
          <w:rStyle w:val="OperatorTok"/>
        </w:rPr>
        <w:t xml:space="preserve">=</w:t>
      </w:r>
      <w:r>
        <w:rPr>
          <w:rStyle w:val="NormalTok"/>
        </w:rPr>
        <w:t xml:space="preserve"> cipher(cipher2, cipher1) </w:t>
      </w:r>
      <w:r>
        <w:rPr>
          <w:rStyle w:val="CommentTok"/>
        </w:rPr>
        <w:t xml:space="preserve"># проксорить второй через первый</w:t>
      </w:r>
      <w:r>
        <w:br/>
      </w:r>
      <w:r>
        <w:rPr>
          <w:rStyle w:val="BuiltInTok"/>
        </w:rPr>
        <w:t xml:space="preserve">print</w:t>
      </w:r>
      <w:r>
        <w:rPr>
          <w:rStyle w:val="NormalTok"/>
        </w:rPr>
        <w:t xml:space="preserve">(</w:t>
      </w:r>
      <w:r>
        <w:rPr>
          <w:rStyle w:val="StringTok"/>
        </w:rPr>
        <w:t xml:space="preserve">'второй по первому: '</w:t>
      </w:r>
      <w:r>
        <w:rPr>
          <w:rStyle w:val="NormalTok"/>
        </w:rPr>
        <w:t xml:space="preserve">, cipher(plain1, xored))</w:t>
      </w:r>
      <w:r>
        <w:br/>
      </w:r>
      <w:r>
        <w:rPr>
          <w:rStyle w:val="BuiltInTok"/>
        </w:rPr>
        <w:t xml:space="preserve">print</w:t>
      </w:r>
      <w:r>
        <w:rPr>
          <w:rStyle w:val="NormalTok"/>
        </w:rPr>
        <w:t xml:space="preserve">(</w:t>
      </w:r>
      <w:r>
        <w:rPr>
          <w:rStyle w:val="StringTok"/>
        </w:rPr>
        <w:t xml:space="preserve">'первый по второму: '</w:t>
      </w:r>
      <w:r>
        <w:rPr>
          <w:rStyle w:val="NormalTok"/>
        </w:rPr>
        <w:t xml:space="preserve">, cipher(plain2, xored))</w:t>
      </w:r>
    </w:p>
    <w:bookmarkEnd w:id="37"/>
    <w:bookmarkStart w:id="38"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1"/>
        </w:numPr>
        <w:pStyle w:val="Compact"/>
      </w:pPr>
      <w:r>
        <w:t xml:space="preserve">Как, зная один из текстов (</w:t>
      </w:r>
      <m:oMath>
        <m:sSub>
          <m:e>
            <m:r>
              <m:t>P</m:t>
            </m:r>
          </m:e>
          <m:sub>
            <m:r>
              <m:t>1</m:t>
            </m:r>
          </m:sub>
        </m:sSub>
      </m:oMath>
      <w:r>
        <w:t xml:space="preserve"> </w:t>
      </w:r>
      <w:r>
        <w:t xml:space="preserve">или</w:t>
      </w:r>
      <w:r>
        <w:t xml:space="preserve"> </w:t>
      </w:r>
      <m:oMath>
        <m:sSub>
          <m:e>
            <m:r>
              <m:t>P</m:t>
            </m:r>
          </m:e>
          <m:sub>
            <m:r>
              <m:t>2</m:t>
            </m:r>
          </m:sub>
        </m:sSub>
      </m:oMath>
      <w:r>
        <w:t xml:space="preserve">), определить другой, не зная при этом ключа?</w:t>
      </w:r>
    </w:p>
    <w:p>
      <w:pPr>
        <w:pStyle w:val="FirstParagraph"/>
      </w:pPr>
      <w:r>
        <w:t xml:space="preserve">В случае, когда мы имеем два сообщения одинаковой длины и известно, что они были зашифрованы одним ключом, мы можем расшифровать одно сообщение через второе. Для этого проведем простую операцию: XOR для двух шифротекстов. Это позволит получить ключ шифрования, который мог бы быть использован, чтобы операцией XOR на одном из открытых текстов получить второй. Владея одним из открытых текстов и этим ключом, мы можем получить второй открытый текст.</w:t>
      </w:r>
    </w:p>
    <w:p>
      <w:pPr>
        <w:numPr>
          <w:ilvl w:val="0"/>
          <w:numId w:val="1002"/>
        </w:numPr>
        <w:pStyle w:val="Compact"/>
      </w:pPr>
      <w:r>
        <w:t xml:space="preserve">Что будет при повторном использовании ключа при шифровании текста?</w:t>
      </w:r>
    </w:p>
    <w:p>
      <w:pPr>
        <w:pStyle w:val="FirstParagraph"/>
      </w:pPr>
      <w:r>
        <w:t xml:space="preserve">При повторном применении того же ключа к уже зашифрованному им тексту будет получен открытый текст.</w:t>
      </w:r>
    </w:p>
    <w:p>
      <w:pPr>
        <w:numPr>
          <w:ilvl w:val="0"/>
          <w:numId w:val="1003"/>
        </w:numPr>
        <w:pStyle w:val="Compact"/>
      </w:pPr>
      <w:r>
        <w:t xml:space="preserve">Как реализуется режим шифрования однократного гаммирования одним ключом двух открытых текстов?</w:t>
      </w:r>
    </w:p>
    <w:p>
      <w:pPr>
        <w:pStyle w:val="FirstParagraph"/>
      </w:pPr>
      <w:r>
        <w:t xml:space="preserve">Режим шифрования однократного гаммирования одним ключом двух открытых текстов реализуется через использование операции XOR над каждым битом открытого текста сквозь ключ. Для шифрования двух текстов применяется один и тот же ключ.</w:t>
      </w:r>
    </w:p>
    <w:p>
      <w:pPr>
        <w:numPr>
          <w:ilvl w:val="0"/>
          <w:numId w:val="1004"/>
        </w:numPr>
        <w:pStyle w:val="Compact"/>
      </w:pPr>
      <w:r>
        <w:t xml:space="preserve">Перечислите недостатки шифрования одним ключом двух открытых текстов</w:t>
      </w:r>
    </w:p>
    <w:p>
      <w:pPr>
        <w:pStyle w:val="FirstParagraph"/>
      </w:pPr>
      <w:r>
        <w:t xml:space="preserve">Повторное использование ключа позволяет расшифровать любое сообщение, зашифрованное этим ключом, если известена хотя бы одна пара шифротекст:открытый текст.</w:t>
      </w:r>
    </w:p>
    <w:p>
      <w:pPr>
        <w:numPr>
          <w:ilvl w:val="0"/>
          <w:numId w:val="1005"/>
        </w:numPr>
        <w:pStyle w:val="Compact"/>
      </w:pPr>
      <w:r>
        <w:t xml:space="preserve">Перечислите преимущества шифрования одним ключом двух открытых текстов</w:t>
      </w:r>
    </w:p>
    <w:p>
      <w:pPr>
        <w:pStyle w:val="FirstParagraph"/>
      </w:pPr>
      <w:r>
        <w:t xml:space="preserve">Снижение затрат ресурсов памяти на генерацию нового ключа для каждого следующего сообщения.</w:t>
      </w:r>
    </w:p>
    <w:bookmarkEnd w:id="38"/>
    <w:bookmarkStart w:id="39" w:name="выводы"/>
    <w:p>
      <w:pPr>
        <w:pStyle w:val="Heading1"/>
      </w:pPr>
      <w:r>
        <w:rPr>
          <w:rStyle w:val="SectionNumber"/>
        </w:rPr>
        <w:t xml:space="preserve">5</w:t>
      </w:r>
      <w:r>
        <w:tab/>
      </w:r>
      <w:r>
        <w:t xml:space="preserve">Выводы</w:t>
      </w:r>
    </w:p>
    <w:p>
      <w:pPr>
        <w:pStyle w:val="FirstParagraph"/>
      </w:pPr>
      <w:r>
        <w:t xml:space="preserve">Было освоено на практике применение режима однократного гаммирования на примере кодирования различных исходных текстов одним ключом, написана программа, шифрующая две строки одним случайно сгенерированным ключом и дешифрующая шифротексты обратно по одному открытому тексту и двум шифрам.</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№8</dc:title>
  <dc:creator>Татьяна Александровна Буллер</dc:creator>
  <dc:language>ru-RU</dc:language>
  <cp:keywords/>
  <dcterms:created xsi:type="dcterms:W3CDTF">2025-02-16T08:53:09Z</dcterms:created>
  <dcterms:modified xsi:type="dcterms:W3CDTF">2025-02-16T08:53:09Z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False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IBM Plex Serif</vt:lpwstr>
  </property>
  <property fmtid="{D5CDD505-2E9C-101B-9397-08002B2CF9AE}" pid="47" name="mainfontoptions">
    <vt:lpwstr>Ligatures=Common,Ligatures=TeX,Scale=0.94</vt:lpwstr>
  </property>
  <property fmtid="{D5CDD505-2E9C-101B-9397-08002B2CF9AE}" pid="48" name="mathfont">
    <vt:lpwstr>STIX Two Math</vt:lpwstr>
  </property>
  <property fmtid="{D5CDD505-2E9C-101B-9397-08002B2CF9AE}" pid="49" name="mathfontoptions">
    <vt:lpwstr/>
  </property>
  <property fmtid="{D5CDD505-2E9C-101B-9397-08002B2CF9AE}" pid="50" name="monofont">
    <vt:lpwstr>IBM Plex Mono</vt:lpwstr>
  </property>
  <property fmtid="{D5CDD505-2E9C-101B-9397-08002B2CF9AE}" pid="51" name="monofontoptions">
    <vt:lpwstr>Scale=MatchLowercase,Scale=0.94,FakeStretch=0.9</vt:lpwstr>
  </property>
  <property fmtid="{D5CDD505-2E9C-101B-9397-08002B2CF9AE}" pid="52" name="nameInLink">
    <vt:lpwstr>False</vt:lpwstr>
  </property>
  <property fmtid="{D5CDD505-2E9C-101B-9397-08002B2CF9AE}" pid="53" name="numberSections">
    <vt:lpwstr>False</vt:lpwstr>
  </property>
  <property fmtid="{D5CDD505-2E9C-101B-9397-08002B2CF9AE}" pid="54" name="pairDelim">
    <vt:lpwstr>, </vt:lpwstr>
  </property>
  <property fmtid="{D5CDD505-2E9C-101B-9397-08002B2CF9AE}" pid="55" name="papersize">
    <vt:lpwstr>a4</vt:lpwstr>
  </property>
  <property fmtid="{D5CDD505-2E9C-101B-9397-08002B2CF9AE}" pid="56" name="polyglossia-lang">
    <vt:lpwstr/>
  </property>
  <property fmtid="{D5CDD505-2E9C-101B-9397-08002B2CF9AE}" pid="57" name="polyglossia-otherlangs">
    <vt:lpwstr/>
  </property>
  <property fmtid="{D5CDD505-2E9C-101B-9397-08002B2CF9AE}" pid="58" name="rangeDelim">
    <vt:lpwstr>-</vt:lpwstr>
  </property>
  <property fmtid="{D5CDD505-2E9C-101B-9397-08002B2CF9AE}" pid="59" name="refDelim">
    <vt:lpwstr>, </vt:lpwstr>
  </property>
  <property fmtid="{D5CDD505-2E9C-101B-9397-08002B2CF9AE}" pid="60" name="refIndexTemplate">
    <vt:lpwstr>isuf</vt:lpwstr>
  </property>
  <property fmtid="{D5CDD505-2E9C-101B-9397-08002B2CF9AE}" pid="61" name="romanfont">
    <vt:lpwstr>IBM Plex Serif</vt:lpwstr>
  </property>
  <property fmtid="{D5CDD505-2E9C-101B-9397-08002B2CF9AE}" pid="62" name="romanfontoptions">
    <vt:lpwstr>Ligatures=Common,Ligatures=TeX,Scale=0.94</vt:lpwstr>
  </property>
  <property fmtid="{D5CDD505-2E9C-101B-9397-08002B2CF9AE}" pid="63" name="sansfont">
    <vt:lpwstr>IBM Plex Sans</vt:lpwstr>
  </property>
  <property fmtid="{D5CDD505-2E9C-101B-9397-08002B2CF9AE}" pid="64" name="sansfontoptions">
    <vt:lpwstr>Ligatures=Common,Ligatures=TeX,Scale=MatchLowercase,Scale=0.94</vt:lpwstr>
  </property>
  <property fmtid="{D5CDD505-2E9C-101B-9397-08002B2CF9AE}" pid="65" name="secHeaderDelim">
    <vt:lpwstr> </vt:lpwstr>
  </property>
  <property fmtid="{D5CDD505-2E9C-101B-9397-08002B2CF9AE}" pid="66" name="secHeaderTemplate">
    <vt:lpwstr>isecHeaderDelim[n]t</vt:lpwstr>
  </property>
  <property fmtid="{D5CDD505-2E9C-101B-9397-08002B2CF9AE}" pid="67" name="secLabels">
    <vt:lpwstr>arabic</vt:lpwstr>
  </property>
  <property fmtid="{D5CDD505-2E9C-101B-9397-08002B2CF9AE}" pid="68" name="secPrefix">
    <vt:lpwstr/>
  </property>
  <property fmtid="{D5CDD505-2E9C-101B-9397-08002B2CF9AE}" pid="69" name="secPrefixTemplate">
    <vt:lpwstr>p i</vt:lpwstr>
  </property>
  <property fmtid="{D5CDD505-2E9C-101B-9397-08002B2CF9AE}" pid="70" name="sectionsDepth">
    <vt:lpwstr>0</vt:lpwstr>
  </property>
  <property fmtid="{D5CDD505-2E9C-101B-9397-08002B2CF9AE}" pid="71" name="subfigGrid">
    <vt:lpwstr>False</vt:lpwstr>
  </property>
  <property fmtid="{D5CDD505-2E9C-101B-9397-08002B2CF9AE}" pid="72" name="subfigLabels">
    <vt:lpwstr>alpha a</vt:lpwstr>
  </property>
  <property fmtid="{D5CDD505-2E9C-101B-9397-08002B2CF9AE}" pid="73" name="subfigureChildTemplate">
    <vt:lpwstr>i</vt:lpwstr>
  </property>
  <property fmtid="{D5CDD505-2E9C-101B-9397-08002B2CF9AE}" pid="74" name="subfigureRefIndexTemplate">
    <vt:lpwstr>isuf (s)</vt:lpwstr>
  </property>
  <property fmtid="{D5CDD505-2E9C-101B-9397-08002B2CF9AE}" pid="75" name="subfigureTemplate">
    <vt:lpwstr>figureTitle ititleDelim t. ccs</vt:lpwstr>
  </property>
  <property fmtid="{D5CDD505-2E9C-101B-9397-08002B2CF9AE}" pid="76" name="subtitle">
    <vt:lpwstr>Элементы криптографии. Шифрование (кодирование) различных исходных текстов одним ключом</vt:lpwstr>
  </property>
  <property fmtid="{D5CDD505-2E9C-101B-9397-08002B2CF9AE}" pid="77" name="tableEqns">
    <vt:lpwstr>False</vt:lpwstr>
  </property>
  <property fmtid="{D5CDD505-2E9C-101B-9397-08002B2CF9AE}" pid="78" name="tableTemplate">
    <vt:lpwstr>tableTitle ititleDelim t</vt:lpwstr>
  </property>
  <property fmtid="{D5CDD505-2E9C-101B-9397-08002B2CF9AE}" pid="79" name="tableTitle">
    <vt:lpwstr>Таблица</vt:lpwstr>
  </property>
  <property fmtid="{D5CDD505-2E9C-101B-9397-08002B2CF9AE}" pid="80" name="tblLabels">
    <vt:lpwstr>arabic</vt:lpwstr>
  </property>
  <property fmtid="{D5CDD505-2E9C-101B-9397-08002B2CF9AE}" pid="81" name="tblPrefix">
    <vt:lpwstr/>
  </property>
  <property fmtid="{D5CDD505-2E9C-101B-9397-08002B2CF9AE}" pid="82" name="tblPrefixTemplate">
    <vt:lpwstr>p i</vt:lpwstr>
  </property>
  <property fmtid="{D5CDD505-2E9C-101B-9397-08002B2CF9AE}" pid="83" name="titleDelim">
    <vt:lpwstr>:</vt:lpwstr>
  </property>
  <property fmtid="{D5CDD505-2E9C-101B-9397-08002B2CF9AE}" pid="84" name="toc">
    <vt:lpwstr>True</vt:lpwstr>
  </property>
  <property fmtid="{D5CDD505-2E9C-101B-9397-08002B2CF9AE}" pid="85" name="toc-depth">
    <vt:lpwstr>2</vt:lpwstr>
  </property>
  <property fmtid="{D5CDD505-2E9C-101B-9397-08002B2CF9AE}" pid="86" name="toc-title">
    <vt:lpwstr>Содержание</vt:lpwstr>
  </property>
</Properties>
</file>