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4DE60"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 </w:t>
      </w:r>
      <w:r w:rsidRPr="00FB7BAC">
        <w:rPr>
          <w:rFonts w:ascii="Times New Roman" w:eastAsia="標楷體" w:hAnsi="Times New Roman" w:cs="Times New Roman"/>
          <w:color w:val="000000"/>
          <w:kern w:val="0"/>
          <w:sz w:val="36"/>
          <w:szCs w:val="36"/>
        </w:rPr>
        <w:t>國立雲林科技大學資訊管理系</w:t>
      </w:r>
    </w:p>
    <w:p w14:paraId="31A3FBAB" w14:textId="0A99906B" w:rsidR="00411FE6" w:rsidRPr="00FB7BAC" w:rsidRDefault="00BF6C7B" w:rsidP="00411FE6">
      <w:pPr>
        <w:widowControl/>
        <w:spacing w:before="240" w:after="240"/>
        <w:jc w:val="center"/>
        <w:rPr>
          <w:rFonts w:ascii="Times New Roman" w:eastAsia="新細明體" w:hAnsi="Times New Roman" w:cs="Times New Roman"/>
          <w:kern w:val="0"/>
          <w:szCs w:val="24"/>
        </w:rPr>
      </w:pPr>
      <w:r>
        <w:rPr>
          <w:rFonts w:ascii="Times New Roman" w:eastAsia="標楷體" w:hAnsi="Times New Roman" w:cs="Times New Roman" w:hint="eastAsia"/>
          <w:color w:val="000000"/>
          <w:kern w:val="0"/>
          <w:sz w:val="36"/>
          <w:szCs w:val="36"/>
        </w:rPr>
        <w:t>資料探勘</w:t>
      </w:r>
      <w:r w:rsidR="00411FE6" w:rsidRPr="00FB7BAC">
        <w:rPr>
          <w:rFonts w:ascii="Times New Roman" w:eastAsia="標楷體" w:hAnsi="Times New Roman" w:cs="Times New Roman"/>
          <w:color w:val="000000"/>
          <w:kern w:val="0"/>
          <w:sz w:val="36"/>
          <w:szCs w:val="36"/>
        </w:rPr>
        <w:t>-</w:t>
      </w:r>
      <w:r w:rsidR="00411FE6" w:rsidRPr="00FB7BAC">
        <w:rPr>
          <w:rFonts w:ascii="Times New Roman" w:eastAsia="標楷體" w:hAnsi="Times New Roman" w:cs="Times New Roman"/>
          <w:color w:val="000000"/>
          <w:kern w:val="0"/>
          <w:sz w:val="36"/>
          <w:szCs w:val="36"/>
        </w:rPr>
        <w:t>作業</w:t>
      </w:r>
      <w:r w:rsidR="000008F4">
        <w:rPr>
          <w:rFonts w:ascii="Times New Roman" w:eastAsia="標楷體" w:hAnsi="Times New Roman" w:cs="Times New Roman" w:hint="eastAsia"/>
          <w:color w:val="000000"/>
          <w:kern w:val="0"/>
          <w:sz w:val="36"/>
          <w:szCs w:val="36"/>
        </w:rPr>
        <w:t>一</w:t>
      </w:r>
    </w:p>
    <w:p w14:paraId="7AFA9B78"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Department of Information Management</w:t>
      </w:r>
    </w:p>
    <w:p w14:paraId="47685FDA" w14:textId="25B5FF60" w:rsidR="00411FE6" w:rsidRPr="00FB7BAC" w:rsidRDefault="00411FE6" w:rsidP="002A6219">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National Yunlin University of Science &amp; Technology</w:t>
      </w:r>
      <w:r w:rsidR="002A6219" w:rsidRPr="00FB7BAC">
        <w:rPr>
          <w:rFonts w:ascii="Times New Roman" w:eastAsia="標楷體" w:hAnsi="Times New Roman" w:cs="Times New Roman"/>
          <w:color w:val="000000"/>
          <w:kern w:val="0"/>
          <w:sz w:val="36"/>
          <w:szCs w:val="36"/>
        </w:rPr>
        <w:t xml:space="preserve"> </w:t>
      </w:r>
      <w:r w:rsidRPr="00FB7BAC">
        <w:rPr>
          <w:rFonts w:ascii="Times New Roman" w:eastAsia="標楷體" w:hAnsi="Times New Roman" w:cs="Times New Roman"/>
          <w:color w:val="000000"/>
          <w:kern w:val="0"/>
          <w:sz w:val="36"/>
          <w:szCs w:val="36"/>
        </w:rPr>
        <w:t>Assignment</w:t>
      </w:r>
    </w:p>
    <w:p w14:paraId="0A3213BA" w14:textId="77777777" w:rsidR="00411FE6" w:rsidRPr="00FB7BAC" w:rsidRDefault="00411FE6" w:rsidP="00411FE6">
      <w:pPr>
        <w:widowControl/>
        <w:rPr>
          <w:rFonts w:ascii="Times New Roman" w:eastAsia="新細明體" w:hAnsi="Times New Roman" w:cs="Times New Roman"/>
          <w:kern w:val="0"/>
          <w:szCs w:val="24"/>
        </w:rPr>
      </w:pPr>
    </w:p>
    <w:p w14:paraId="3E2B7EC4" w14:textId="3BF68270" w:rsidR="00411FE6" w:rsidRPr="000008F4" w:rsidRDefault="00BF6C7B" w:rsidP="00D363EF">
      <w:pPr>
        <w:widowControl/>
        <w:spacing w:before="240" w:after="240"/>
        <w:jc w:val="center"/>
        <w:rPr>
          <w:rFonts w:ascii="Times New Roman" w:eastAsia="新細明體" w:hAnsi="Times New Roman" w:cs="Times New Roman"/>
          <w:kern w:val="0"/>
          <w:sz w:val="36"/>
          <w:szCs w:val="36"/>
        </w:rPr>
      </w:pPr>
      <w:r>
        <w:rPr>
          <w:rFonts w:ascii="Times New Roman" w:eastAsia="標楷體" w:hAnsi="Times New Roman" w:cs="Times New Roman" w:hint="eastAsia"/>
          <w:color w:val="000000"/>
          <w:kern w:val="0"/>
          <w:sz w:val="36"/>
          <w:szCs w:val="36"/>
        </w:rPr>
        <w:t>使用決策樹演算法分析</w:t>
      </w:r>
      <w:r w:rsidR="000008F4" w:rsidRPr="000008F4">
        <w:rPr>
          <w:rFonts w:ascii="Times New Roman" w:eastAsia="標楷體" w:hAnsi="Times New Roman" w:cs="Times New Roman" w:hint="eastAsia"/>
          <w:color w:val="000000"/>
          <w:kern w:val="0"/>
          <w:sz w:val="36"/>
          <w:szCs w:val="36"/>
        </w:rPr>
        <w:t>成人</w:t>
      </w:r>
      <w:r w:rsidR="00411FE6" w:rsidRPr="000008F4">
        <w:rPr>
          <w:rFonts w:ascii="Times New Roman" w:eastAsia="標楷體" w:hAnsi="Times New Roman" w:cs="Times New Roman"/>
          <w:color w:val="000000"/>
          <w:kern w:val="0"/>
          <w:sz w:val="36"/>
          <w:szCs w:val="36"/>
        </w:rPr>
        <w:t>資料集</w:t>
      </w:r>
    </w:p>
    <w:p w14:paraId="25AB07E3" w14:textId="6C01B5C7" w:rsidR="00411FE6" w:rsidRPr="000008F4" w:rsidRDefault="000008F4" w:rsidP="00411FE6">
      <w:pPr>
        <w:widowControl/>
        <w:spacing w:before="240" w:after="240"/>
        <w:jc w:val="center"/>
        <w:rPr>
          <w:rFonts w:ascii="Times New Roman" w:eastAsia="新細明體" w:hAnsi="Times New Roman" w:cs="Times New Roman"/>
          <w:kern w:val="0"/>
          <w:sz w:val="36"/>
          <w:szCs w:val="36"/>
        </w:rPr>
      </w:pPr>
      <w:r w:rsidRPr="000008F4">
        <w:rPr>
          <w:rFonts w:ascii="Times New Roman" w:eastAsia="新細明體" w:hAnsi="Times New Roman" w:cs="Times New Roman"/>
          <w:color w:val="000000"/>
          <w:kern w:val="0"/>
          <w:sz w:val="36"/>
          <w:szCs w:val="36"/>
        </w:rPr>
        <w:t>Adult data sets and wine quality data and analysis</w:t>
      </w:r>
      <w:r w:rsidR="00411FE6" w:rsidRPr="000008F4">
        <w:rPr>
          <w:rFonts w:ascii="Times New Roman" w:eastAsia="新細明體" w:hAnsi="Times New Roman" w:cs="Times New Roman"/>
          <w:color w:val="000000"/>
          <w:kern w:val="0"/>
          <w:sz w:val="36"/>
          <w:szCs w:val="36"/>
        </w:rPr>
        <w:t xml:space="preserve"> </w:t>
      </w:r>
    </w:p>
    <w:p w14:paraId="2D5A4B69" w14:textId="443D389D" w:rsidR="00411FE6" w:rsidRPr="000008F4" w:rsidRDefault="00BF6C7B" w:rsidP="00411FE6">
      <w:pPr>
        <w:widowControl/>
        <w:spacing w:before="240" w:after="240"/>
        <w:jc w:val="center"/>
        <w:rPr>
          <w:rFonts w:ascii="Times New Roman" w:eastAsia="新細明體" w:hAnsi="Times New Roman" w:cs="Times New Roman"/>
          <w:kern w:val="0"/>
          <w:sz w:val="36"/>
          <w:szCs w:val="36"/>
        </w:rPr>
      </w:pPr>
      <w:r>
        <w:rPr>
          <w:rFonts w:ascii="Times New Roman" w:eastAsia="標楷體" w:hAnsi="Times New Roman" w:cs="Times New Roman" w:hint="eastAsia"/>
          <w:color w:val="000000"/>
          <w:kern w:val="0"/>
          <w:sz w:val="36"/>
          <w:szCs w:val="36"/>
        </w:rPr>
        <w:t>楊欣蓓</w:t>
      </w:r>
      <w:r w:rsidR="00411FE6" w:rsidRPr="000008F4">
        <w:rPr>
          <w:rFonts w:ascii="Times New Roman" w:eastAsia="標楷體" w:hAnsi="Times New Roman" w:cs="Times New Roman"/>
          <w:color w:val="000000"/>
          <w:kern w:val="0"/>
          <w:sz w:val="36"/>
          <w:szCs w:val="36"/>
        </w:rPr>
        <w:t>、</w:t>
      </w:r>
      <w:r>
        <w:rPr>
          <w:rFonts w:ascii="Times New Roman" w:eastAsia="標楷體" w:hAnsi="Times New Roman" w:cs="Times New Roman" w:hint="eastAsia"/>
          <w:color w:val="000000"/>
          <w:kern w:val="0"/>
          <w:sz w:val="36"/>
          <w:szCs w:val="36"/>
        </w:rPr>
        <w:t>陳怡君、鄭皓名</w:t>
      </w:r>
    </w:p>
    <w:p w14:paraId="7C0BBA9B" w14:textId="6D83BCC6" w:rsidR="00411FE6" w:rsidRPr="00FB7BAC" w:rsidRDefault="00411FE6" w:rsidP="00411FE6">
      <w:pPr>
        <w:widowControl/>
        <w:spacing w:before="240" w:after="240"/>
        <w:jc w:val="center"/>
        <w:rPr>
          <w:rFonts w:ascii="Times New Roman" w:eastAsia="新細明體" w:hAnsi="Times New Roman" w:cs="Times New Roman"/>
          <w:kern w:val="0"/>
          <w:szCs w:val="24"/>
        </w:rPr>
      </w:pPr>
    </w:p>
    <w:p w14:paraId="6902C6BD"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指導老師：許中川</w:t>
      </w:r>
      <w:r w:rsidRPr="00FB7BAC">
        <w:rPr>
          <w:rFonts w:ascii="Times New Roman" w:eastAsia="標楷體" w:hAnsi="Times New Roman" w:cs="Times New Roman"/>
          <w:color w:val="000000"/>
          <w:kern w:val="0"/>
          <w:sz w:val="36"/>
          <w:szCs w:val="36"/>
        </w:rPr>
        <w:t xml:space="preserve"> </w:t>
      </w:r>
      <w:r w:rsidRPr="00FB7BAC">
        <w:rPr>
          <w:rFonts w:ascii="Times New Roman" w:eastAsia="標楷體" w:hAnsi="Times New Roman" w:cs="Times New Roman"/>
          <w:color w:val="000000"/>
          <w:kern w:val="0"/>
          <w:sz w:val="36"/>
          <w:szCs w:val="36"/>
        </w:rPr>
        <w:t>博士</w:t>
      </w:r>
    </w:p>
    <w:p w14:paraId="2A8F395F"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Advisor: Chung-Chian Hsu, Ph.D.</w:t>
      </w:r>
      <w:r w:rsidRPr="00FB7BAC">
        <w:rPr>
          <w:rFonts w:ascii="Times New Roman" w:eastAsia="標楷體" w:hAnsi="Times New Roman" w:cs="Times New Roman"/>
          <w:color w:val="000000"/>
          <w:kern w:val="0"/>
          <w:sz w:val="28"/>
          <w:szCs w:val="28"/>
        </w:rPr>
        <w:t> </w:t>
      </w:r>
    </w:p>
    <w:p w14:paraId="5398BCE4"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28"/>
          <w:szCs w:val="28"/>
        </w:rPr>
        <w:t> </w:t>
      </w:r>
    </w:p>
    <w:p w14:paraId="25934654" w14:textId="6EE84F3D"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中華民國</w:t>
      </w:r>
      <w:r w:rsidRPr="00FB7BAC">
        <w:rPr>
          <w:rFonts w:ascii="Times New Roman" w:eastAsia="標楷體" w:hAnsi="Times New Roman" w:cs="Times New Roman"/>
          <w:color w:val="000000"/>
          <w:kern w:val="0"/>
          <w:sz w:val="36"/>
          <w:szCs w:val="36"/>
        </w:rPr>
        <w:t>11</w:t>
      </w:r>
      <w:r w:rsidR="006176A6">
        <w:rPr>
          <w:rFonts w:ascii="Times New Roman" w:eastAsia="標楷體" w:hAnsi="Times New Roman" w:cs="Times New Roman" w:hint="eastAsia"/>
          <w:color w:val="000000"/>
          <w:kern w:val="0"/>
          <w:sz w:val="36"/>
          <w:szCs w:val="36"/>
        </w:rPr>
        <w:t>2</w:t>
      </w:r>
      <w:r w:rsidRPr="00FB7BAC">
        <w:rPr>
          <w:rFonts w:ascii="Times New Roman" w:eastAsia="標楷體" w:hAnsi="Times New Roman" w:cs="Times New Roman"/>
          <w:color w:val="000000"/>
          <w:kern w:val="0"/>
          <w:sz w:val="36"/>
          <w:szCs w:val="36"/>
        </w:rPr>
        <w:t>年</w:t>
      </w:r>
      <w:r w:rsidR="00BF6C7B">
        <w:rPr>
          <w:rFonts w:ascii="Times New Roman" w:eastAsia="標楷體" w:hAnsi="Times New Roman" w:cs="Times New Roman" w:hint="eastAsia"/>
          <w:color w:val="000000"/>
          <w:kern w:val="0"/>
          <w:sz w:val="36"/>
          <w:szCs w:val="36"/>
        </w:rPr>
        <w:t>10</w:t>
      </w:r>
      <w:r w:rsidRPr="00FB7BAC">
        <w:rPr>
          <w:rFonts w:ascii="Times New Roman" w:eastAsia="標楷體" w:hAnsi="Times New Roman" w:cs="Times New Roman"/>
          <w:color w:val="000000"/>
          <w:kern w:val="0"/>
          <w:sz w:val="36"/>
          <w:szCs w:val="36"/>
        </w:rPr>
        <w:t>月</w:t>
      </w:r>
    </w:p>
    <w:p w14:paraId="1DFDD3A4" w14:textId="5A47A885" w:rsidR="00411FE6" w:rsidRPr="00FB7BAC" w:rsidRDefault="00BF6C7B" w:rsidP="00411FE6">
      <w:pPr>
        <w:widowControl/>
        <w:spacing w:before="240" w:after="240"/>
        <w:jc w:val="center"/>
        <w:rPr>
          <w:rFonts w:ascii="Times New Roman" w:eastAsia="新細明體" w:hAnsi="Times New Roman" w:cs="Times New Roman"/>
          <w:kern w:val="0"/>
          <w:szCs w:val="24"/>
        </w:rPr>
      </w:pPr>
      <w:r>
        <w:rPr>
          <w:rFonts w:ascii="Times New Roman" w:eastAsia="標楷體" w:hAnsi="Times New Roman" w:cs="Times New Roman"/>
          <w:color w:val="000000"/>
          <w:kern w:val="0"/>
          <w:sz w:val="36"/>
          <w:szCs w:val="36"/>
        </w:rPr>
        <w:t>October 202</w:t>
      </w:r>
      <w:r>
        <w:rPr>
          <w:rFonts w:ascii="Times New Roman" w:eastAsia="標楷體" w:hAnsi="Times New Roman" w:cs="Times New Roman" w:hint="eastAsia"/>
          <w:color w:val="000000"/>
          <w:kern w:val="0"/>
          <w:sz w:val="36"/>
          <w:szCs w:val="36"/>
        </w:rPr>
        <w:t>3</w:t>
      </w:r>
    </w:p>
    <w:p w14:paraId="7303955E" w14:textId="77777777" w:rsidR="00175E1D" w:rsidRDefault="00175E1D">
      <w:pPr>
        <w:widowControl/>
        <w:rPr>
          <w:rFonts w:ascii="Times New Roman" w:eastAsia="標楷體" w:hAnsi="Times New Roman" w:cs="Times New Roman"/>
          <w:b/>
          <w:bCs/>
          <w:sz w:val="36"/>
          <w:szCs w:val="32"/>
        </w:rPr>
      </w:pPr>
      <w:r>
        <w:rPr>
          <w:rFonts w:ascii="Times New Roman" w:eastAsia="標楷體" w:hAnsi="Times New Roman" w:cs="Times New Roman"/>
          <w:b/>
          <w:bCs/>
          <w:sz w:val="36"/>
          <w:szCs w:val="32"/>
        </w:rPr>
        <w:br w:type="page"/>
      </w:r>
    </w:p>
    <w:p w14:paraId="1AF4F6D2" w14:textId="035E0904" w:rsidR="007E75CC" w:rsidRPr="00FB7BAC" w:rsidRDefault="005D3FA8" w:rsidP="007E75CC">
      <w:pPr>
        <w:jc w:val="center"/>
        <w:rPr>
          <w:rFonts w:ascii="Times New Roman" w:eastAsia="標楷體" w:hAnsi="Times New Roman" w:cs="Times New Roman"/>
          <w:b/>
          <w:bCs/>
          <w:sz w:val="36"/>
          <w:szCs w:val="32"/>
        </w:rPr>
      </w:pPr>
      <w:r w:rsidRPr="000854CF">
        <w:rPr>
          <w:rFonts w:ascii="Times New Roman" w:eastAsia="標楷體" w:hAnsi="Times New Roman" w:cs="Times New Roman"/>
          <w:b/>
          <w:bCs/>
          <w:sz w:val="36"/>
          <w:szCs w:val="32"/>
        </w:rPr>
        <w:lastRenderedPageBreak/>
        <w:t>摘要</w:t>
      </w:r>
    </w:p>
    <w:p w14:paraId="3D849668" w14:textId="04322447" w:rsidR="009E1F29" w:rsidRDefault="009E1F29" w:rsidP="009C07BA">
      <w:pPr>
        <w:ind w:firstLine="480"/>
        <w:rPr>
          <w:rFonts w:ascii="Times New Roman" w:eastAsia="標楷體" w:hAnsi="Times New Roman" w:cs="Times New Roman"/>
          <w:color w:val="121212"/>
          <w:szCs w:val="24"/>
          <w:shd w:val="clear" w:color="auto" w:fill="FFFFFF"/>
        </w:rPr>
      </w:pPr>
      <w:r>
        <w:rPr>
          <w:rFonts w:ascii="Times New Roman" w:eastAsia="標楷體" w:hAnsi="Times New Roman" w:cs="Times New Roman" w:hint="eastAsia"/>
          <w:color w:val="121212"/>
          <w:szCs w:val="24"/>
          <w:shd w:val="clear" w:color="auto" w:fill="FFFFFF"/>
        </w:rPr>
        <w:t>背景、動機、目的、方法、結果</w:t>
      </w:r>
    </w:p>
    <w:p w14:paraId="1985D416" w14:textId="41C4FF57" w:rsidR="00ED176D" w:rsidRDefault="00FC695E" w:rsidP="009C07BA">
      <w:pPr>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121212"/>
          <w:szCs w:val="24"/>
          <w:shd w:val="clear" w:color="auto" w:fill="FFFFFF"/>
        </w:rPr>
        <w:t>從過往的數據</w:t>
      </w:r>
      <w:r w:rsidR="00CB6368">
        <w:rPr>
          <w:rFonts w:ascii="Times New Roman" w:eastAsia="標楷體" w:hAnsi="Times New Roman" w:cs="Times New Roman" w:hint="eastAsia"/>
          <w:color w:val="121212"/>
          <w:szCs w:val="24"/>
          <w:shd w:val="clear" w:color="auto" w:fill="FFFFFF"/>
        </w:rPr>
        <w:t>顯示</w:t>
      </w:r>
      <w:r>
        <w:rPr>
          <w:rFonts w:ascii="Times New Roman" w:eastAsia="標楷體" w:hAnsi="Times New Roman" w:cs="Times New Roman" w:hint="eastAsia"/>
          <w:color w:val="121212"/>
          <w:szCs w:val="24"/>
          <w:shd w:val="clear" w:color="auto" w:fill="FFFFFF"/>
        </w:rPr>
        <w:t>，</w:t>
      </w:r>
      <w:r w:rsidR="007E2801">
        <w:rPr>
          <w:rFonts w:ascii="Times New Roman" w:eastAsia="標楷體" w:hAnsi="Times New Roman" w:cs="Times New Roman" w:hint="eastAsia"/>
          <w:color w:val="121212"/>
          <w:szCs w:val="24"/>
          <w:shd w:val="clear" w:color="auto" w:fill="FFFFFF"/>
        </w:rPr>
        <w:t>隨著</w:t>
      </w:r>
      <w:r>
        <w:rPr>
          <w:rFonts w:ascii="Times New Roman" w:eastAsia="標楷體" w:hAnsi="Times New Roman" w:cs="Times New Roman" w:hint="eastAsia"/>
          <w:color w:val="121212"/>
          <w:szCs w:val="24"/>
          <w:shd w:val="clear" w:color="auto" w:fill="FFFFFF"/>
        </w:rPr>
        <w:t>不</w:t>
      </w:r>
      <w:r w:rsidR="00CB6368">
        <w:rPr>
          <w:rFonts w:ascii="Times New Roman" w:eastAsia="標楷體" w:hAnsi="Times New Roman" w:cs="Times New Roman" w:hint="eastAsia"/>
          <w:color w:val="121212"/>
          <w:szCs w:val="24"/>
          <w:shd w:val="clear" w:color="auto" w:fill="FFFFFF"/>
        </w:rPr>
        <w:t>同</w:t>
      </w:r>
      <w:r>
        <w:rPr>
          <w:rFonts w:ascii="Times New Roman" w:eastAsia="標楷體" w:hAnsi="Times New Roman" w:cs="Times New Roman" w:hint="eastAsia"/>
          <w:color w:val="121212"/>
          <w:szCs w:val="24"/>
          <w:shd w:val="clear" w:color="auto" w:fill="FFFFFF"/>
        </w:rPr>
        <w:t>的環境</w:t>
      </w:r>
      <w:r w:rsidR="007E2801">
        <w:rPr>
          <w:rFonts w:ascii="Times New Roman" w:eastAsia="標楷體" w:hAnsi="Times New Roman" w:cs="Times New Roman" w:hint="eastAsia"/>
          <w:color w:val="121212"/>
          <w:szCs w:val="24"/>
          <w:shd w:val="clear" w:color="auto" w:fill="FFFFFF"/>
        </w:rPr>
        <w:t>以及</w:t>
      </w:r>
      <w:r w:rsidR="00BC4418">
        <w:rPr>
          <w:rFonts w:ascii="Times New Roman" w:eastAsia="標楷體" w:hAnsi="Times New Roman" w:cs="Times New Roman" w:hint="eastAsia"/>
          <w:color w:val="121212"/>
          <w:szCs w:val="24"/>
          <w:shd w:val="clear" w:color="auto" w:fill="FFFFFF"/>
        </w:rPr>
        <w:t>個人背景下</w:t>
      </w:r>
      <w:r w:rsidR="00090A20">
        <w:rPr>
          <w:rFonts w:ascii="Times New Roman" w:eastAsia="標楷體" w:hAnsi="Times New Roman" w:cs="Times New Roman" w:hint="eastAsia"/>
          <w:color w:val="121212"/>
          <w:szCs w:val="24"/>
          <w:shd w:val="clear" w:color="auto" w:fill="FFFFFF"/>
        </w:rPr>
        <w:t>，</w:t>
      </w:r>
      <w:r w:rsidR="00CB6368">
        <w:rPr>
          <w:rFonts w:ascii="Times New Roman" w:eastAsia="標楷體" w:hAnsi="Times New Roman" w:cs="Times New Roman" w:hint="eastAsia"/>
          <w:color w:val="121212"/>
          <w:szCs w:val="24"/>
          <w:shd w:val="clear" w:color="auto" w:fill="FFFFFF"/>
        </w:rPr>
        <w:t>會</w:t>
      </w:r>
      <w:r w:rsidR="009C07BA">
        <w:rPr>
          <w:rFonts w:ascii="Times New Roman" w:eastAsia="標楷體" w:hAnsi="Times New Roman" w:cs="Times New Roman" w:hint="eastAsia"/>
          <w:color w:val="121212"/>
          <w:szCs w:val="24"/>
          <w:shd w:val="clear" w:color="auto" w:fill="FFFFFF"/>
        </w:rPr>
        <w:t>影響到</w:t>
      </w:r>
      <w:r w:rsidR="00E30184">
        <w:rPr>
          <w:rFonts w:ascii="Times New Roman" w:eastAsia="標楷體" w:hAnsi="Times New Roman" w:cs="Times New Roman" w:hint="eastAsia"/>
          <w:color w:val="121212"/>
          <w:szCs w:val="24"/>
          <w:shd w:val="clear" w:color="auto" w:fill="FFFFFF"/>
        </w:rPr>
        <w:t>年薪</w:t>
      </w:r>
      <w:r w:rsidR="00E30184">
        <w:rPr>
          <w:rFonts w:ascii="Times New Roman" w:eastAsia="標楷體" w:hAnsi="Times New Roman" w:cs="Times New Roman" w:hint="eastAsia"/>
          <w:color w:val="121212"/>
          <w:szCs w:val="24"/>
          <w:shd w:val="clear" w:color="auto" w:fill="FFFFFF"/>
        </w:rPr>
        <w:t>(</w:t>
      </w:r>
      <w:r w:rsidR="00E30184" w:rsidRPr="007837F4">
        <w:rPr>
          <w:rFonts w:ascii="Times New Roman" w:eastAsia="標楷體" w:hAnsi="Times New Roman" w:cs="Times New Roman"/>
          <w:color w:val="121212"/>
          <w:szCs w:val="24"/>
          <w:shd w:val="clear" w:color="auto" w:fill="FFFFFF"/>
        </w:rPr>
        <w:t>income</w:t>
      </w:r>
      <w:r w:rsidR="00E30184">
        <w:rPr>
          <w:rFonts w:ascii="Times New Roman" w:eastAsia="標楷體" w:hAnsi="Times New Roman" w:cs="Times New Roman" w:hint="eastAsia"/>
          <w:color w:val="121212"/>
          <w:szCs w:val="24"/>
          <w:shd w:val="clear" w:color="auto" w:fill="FFFFFF"/>
        </w:rPr>
        <w:t>)</w:t>
      </w:r>
      <w:r w:rsidR="00CB6368">
        <w:rPr>
          <w:rFonts w:ascii="Times New Roman" w:eastAsia="標楷體" w:hAnsi="Times New Roman" w:cs="Times New Roman" w:hint="eastAsia"/>
          <w:color w:val="121212"/>
          <w:szCs w:val="24"/>
          <w:shd w:val="clear" w:color="auto" w:fill="FFFFFF"/>
        </w:rPr>
        <w:t>的多寡，</w:t>
      </w:r>
      <w:r w:rsidR="00BF0FBE">
        <w:rPr>
          <w:rFonts w:ascii="Times New Roman" w:eastAsia="標楷體" w:hAnsi="Times New Roman" w:cs="Times New Roman" w:hint="eastAsia"/>
          <w:color w:val="121212"/>
          <w:szCs w:val="24"/>
          <w:shd w:val="clear" w:color="auto" w:fill="FFFFFF"/>
        </w:rPr>
        <w:t>而年薪的高低會跟著影響</w:t>
      </w:r>
      <w:r w:rsidR="007318CD">
        <w:rPr>
          <w:rFonts w:ascii="Times New Roman" w:eastAsia="標楷體" w:hAnsi="Times New Roman" w:cs="Times New Roman" w:hint="eastAsia"/>
          <w:color w:val="121212"/>
          <w:szCs w:val="24"/>
          <w:shd w:val="clear" w:color="auto" w:fill="FFFFFF"/>
        </w:rPr>
        <w:t>到生活品質，</w:t>
      </w:r>
      <w:r w:rsidR="003F4168">
        <w:rPr>
          <w:rFonts w:ascii="Times New Roman" w:eastAsia="標楷體" w:hAnsi="Times New Roman" w:cs="Times New Roman" w:hint="eastAsia"/>
          <w:color w:val="121212"/>
          <w:szCs w:val="24"/>
          <w:shd w:val="clear" w:color="auto" w:fill="FFFFFF"/>
        </w:rPr>
        <w:t>基於以上考量，</w:t>
      </w:r>
      <w:r w:rsidR="006D7279">
        <w:rPr>
          <w:rFonts w:ascii="Times New Roman" w:eastAsia="標楷體" w:hAnsi="Times New Roman" w:cs="Times New Roman" w:hint="eastAsia"/>
          <w:color w:val="121212"/>
          <w:szCs w:val="24"/>
          <w:shd w:val="clear" w:color="auto" w:fill="FFFFFF"/>
        </w:rPr>
        <w:t>本研究</w:t>
      </w:r>
      <w:r w:rsidR="00EF2F09">
        <w:rPr>
          <w:rFonts w:ascii="Times New Roman" w:eastAsia="標楷體" w:hAnsi="Times New Roman" w:cs="Times New Roman" w:hint="eastAsia"/>
          <w:color w:val="121212"/>
          <w:szCs w:val="24"/>
          <w:shd w:val="clear" w:color="auto" w:fill="FFFFFF"/>
        </w:rPr>
        <w:t>選擇</w:t>
      </w:r>
      <w:r w:rsidR="00AB2ABE">
        <w:rPr>
          <w:rFonts w:ascii="Times New Roman" w:eastAsia="標楷體" w:hAnsi="Times New Roman"/>
          <w:kern w:val="0"/>
        </w:rPr>
        <w:t>UCI Machine Learning Repository</w:t>
      </w:r>
      <w:r w:rsidR="00AB2ABE">
        <w:rPr>
          <w:rFonts w:ascii="Times New Roman" w:eastAsia="標楷體" w:hAnsi="Times New Roman" w:hint="eastAsia"/>
          <w:kern w:val="0"/>
        </w:rPr>
        <w:t>所</w:t>
      </w:r>
      <w:r w:rsidR="000009B7">
        <w:rPr>
          <w:rFonts w:ascii="Times New Roman" w:eastAsia="標楷體" w:hAnsi="Times New Roman" w:hint="eastAsia"/>
          <w:kern w:val="0"/>
        </w:rPr>
        <w:t>提供的</w:t>
      </w:r>
      <w:r w:rsidR="00AB2ABE">
        <w:rPr>
          <w:rFonts w:ascii="Times New Roman" w:eastAsia="標楷體" w:hAnsi="Times New Roman" w:cs="Times New Roman" w:hint="eastAsia"/>
          <w:color w:val="000000" w:themeColor="text1"/>
        </w:rPr>
        <w:t>成人</w:t>
      </w:r>
      <w:r w:rsidR="00AB2ABE" w:rsidRPr="00E65D53">
        <w:rPr>
          <w:rFonts w:ascii="Times New Roman" w:eastAsia="標楷體" w:hAnsi="Times New Roman" w:cs="Times New Roman" w:hint="eastAsia"/>
          <w:color w:val="000000" w:themeColor="text1"/>
        </w:rPr>
        <w:t>資料集</w:t>
      </w:r>
      <w:r w:rsidR="00AB2ABE" w:rsidRPr="0902A192">
        <w:rPr>
          <w:rFonts w:ascii="Times New Roman" w:eastAsia="標楷體" w:hAnsi="Times New Roman" w:cs="Times New Roman"/>
          <w:color w:val="000000" w:themeColor="text1"/>
        </w:rPr>
        <w:t>(Adult data)</w:t>
      </w:r>
      <w:r w:rsidR="00B731A1">
        <w:rPr>
          <w:rFonts w:ascii="Times New Roman" w:eastAsia="標楷體" w:hAnsi="Times New Roman" w:cs="Times New Roman" w:hint="eastAsia"/>
          <w:color w:val="000000" w:themeColor="text1"/>
        </w:rPr>
        <w:t>來做預</w:t>
      </w:r>
      <w:r w:rsidR="00ED176D">
        <w:rPr>
          <w:rFonts w:ascii="Times New Roman" w:eastAsia="標楷體" w:hAnsi="Times New Roman" w:cs="Times New Roman" w:hint="eastAsia"/>
          <w:color w:val="000000" w:themeColor="text1"/>
        </w:rPr>
        <w:t>研究</w:t>
      </w:r>
      <w:r w:rsidR="00C24B53">
        <w:rPr>
          <w:rFonts w:ascii="Times New Roman" w:eastAsia="標楷體" w:hAnsi="Times New Roman" w:cs="Times New Roman" w:hint="eastAsia"/>
          <w:color w:val="000000" w:themeColor="text1"/>
        </w:rPr>
        <w:t>，</w:t>
      </w:r>
      <w:r w:rsidR="00B731A1">
        <w:rPr>
          <w:rFonts w:ascii="Times New Roman" w:eastAsia="標楷體" w:hAnsi="Times New Roman" w:cs="Times New Roman" w:hint="eastAsia"/>
          <w:color w:val="000000" w:themeColor="text1"/>
        </w:rPr>
        <w:t>希望透過</w:t>
      </w:r>
      <w:r w:rsidR="005100F2">
        <w:rPr>
          <w:rFonts w:ascii="Times New Roman" w:eastAsia="標楷體" w:hAnsi="Times New Roman" w:cs="Times New Roman" w:hint="eastAsia"/>
          <w:color w:val="121212"/>
          <w:szCs w:val="24"/>
          <w:shd w:val="clear" w:color="auto" w:fill="FFFFFF"/>
        </w:rPr>
        <w:t>不同的個人背景，例如：</w:t>
      </w:r>
      <w:r w:rsidR="00B731A1" w:rsidRPr="00B23AD8">
        <w:rPr>
          <w:rFonts w:ascii="Times New Roman" w:eastAsia="標楷體" w:hAnsi="Times New Roman" w:cs="Times New Roman"/>
          <w:color w:val="121212"/>
          <w:szCs w:val="24"/>
          <w:shd w:val="clear" w:color="auto" w:fill="FFFFFF"/>
        </w:rPr>
        <w:t>年齡</w:t>
      </w:r>
      <w:r w:rsidR="00B731A1">
        <w:rPr>
          <w:rFonts w:ascii="Times New Roman" w:eastAsia="標楷體" w:hAnsi="Times New Roman" w:cs="Times New Roman" w:hint="eastAsia"/>
          <w:color w:val="121212"/>
          <w:szCs w:val="24"/>
          <w:shd w:val="clear" w:color="auto" w:fill="FFFFFF"/>
        </w:rPr>
        <w:t>(</w:t>
      </w:r>
      <w:r w:rsidR="00B731A1" w:rsidRPr="00433432">
        <w:rPr>
          <w:rFonts w:ascii="Times New Roman" w:eastAsia="標楷體" w:hAnsi="Times New Roman" w:cs="Times New Roman"/>
          <w:color w:val="121212"/>
          <w:szCs w:val="24"/>
          <w:shd w:val="clear" w:color="auto" w:fill="FFFFFF"/>
        </w:rPr>
        <w:t>age</w:t>
      </w:r>
      <w:r w:rsidR="00B731A1">
        <w:rPr>
          <w:rFonts w:ascii="Times New Roman" w:eastAsia="標楷體" w:hAnsi="Times New Roman" w:cs="Times New Roman" w:hint="eastAsia"/>
          <w:color w:val="121212"/>
          <w:szCs w:val="24"/>
          <w:shd w:val="clear" w:color="auto" w:fill="FFFFFF"/>
        </w:rPr>
        <w:t>)</w:t>
      </w:r>
      <w:r w:rsidR="00B731A1">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教育</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s="Times New Roman"/>
          <w:color w:val="121212"/>
          <w:szCs w:val="24"/>
          <w:shd w:val="clear" w:color="auto" w:fill="FFFFFF"/>
        </w:rPr>
        <w:t>education</w:t>
      </w:r>
      <w:r w:rsidR="00B731A1">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婚姻狀況</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olor w:val="000000" w:themeColor="text1"/>
        </w:rPr>
        <w:t>marital-status</w:t>
      </w:r>
      <w:r w:rsidR="00B731A1">
        <w:rPr>
          <w:rFonts w:ascii="Times New Roman" w:eastAsia="標楷體" w:hAnsi="Times New Roman" w:hint="eastAsia"/>
          <w:color w:val="000000" w:themeColor="text1"/>
        </w:rPr>
        <w:t>)</w:t>
      </w:r>
      <w:r w:rsidR="00B731A1" w:rsidRPr="00B23AD8">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職業</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s="Times New Roman"/>
          <w:color w:val="121212"/>
          <w:szCs w:val="24"/>
          <w:shd w:val="clear" w:color="auto" w:fill="FFFFFF"/>
        </w:rPr>
        <w:t>occupation</w:t>
      </w:r>
      <w:r w:rsidR="00B731A1">
        <w:rPr>
          <w:rFonts w:ascii="Times New Roman" w:eastAsia="標楷體" w:hAnsi="Times New Roman" w:cs="Times New Roman"/>
          <w:color w:val="121212"/>
          <w:szCs w:val="24"/>
          <w:shd w:val="clear" w:color="auto" w:fill="FFFFFF"/>
        </w:rPr>
        <w:t>)…</w:t>
      </w:r>
      <w:r w:rsidR="00B731A1">
        <w:rPr>
          <w:rFonts w:ascii="Times New Roman" w:eastAsia="標楷體" w:hAnsi="Times New Roman" w:cs="Times New Roman" w:hint="eastAsia"/>
          <w:color w:val="121212"/>
          <w:szCs w:val="24"/>
          <w:shd w:val="clear" w:color="auto" w:fill="FFFFFF"/>
        </w:rPr>
        <w:t>等</w:t>
      </w:r>
      <w:r w:rsidR="005100F2">
        <w:rPr>
          <w:rFonts w:ascii="Times New Roman" w:eastAsia="標楷體" w:hAnsi="Times New Roman" w:cs="Times New Roman" w:hint="eastAsia"/>
          <w:color w:val="121212"/>
          <w:szCs w:val="24"/>
          <w:shd w:val="clear" w:color="auto" w:fill="FFFFFF"/>
        </w:rPr>
        <w:t>特徵，來</w:t>
      </w:r>
      <w:r w:rsidR="006575D3">
        <w:rPr>
          <w:rFonts w:ascii="Times New Roman" w:eastAsia="標楷體" w:hAnsi="Times New Roman" w:cs="Times New Roman" w:hint="eastAsia"/>
          <w:color w:val="000000" w:themeColor="text1"/>
        </w:rPr>
        <w:t>進行</w:t>
      </w:r>
      <w:r w:rsidR="00C24B53">
        <w:rPr>
          <w:rFonts w:ascii="Times New Roman" w:eastAsia="標楷體" w:hAnsi="Times New Roman" w:cs="Times New Roman" w:hint="eastAsia"/>
          <w:color w:val="000000" w:themeColor="text1"/>
        </w:rPr>
        <w:t>決策樹</w:t>
      </w:r>
      <w:r w:rsidR="003638A9">
        <w:rPr>
          <w:rFonts w:ascii="Times New Roman" w:eastAsia="標楷體" w:hAnsi="Times New Roman" w:cs="Times New Roman" w:hint="eastAsia"/>
          <w:color w:val="000000" w:themeColor="text1"/>
        </w:rPr>
        <w:t xml:space="preserve"> </w:t>
      </w:r>
      <w:r w:rsidR="00C24B53">
        <w:rPr>
          <w:rFonts w:ascii="Times New Roman" w:eastAsia="標楷體" w:hAnsi="Times New Roman" w:cs="Times New Roman" w:hint="eastAsia"/>
          <w:color w:val="000000" w:themeColor="text1"/>
        </w:rPr>
        <w:t>(</w:t>
      </w:r>
      <w:r w:rsidR="003638A9" w:rsidRPr="003638A9">
        <w:rPr>
          <w:rFonts w:ascii="Times New Roman" w:eastAsia="標楷體" w:hAnsi="Times New Roman" w:cs="Times New Roman"/>
          <w:color w:val="000000" w:themeColor="text1"/>
        </w:rPr>
        <w:t>decision tree</w:t>
      </w:r>
      <w:r w:rsidR="00C24B53">
        <w:rPr>
          <w:rFonts w:ascii="Times New Roman" w:eastAsia="標楷體" w:hAnsi="Times New Roman" w:cs="Times New Roman" w:hint="eastAsia"/>
          <w:color w:val="000000" w:themeColor="text1"/>
        </w:rPr>
        <w:t>)</w:t>
      </w:r>
      <w:r w:rsidR="003638A9">
        <w:rPr>
          <w:rFonts w:ascii="Times New Roman" w:eastAsia="標楷體" w:hAnsi="Times New Roman" w:cs="Times New Roman" w:hint="eastAsia"/>
          <w:color w:val="000000" w:themeColor="text1"/>
        </w:rPr>
        <w:t>分析</w:t>
      </w:r>
      <w:r w:rsidR="00B87753">
        <w:rPr>
          <w:rFonts w:ascii="Times New Roman" w:eastAsia="標楷體" w:hAnsi="Times New Roman" w:cs="Times New Roman" w:hint="eastAsia"/>
          <w:color w:val="000000" w:themeColor="text1"/>
        </w:rPr>
        <w:t>，</w:t>
      </w:r>
      <w:r w:rsidR="004E7450">
        <w:rPr>
          <w:rFonts w:ascii="Times New Roman" w:eastAsia="標楷體" w:hAnsi="Times New Roman" w:cs="Times New Roman" w:hint="eastAsia"/>
          <w:color w:val="000000" w:themeColor="text1"/>
        </w:rPr>
        <w:t>並</w:t>
      </w:r>
      <w:r w:rsidR="00B87753">
        <w:rPr>
          <w:rFonts w:ascii="Times New Roman" w:eastAsia="標楷體" w:hAnsi="Times New Roman" w:cs="Times New Roman" w:hint="eastAsia"/>
          <w:color w:val="000000" w:themeColor="text1"/>
        </w:rPr>
        <w:t>預測年薪是否</w:t>
      </w:r>
      <w:r w:rsidR="00C77B4B">
        <w:rPr>
          <w:rFonts w:ascii="Times New Roman" w:eastAsia="標楷體" w:hAnsi="Times New Roman" w:cs="Times New Roman" w:hint="eastAsia"/>
          <w:color w:val="000000" w:themeColor="text1"/>
        </w:rPr>
        <w:t>會達到</w:t>
      </w:r>
      <w:r w:rsidR="00C77B4B">
        <w:rPr>
          <w:rFonts w:ascii="Times New Roman" w:eastAsia="標楷體" w:hAnsi="Times New Roman" w:cs="Times New Roman" w:hint="eastAsia"/>
          <w:color w:val="000000" w:themeColor="text1"/>
        </w:rPr>
        <w:t>50K</w:t>
      </w:r>
      <w:r w:rsidR="00C77B4B">
        <w:rPr>
          <w:rFonts w:ascii="Times New Roman" w:eastAsia="標楷體" w:hAnsi="Times New Roman" w:cs="Times New Roman" w:hint="eastAsia"/>
          <w:color w:val="000000" w:themeColor="text1"/>
        </w:rPr>
        <w:t>以上</w:t>
      </w:r>
      <w:r w:rsidR="004E7450">
        <w:rPr>
          <w:rFonts w:ascii="Times New Roman" w:eastAsia="標楷體" w:hAnsi="Times New Roman" w:cs="Times New Roman" w:hint="eastAsia"/>
          <w:color w:val="000000" w:themeColor="text1"/>
        </w:rPr>
        <w:t>。</w:t>
      </w:r>
    </w:p>
    <w:p w14:paraId="3E04C5FC" w14:textId="25EDCA00" w:rsidR="00966AD8" w:rsidRDefault="007E329B" w:rsidP="00966AD8">
      <w:pPr>
        <w:ind w:firstLine="480"/>
        <w:rPr>
          <w:rFonts w:ascii="Times New Roman" w:eastAsia="標楷體" w:hAnsi="Times New Roman" w:cs="Times New Roman"/>
          <w:color w:val="121212"/>
          <w:szCs w:val="24"/>
          <w:shd w:val="clear" w:color="auto" w:fill="FFFFFF"/>
        </w:rPr>
      </w:pPr>
      <w:r>
        <w:rPr>
          <w:rFonts w:ascii="Times New Roman" w:eastAsia="標楷體" w:hAnsi="Times New Roman" w:cs="Times New Roman" w:hint="eastAsia"/>
          <w:color w:val="000000" w:themeColor="text1"/>
        </w:rPr>
        <w:t>此外，</w:t>
      </w:r>
      <w:r w:rsidR="00372B55">
        <w:rPr>
          <w:rFonts w:ascii="Times New Roman" w:eastAsia="標楷體" w:hAnsi="Times New Roman" w:cs="Times New Roman" w:hint="eastAsia"/>
          <w:color w:val="000000" w:themeColor="text1"/>
        </w:rPr>
        <w:t>本研究</w:t>
      </w:r>
      <w:r w:rsidR="00F4477C">
        <w:rPr>
          <w:rFonts w:ascii="Times New Roman" w:eastAsia="標楷體" w:hAnsi="Times New Roman" w:cs="Times New Roman" w:hint="eastAsia"/>
          <w:color w:val="000000" w:themeColor="text1"/>
        </w:rPr>
        <w:t>也會</w:t>
      </w:r>
      <w:r w:rsidR="00372B55">
        <w:rPr>
          <w:rFonts w:ascii="Times New Roman" w:eastAsia="標楷體" w:hAnsi="Times New Roman" w:cs="Times New Roman" w:hint="eastAsia"/>
          <w:color w:val="000000" w:themeColor="text1"/>
        </w:rPr>
        <w:t>評估</w:t>
      </w:r>
      <w:r w:rsidR="00372B55" w:rsidRPr="00A8615E">
        <w:rPr>
          <w:rFonts w:ascii="Times New Roman" w:eastAsia="標楷體" w:hAnsi="Times New Roman" w:cs="Times New Roman"/>
          <w:color w:val="121212"/>
          <w:szCs w:val="24"/>
          <w:shd w:val="clear" w:color="auto" w:fill="FFFFFF"/>
        </w:rPr>
        <w:t>不同種類的決策樹，</w:t>
      </w:r>
      <w:r w:rsidR="00EF46A0">
        <w:rPr>
          <w:rFonts w:ascii="Times New Roman" w:eastAsia="標楷體" w:hAnsi="Times New Roman" w:cs="Times New Roman" w:hint="eastAsia"/>
          <w:color w:val="121212"/>
          <w:szCs w:val="24"/>
          <w:shd w:val="clear" w:color="auto" w:fill="FFFFFF"/>
        </w:rPr>
        <w:t>其中</w:t>
      </w:r>
      <w:r w:rsidR="00372B55" w:rsidRPr="00A8615E">
        <w:rPr>
          <w:rFonts w:ascii="Times New Roman" w:eastAsia="標楷體" w:hAnsi="Times New Roman" w:cs="Times New Roman"/>
          <w:color w:val="121212"/>
          <w:szCs w:val="24"/>
          <w:shd w:val="clear" w:color="auto" w:fill="FFFFFF"/>
        </w:rPr>
        <w:t>包括</w:t>
      </w:r>
      <w:r w:rsidR="00372B55">
        <w:rPr>
          <w:rFonts w:ascii="Times New Roman" w:eastAsia="標楷體" w:hAnsi="Times New Roman" w:cs="Times New Roman" w:hint="eastAsia"/>
          <w:color w:val="121212"/>
          <w:szCs w:val="24"/>
          <w:shd w:val="clear" w:color="auto" w:fill="FFFFFF"/>
        </w:rPr>
        <w:t>：</w:t>
      </w:r>
      <w:r w:rsidR="00372B55" w:rsidRPr="00A8615E">
        <w:rPr>
          <w:rFonts w:ascii="Times New Roman" w:eastAsia="標楷體" w:hAnsi="Times New Roman" w:cs="Times New Roman"/>
          <w:color w:val="121212"/>
          <w:szCs w:val="24"/>
          <w:shd w:val="clear" w:color="auto" w:fill="FFFFFF"/>
        </w:rPr>
        <w:t>ID3</w:t>
      </w:r>
      <w:r w:rsidR="00372B55" w:rsidRPr="00A8615E">
        <w:rPr>
          <w:rFonts w:ascii="Times New Roman" w:eastAsia="標楷體" w:hAnsi="Times New Roman" w:cs="Times New Roman"/>
          <w:color w:val="121212"/>
          <w:szCs w:val="24"/>
          <w:shd w:val="clear" w:color="auto" w:fill="FFFFFF"/>
        </w:rPr>
        <w:t>、</w:t>
      </w:r>
      <w:r w:rsidR="00372B55" w:rsidRPr="00A8615E">
        <w:rPr>
          <w:rFonts w:ascii="Times New Roman" w:eastAsia="標楷體" w:hAnsi="Times New Roman" w:cs="Times New Roman"/>
          <w:color w:val="121212"/>
          <w:szCs w:val="24"/>
          <w:shd w:val="clear" w:color="auto" w:fill="FFFFFF"/>
        </w:rPr>
        <w:t>C4.5</w:t>
      </w:r>
      <w:r w:rsidR="00372B55" w:rsidRPr="00A8615E">
        <w:rPr>
          <w:rFonts w:ascii="Times New Roman" w:eastAsia="標楷體" w:hAnsi="Times New Roman" w:cs="Times New Roman"/>
          <w:color w:val="121212"/>
          <w:szCs w:val="24"/>
          <w:shd w:val="clear" w:color="auto" w:fill="FFFFFF"/>
        </w:rPr>
        <w:t>、</w:t>
      </w:r>
      <w:r w:rsidR="00372B55" w:rsidRPr="00A8615E">
        <w:rPr>
          <w:rFonts w:ascii="Times New Roman" w:eastAsia="標楷體" w:hAnsi="Times New Roman" w:cs="Times New Roman"/>
          <w:color w:val="121212"/>
          <w:szCs w:val="24"/>
          <w:shd w:val="clear" w:color="auto" w:fill="FFFFFF"/>
        </w:rPr>
        <w:t>C5.0</w:t>
      </w:r>
      <w:r w:rsidR="00372B55" w:rsidRPr="00A8615E">
        <w:rPr>
          <w:rFonts w:ascii="Times New Roman" w:eastAsia="標楷體" w:hAnsi="Times New Roman" w:cs="Times New Roman"/>
          <w:color w:val="121212"/>
          <w:szCs w:val="24"/>
          <w:shd w:val="clear" w:color="auto" w:fill="FFFFFF"/>
        </w:rPr>
        <w:t>和</w:t>
      </w:r>
      <w:r w:rsidR="00372B55" w:rsidRPr="00A8615E">
        <w:rPr>
          <w:rFonts w:ascii="Times New Roman" w:eastAsia="標楷體" w:hAnsi="Times New Roman" w:cs="Times New Roman"/>
          <w:color w:val="121212"/>
          <w:szCs w:val="24"/>
          <w:shd w:val="clear" w:color="auto" w:fill="FFFFFF"/>
        </w:rPr>
        <w:t>CART</w:t>
      </w:r>
      <w:r w:rsidR="0082718C">
        <w:rPr>
          <w:rFonts w:ascii="Times New Roman" w:eastAsia="標楷體" w:hAnsi="Times New Roman" w:cs="Times New Roman" w:hint="eastAsia"/>
          <w:color w:val="121212"/>
          <w:szCs w:val="24"/>
          <w:shd w:val="clear" w:color="auto" w:fill="FFFFFF"/>
        </w:rPr>
        <w:t>(</w:t>
      </w:r>
      <w:r w:rsidR="0082718C" w:rsidRPr="0082718C">
        <w:rPr>
          <w:rFonts w:ascii="Times New Roman" w:eastAsia="標楷體" w:hAnsi="Times New Roman" w:cs="Times New Roman"/>
          <w:color w:val="121212"/>
          <w:szCs w:val="24"/>
          <w:shd w:val="clear" w:color="auto" w:fill="FFFFFF"/>
        </w:rPr>
        <w:t>Classification and Regression tree</w:t>
      </w:r>
      <w:r w:rsidR="0082718C">
        <w:rPr>
          <w:rFonts w:ascii="Times New Roman" w:eastAsia="標楷體" w:hAnsi="Times New Roman" w:cs="Times New Roman" w:hint="eastAsia"/>
          <w:color w:val="121212"/>
          <w:szCs w:val="24"/>
          <w:shd w:val="clear" w:color="auto" w:fill="FFFFFF"/>
        </w:rPr>
        <w:t>)</w:t>
      </w:r>
      <w:r w:rsidR="003F4168">
        <w:rPr>
          <w:rFonts w:ascii="Times New Roman" w:eastAsia="標楷體" w:hAnsi="Times New Roman" w:cs="Times New Roman" w:hint="eastAsia"/>
          <w:color w:val="121212"/>
          <w:szCs w:val="24"/>
          <w:shd w:val="clear" w:color="auto" w:fill="FFFFFF"/>
        </w:rPr>
        <w:t>，</w:t>
      </w:r>
      <w:r w:rsidR="00454BAD">
        <w:rPr>
          <w:rFonts w:ascii="Times New Roman" w:eastAsia="標楷體" w:hAnsi="Times New Roman" w:cs="Times New Roman" w:hint="eastAsia"/>
          <w:color w:val="121212"/>
          <w:szCs w:val="24"/>
          <w:shd w:val="clear" w:color="auto" w:fill="FFFFFF"/>
        </w:rPr>
        <w:t>利用</w:t>
      </w:r>
      <w:r w:rsidR="00454BAD">
        <w:rPr>
          <w:rFonts w:ascii="Times New Roman" w:eastAsia="標楷體" w:hAnsi="Times New Roman" w:cs="Times New Roman" w:hint="eastAsia"/>
          <w:color w:val="121212"/>
          <w:szCs w:val="24"/>
          <w:shd w:val="clear" w:color="auto" w:fill="FFFFFF"/>
        </w:rPr>
        <w:t>P</w:t>
      </w:r>
      <w:r w:rsidR="00454BAD">
        <w:rPr>
          <w:rFonts w:ascii="Times New Roman" w:eastAsia="標楷體" w:hAnsi="Times New Roman" w:cs="Times New Roman"/>
          <w:color w:val="121212"/>
          <w:szCs w:val="24"/>
          <w:shd w:val="clear" w:color="auto" w:fill="FFFFFF"/>
        </w:rPr>
        <w:t>ython</w:t>
      </w:r>
      <w:r w:rsidR="004649B7">
        <w:rPr>
          <w:rFonts w:ascii="Times New Roman" w:eastAsia="標楷體" w:hAnsi="Times New Roman" w:cs="Times New Roman" w:hint="eastAsia"/>
          <w:color w:val="121212"/>
          <w:szCs w:val="24"/>
          <w:shd w:val="clear" w:color="auto" w:fill="FFFFFF"/>
        </w:rPr>
        <w:t>去分析出各個決策樹的績效</w:t>
      </w:r>
      <w:r w:rsidR="00350013">
        <w:rPr>
          <w:rFonts w:ascii="Times New Roman" w:eastAsia="標楷體" w:hAnsi="Times New Roman" w:cs="Times New Roman" w:hint="eastAsia"/>
          <w:color w:val="121212"/>
          <w:szCs w:val="24"/>
          <w:shd w:val="clear" w:color="auto" w:fill="FFFFFF"/>
        </w:rPr>
        <w:t>，再做評比</w:t>
      </w:r>
      <w:r w:rsidR="004649B7">
        <w:rPr>
          <w:rFonts w:ascii="Times New Roman" w:eastAsia="標楷體" w:hAnsi="Times New Roman" w:cs="Times New Roman" w:hint="eastAsia"/>
          <w:color w:val="121212"/>
          <w:szCs w:val="24"/>
          <w:shd w:val="clear" w:color="auto" w:fill="FFFFFF"/>
        </w:rPr>
        <w:t>。</w:t>
      </w:r>
    </w:p>
    <w:p w14:paraId="5855B3DF" w14:textId="77777777" w:rsidR="00DC2387" w:rsidRPr="0085642E" w:rsidRDefault="00DC2387" w:rsidP="00966AD8">
      <w:pPr>
        <w:ind w:firstLine="480"/>
        <w:rPr>
          <w:rFonts w:ascii="Times New Roman" w:eastAsia="標楷體" w:hAnsi="Times New Roman" w:cs="Times New Roman"/>
          <w:color w:val="121212"/>
          <w:szCs w:val="24"/>
          <w:shd w:val="clear" w:color="auto" w:fill="FFFFFF"/>
        </w:rPr>
      </w:pPr>
    </w:p>
    <w:p w14:paraId="7C9BFBB6" w14:textId="5CDFA6AF" w:rsidR="005D0865" w:rsidRPr="00744AC8" w:rsidRDefault="00FF4E74" w:rsidP="00744AC8">
      <w:pPr>
        <w:ind w:firstLine="480"/>
        <w:rPr>
          <w:rFonts w:ascii="Times New Roman" w:eastAsia="標楷體" w:hAnsi="Times New Roman" w:cs="Times New Roman"/>
          <w:color w:val="121212"/>
          <w:szCs w:val="24"/>
          <w:shd w:val="clear" w:color="auto" w:fill="FFFFFF"/>
        </w:rPr>
      </w:pPr>
      <w:r w:rsidRPr="00744AC8">
        <w:rPr>
          <w:rFonts w:ascii="Times New Roman" w:eastAsia="標楷體" w:hAnsi="Times New Roman" w:cs="Times New Roman"/>
          <w:color w:val="121212"/>
          <w:szCs w:val="24"/>
          <w:shd w:val="clear" w:color="auto" w:fill="FFFFFF"/>
        </w:rPr>
        <w:t>關鍵字：</w:t>
      </w:r>
      <w:r w:rsidR="00D02B5B" w:rsidRPr="1ADEE065">
        <w:rPr>
          <w:rFonts w:ascii="Times New Roman" w:eastAsia="標楷體" w:hAnsi="Times New Roman" w:cs="Times New Roman" w:hint="eastAsia"/>
          <w:color w:val="121212"/>
          <w:shd w:val="clear" w:color="auto" w:fill="FFFFFF"/>
        </w:rPr>
        <w:t>年</w:t>
      </w:r>
      <w:r w:rsidR="00D02B5B" w:rsidRPr="00744AC8">
        <w:rPr>
          <w:rFonts w:ascii="Times New Roman" w:eastAsia="標楷體" w:hAnsi="Times New Roman" w:cs="Times New Roman" w:hint="eastAsia"/>
          <w:color w:val="121212"/>
          <w:szCs w:val="24"/>
          <w:shd w:val="clear" w:color="auto" w:fill="FFFFFF"/>
        </w:rPr>
        <w:t>薪</w:t>
      </w:r>
      <w:r w:rsidR="000A3856" w:rsidRPr="00744AC8">
        <w:rPr>
          <w:rFonts w:ascii="Times New Roman" w:eastAsia="標楷體" w:hAnsi="Times New Roman" w:cs="Times New Roman" w:hint="eastAsia"/>
          <w:color w:val="121212"/>
          <w:szCs w:val="24"/>
          <w:shd w:val="clear" w:color="auto" w:fill="FFFFFF"/>
        </w:rPr>
        <w:t xml:space="preserve"> </w:t>
      </w:r>
      <w:r w:rsidR="00D02B5B" w:rsidRPr="00744AC8">
        <w:rPr>
          <w:rFonts w:ascii="Times New Roman" w:eastAsia="標楷體" w:hAnsi="Times New Roman" w:cs="Times New Roman" w:hint="eastAsia"/>
          <w:color w:val="121212"/>
          <w:szCs w:val="24"/>
          <w:shd w:val="clear" w:color="auto" w:fill="FFFFFF"/>
        </w:rPr>
        <w:t>(</w:t>
      </w:r>
      <w:r w:rsidR="00DC2387" w:rsidRPr="00744AC8">
        <w:rPr>
          <w:rFonts w:ascii="Times New Roman" w:eastAsia="標楷體" w:hAnsi="Times New Roman" w:cs="Times New Roman"/>
          <w:color w:val="121212"/>
          <w:szCs w:val="24"/>
          <w:shd w:val="clear" w:color="auto" w:fill="FFFFFF"/>
        </w:rPr>
        <w:t>I</w:t>
      </w:r>
      <w:r w:rsidR="00D02B5B" w:rsidRPr="00744AC8">
        <w:rPr>
          <w:rFonts w:ascii="Times New Roman" w:eastAsia="標楷體" w:hAnsi="Times New Roman" w:cs="Times New Roman"/>
          <w:color w:val="121212"/>
          <w:szCs w:val="24"/>
          <w:shd w:val="clear" w:color="auto" w:fill="FFFFFF"/>
        </w:rPr>
        <w:t>ncome</w:t>
      </w:r>
      <w:r w:rsidR="00D02B5B" w:rsidRPr="00744AC8">
        <w:rPr>
          <w:rFonts w:ascii="Times New Roman" w:eastAsia="標楷體" w:hAnsi="Times New Roman" w:cs="Times New Roman" w:hint="eastAsia"/>
          <w:color w:val="121212"/>
          <w:szCs w:val="24"/>
          <w:shd w:val="clear" w:color="auto" w:fill="FFFFFF"/>
        </w:rPr>
        <w:t>)</w:t>
      </w:r>
      <w:r w:rsidRPr="00744AC8">
        <w:rPr>
          <w:rFonts w:ascii="Times New Roman" w:eastAsia="標楷體" w:hAnsi="Times New Roman" w:cs="Times New Roman" w:hint="eastAsia"/>
          <w:color w:val="121212"/>
          <w:szCs w:val="24"/>
          <w:shd w:val="clear" w:color="auto" w:fill="FFFFFF"/>
        </w:rPr>
        <w:t>、</w:t>
      </w:r>
      <w:r w:rsidR="00DC2387" w:rsidRPr="00744AC8">
        <w:rPr>
          <w:rFonts w:ascii="Times New Roman" w:eastAsia="標楷體" w:hAnsi="Times New Roman" w:cs="Times New Roman" w:hint="eastAsia"/>
          <w:color w:val="121212"/>
          <w:szCs w:val="24"/>
          <w:shd w:val="clear" w:color="auto" w:fill="FFFFFF"/>
        </w:rPr>
        <w:t>資料探勘</w:t>
      </w:r>
      <w:r w:rsidR="000A3856" w:rsidRPr="00744AC8">
        <w:rPr>
          <w:rFonts w:ascii="Times New Roman" w:eastAsia="標楷體" w:hAnsi="Times New Roman" w:cs="Times New Roman" w:hint="eastAsia"/>
          <w:color w:val="121212"/>
          <w:szCs w:val="24"/>
          <w:shd w:val="clear" w:color="auto" w:fill="FFFFFF"/>
        </w:rPr>
        <w:t xml:space="preserve"> </w:t>
      </w:r>
      <w:r w:rsidR="00D02B5B" w:rsidRPr="00744AC8">
        <w:rPr>
          <w:rFonts w:ascii="Times New Roman" w:eastAsia="標楷體" w:hAnsi="Times New Roman" w:cs="Times New Roman"/>
          <w:color w:val="121212"/>
          <w:szCs w:val="24"/>
          <w:shd w:val="clear" w:color="auto" w:fill="FFFFFF"/>
        </w:rPr>
        <w:t>(</w:t>
      </w:r>
      <w:r w:rsidR="00DC2387" w:rsidRPr="00744AC8">
        <w:rPr>
          <w:rFonts w:ascii="Times New Roman" w:eastAsia="標楷體" w:hAnsi="Times New Roman" w:cs="Times New Roman"/>
          <w:color w:val="121212"/>
          <w:szCs w:val="24"/>
          <w:shd w:val="clear" w:color="auto" w:fill="FFFFFF"/>
        </w:rPr>
        <w:t>D</w:t>
      </w:r>
      <w:r w:rsidR="00DC2387" w:rsidRPr="00744AC8">
        <w:rPr>
          <w:rFonts w:ascii="Times New Roman" w:eastAsia="標楷體" w:hAnsi="Times New Roman" w:cs="Times New Roman" w:hint="eastAsia"/>
          <w:color w:val="121212"/>
          <w:szCs w:val="24"/>
          <w:shd w:val="clear" w:color="auto" w:fill="FFFFFF"/>
        </w:rPr>
        <w:t>a</w:t>
      </w:r>
      <w:r w:rsidR="00DC2387" w:rsidRPr="00744AC8">
        <w:rPr>
          <w:rFonts w:ascii="Times New Roman" w:eastAsia="標楷體" w:hAnsi="Times New Roman" w:cs="Times New Roman"/>
          <w:color w:val="121212"/>
          <w:szCs w:val="24"/>
          <w:shd w:val="clear" w:color="auto" w:fill="FFFFFF"/>
        </w:rPr>
        <w:t>ta Mining</w:t>
      </w:r>
      <w:r w:rsidR="00D02B5B" w:rsidRPr="00744AC8">
        <w:rPr>
          <w:rFonts w:ascii="Times New Roman" w:eastAsia="標楷體" w:hAnsi="Times New Roman" w:cs="Times New Roman"/>
          <w:color w:val="121212"/>
          <w:szCs w:val="24"/>
          <w:shd w:val="clear" w:color="auto" w:fill="FFFFFF"/>
        </w:rPr>
        <w:t>)</w:t>
      </w:r>
      <w:r w:rsidRPr="00744AC8">
        <w:rPr>
          <w:rFonts w:ascii="Times New Roman" w:eastAsia="標楷體" w:hAnsi="Times New Roman" w:cs="Times New Roman" w:hint="eastAsia"/>
          <w:color w:val="121212"/>
          <w:szCs w:val="24"/>
          <w:shd w:val="clear" w:color="auto" w:fill="FFFFFF"/>
        </w:rPr>
        <w:t>、</w:t>
      </w:r>
      <w:r w:rsidR="00D02B5B" w:rsidRPr="00744AC8">
        <w:rPr>
          <w:rFonts w:ascii="Times New Roman" w:eastAsia="標楷體" w:hAnsi="Times New Roman" w:cs="Times New Roman" w:hint="eastAsia"/>
          <w:color w:val="121212"/>
          <w:szCs w:val="24"/>
          <w:shd w:val="clear" w:color="auto" w:fill="FFFFFF"/>
        </w:rPr>
        <w:t>決策樹</w:t>
      </w:r>
      <w:r w:rsidR="00D02B5B" w:rsidRPr="00744AC8">
        <w:rPr>
          <w:rFonts w:ascii="Times New Roman" w:eastAsia="標楷體" w:hAnsi="Times New Roman" w:cs="Times New Roman" w:hint="eastAsia"/>
          <w:color w:val="121212"/>
          <w:szCs w:val="24"/>
          <w:shd w:val="clear" w:color="auto" w:fill="FFFFFF"/>
        </w:rPr>
        <w:t xml:space="preserve"> (</w:t>
      </w:r>
      <w:r w:rsidR="00DC2387" w:rsidRPr="00744AC8">
        <w:rPr>
          <w:rFonts w:ascii="Times New Roman" w:eastAsia="標楷體" w:hAnsi="Times New Roman" w:cs="Times New Roman"/>
          <w:color w:val="121212"/>
          <w:szCs w:val="24"/>
          <w:shd w:val="clear" w:color="auto" w:fill="FFFFFF"/>
        </w:rPr>
        <w:t>D</w:t>
      </w:r>
      <w:r w:rsidR="00D02B5B" w:rsidRPr="00744AC8">
        <w:rPr>
          <w:rFonts w:ascii="Times New Roman" w:eastAsia="標楷體" w:hAnsi="Times New Roman" w:cs="Times New Roman"/>
          <w:color w:val="121212"/>
          <w:szCs w:val="24"/>
          <w:shd w:val="clear" w:color="auto" w:fill="FFFFFF"/>
        </w:rPr>
        <w:t>ecision tree</w:t>
      </w:r>
      <w:r w:rsidR="00D02B5B" w:rsidRPr="00744AC8">
        <w:rPr>
          <w:rFonts w:ascii="Times New Roman" w:eastAsia="標楷體" w:hAnsi="Times New Roman" w:cs="Times New Roman" w:hint="eastAsia"/>
          <w:color w:val="121212"/>
          <w:szCs w:val="24"/>
          <w:shd w:val="clear" w:color="auto" w:fill="FFFFFF"/>
        </w:rPr>
        <w:t>)</w:t>
      </w:r>
    </w:p>
    <w:p w14:paraId="7D676A18" w14:textId="09B79A94" w:rsidR="00B962CB" w:rsidRPr="00FB7BAC" w:rsidRDefault="007E75CC" w:rsidP="00B6110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br w:type="page"/>
      </w:r>
      <w:r w:rsidR="00346AA2" w:rsidRPr="00FB7BAC">
        <w:rPr>
          <w:rFonts w:ascii="Times New Roman" w:eastAsia="標楷體" w:hAnsi="Times New Roman" w:cs="Times New Roman"/>
          <w:b/>
          <w:bCs/>
          <w:sz w:val="36"/>
          <w:szCs w:val="32"/>
        </w:rPr>
        <w:lastRenderedPageBreak/>
        <w:t>緒論</w:t>
      </w:r>
    </w:p>
    <w:p w14:paraId="3FB382C5" w14:textId="5E164825" w:rsidR="00EF4CD4" w:rsidRPr="002B129C" w:rsidRDefault="0902A192" w:rsidP="002B129C">
      <w:pPr>
        <w:pStyle w:val="a3"/>
        <w:widowControl/>
        <w:numPr>
          <w:ilvl w:val="0"/>
          <w:numId w:val="2"/>
        </w:numPr>
        <w:ind w:leftChars="0"/>
        <w:rPr>
          <w:rFonts w:ascii="Times New Roman" w:eastAsia="標楷體" w:hAnsi="Times New Roman" w:cs="Times New Roman"/>
          <w:b/>
          <w:bCs/>
          <w:sz w:val="32"/>
          <w:szCs w:val="32"/>
        </w:rPr>
      </w:pPr>
      <w:r w:rsidRPr="00055E55">
        <w:rPr>
          <w:rFonts w:ascii="Times New Roman" w:eastAsia="標楷體" w:hAnsi="Times New Roman" w:cs="Times New Roman"/>
          <w:b/>
          <w:bCs/>
          <w:sz w:val="32"/>
          <w:szCs w:val="32"/>
        </w:rPr>
        <w:t>動機</w:t>
      </w:r>
    </w:p>
    <w:p w14:paraId="51AE5EAE" w14:textId="1581A8DC" w:rsidR="004C1ADB" w:rsidRDefault="0902A192" w:rsidP="003F73FB">
      <w:pPr>
        <w:ind w:firstLine="480"/>
        <w:jc w:val="both"/>
        <w:rPr>
          <w:rFonts w:ascii="Times New Roman" w:eastAsia="標楷體" w:hAnsi="Times New Roman" w:cs="Times New Roman"/>
          <w:color w:val="000000" w:themeColor="text1"/>
        </w:rPr>
      </w:pPr>
      <w:r w:rsidRPr="0902A192">
        <w:rPr>
          <w:rFonts w:ascii="Times New Roman" w:eastAsia="標楷體" w:hAnsi="Times New Roman" w:cs="Times New Roman"/>
          <w:color w:val="000000" w:themeColor="text1"/>
        </w:rPr>
        <w:t>根據</w:t>
      </w:r>
      <w:r w:rsidR="002B129C">
        <w:rPr>
          <w:rFonts w:ascii="Times New Roman" w:eastAsia="標楷體" w:hAnsi="Times New Roman" w:cs="Times New Roman" w:hint="eastAsia"/>
          <w:color w:val="000000" w:themeColor="text1"/>
        </w:rPr>
        <w:t>過往的</w:t>
      </w:r>
      <w:r w:rsidRPr="0902A192">
        <w:rPr>
          <w:rFonts w:ascii="Times New Roman" w:eastAsia="標楷體" w:hAnsi="Times New Roman" w:cs="Times New Roman"/>
          <w:color w:val="000000" w:themeColor="text1"/>
        </w:rPr>
        <w:t>研究顯示，個人學歷、</w:t>
      </w:r>
      <w:r w:rsidR="008E2D3C">
        <w:rPr>
          <w:rFonts w:ascii="Times New Roman" w:eastAsia="標楷體" w:hAnsi="Times New Roman" w:cs="Times New Roman" w:hint="eastAsia"/>
          <w:color w:val="000000" w:themeColor="text1"/>
        </w:rPr>
        <w:t>工作類型、</w:t>
      </w:r>
      <w:r w:rsidRPr="0902A192">
        <w:rPr>
          <w:rFonts w:ascii="Times New Roman" w:eastAsia="標楷體" w:hAnsi="Times New Roman" w:cs="Times New Roman"/>
          <w:color w:val="000000" w:themeColor="text1"/>
        </w:rPr>
        <w:t>家庭狀況</w:t>
      </w:r>
      <w:r w:rsidR="006D2B8C">
        <w:rPr>
          <w:rFonts w:ascii="Times New Roman" w:eastAsia="標楷體" w:hAnsi="Times New Roman" w:cs="Times New Roman"/>
          <w:color w:val="000000" w:themeColor="text1"/>
        </w:rPr>
        <w:t>…</w:t>
      </w:r>
      <w:r w:rsidRPr="0902A192">
        <w:rPr>
          <w:rFonts w:ascii="Times New Roman" w:eastAsia="標楷體" w:hAnsi="Times New Roman" w:cs="Times New Roman"/>
          <w:color w:val="000000" w:themeColor="text1"/>
        </w:rPr>
        <w:t>等</w:t>
      </w:r>
      <w:r w:rsidR="00595276">
        <w:rPr>
          <w:rFonts w:ascii="Times New Roman" w:eastAsia="標楷體" w:hAnsi="Times New Roman" w:cs="Times New Roman" w:hint="eastAsia"/>
          <w:color w:val="000000" w:themeColor="text1"/>
        </w:rPr>
        <w:t>個人背景</w:t>
      </w:r>
      <w:r w:rsidRPr="0902A192">
        <w:rPr>
          <w:rFonts w:ascii="Times New Roman" w:eastAsia="標楷體" w:hAnsi="Times New Roman" w:cs="Times New Roman"/>
          <w:color w:val="000000" w:themeColor="text1"/>
        </w:rPr>
        <w:t>會影響到年薪</w:t>
      </w:r>
      <w:r w:rsidR="00595276">
        <w:rPr>
          <w:rFonts w:ascii="Times New Roman" w:eastAsia="標楷體" w:hAnsi="Times New Roman" w:cs="Times New Roman" w:hint="eastAsia"/>
          <w:color w:val="000000" w:themeColor="text1"/>
        </w:rPr>
        <w:t>的</w:t>
      </w:r>
      <w:r w:rsidR="008E2D3C">
        <w:rPr>
          <w:rFonts w:ascii="Times New Roman" w:eastAsia="標楷體" w:hAnsi="Times New Roman" w:cs="Times New Roman" w:hint="eastAsia"/>
          <w:color w:val="000000" w:themeColor="text1"/>
        </w:rPr>
        <w:t>獲得</w:t>
      </w:r>
      <w:r w:rsidR="000657A0">
        <w:rPr>
          <w:rFonts w:ascii="Times New Roman" w:eastAsia="標楷體" w:hAnsi="Times New Roman" w:cs="Times New Roman" w:hint="eastAsia"/>
          <w:color w:val="000000" w:themeColor="text1"/>
        </w:rPr>
        <w:t>，而</w:t>
      </w:r>
      <w:r w:rsidR="008E2D3C">
        <w:rPr>
          <w:rFonts w:ascii="Times New Roman" w:eastAsia="標楷體" w:hAnsi="Times New Roman" w:cs="Times New Roman" w:hint="eastAsia"/>
          <w:color w:val="000000" w:themeColor="text1"/>
        </w:rPr>
        <w:t>年薪的多寡</w:t>
      </w:r>
      <w:r w:rsidR="002E5695">
        <w:rPr>
          <w:rFonts w:ascii="Times New Roman" w:eastAsia="標楷體" w:hAnsi="Times New Roman" w:cs="Times New Roman" w:hint="eastAsia"/>
          <w:color w:val="000000" w:themeColor="text1"/>
        </w:rPr>
        <w:t>會</w:t>
      </w:r>
      <w:r w:rsidR="004C1ADB">
        <w:rPr>
          <w:rFonts w:ascii="Times New Roman" w:eastAsia="標楷體" w:hAnsi="Times New Roman" w:cs="Times New Roman" w:hint="eastAsia"/>
          <w:color w:val="000000" w:themeColor="text1"/>
        </w:rPr>
        <w:t>反應在</w:t>
      </w:r>
      <w:r w:rsidR="002E5695">
        <w:rPr>
          <w:rFonts w:ascii="Times New Roman" w:eastAsia="標楷體" w:hAnsi="Times New Roman" w:cs="Times New Roman" w:hint="eastAsia"/>
          <w:color w:val="000000" w:themeColor="text1"/>
        </w:rPr>
        <w:t>各個領域，</w:t>
      </w:r>
      <w:r w:rsidR="004C1ADB">
        <w:rPr>
          <w:rFonts w:ascii="Times New Roman" w:eastAsia="標楷體" w:hAnsi="Times New Roman" w:cs="Times New Roman" w:hint="eastAsia"/>
          <w:color w:val="000000" w:themeColor="text1"/>
        </w:rPr>
        <w:t>例如</w:t>
      </w:r>
      <w:r w:rsidR="009D076E">
        <w:rPr>
          <w:rFonts w:ascii="Times New Roman" w:eastAsia="標楷體" w:hAnsi="Times New Roman" w:cs="Times New Roman" w:hint="eastAsia"/>
          <w:color w:val="000000" w:themeColor="text1"/>
        </w:rPr>
        <w:t>：</w:t>
      </w:r>
      <w:r w:rsidR="00631F69" w:rsidRPr="002048A0">
        <w:rPr>
          <w:rFonts w:ascii="Times New Roman" w:eastAsia="標楷體" w:hAnsi="Times New Roman" w:cs="Times New Roman"/>
          <w:color w:val="000000" w:themeColor="text1"/>
        </w:rPr>
        <w:t>高年薪</w:t>
      </w:r>
      <w:r w:rsidR="00947B61">
        <w:rPr>
          <w:rFonts w:ascii="Times New Roman" w:eastAsia="標楷體" w:hAnsi="Times New Roman" w:cs="Times New Roman" w:hint="eastAsia"/>
          <w:color w:val="000000" w:themeColor="text1"/>
        </w:rPr>
        <w:t>者</w:t>
      </w:r>
      <w:r w:rsidR="002A0BF1">
        <w:rPr>
          <w:rFonts w:ascii="Times New Roman" w:eastAsia="標楷體" w:hAnsi="Times New Roman" w:cs="Times New Roman" w:hint="eastAsia"/>
          <w:color w:val="000000" w:themeColor="text1"/>
        </w:rPr>
        <w:t>可以選擇</w:t>
      </w:r>
      <w:r w:rsidR="003A6263">
        <w:rPr>
          <w:rFonts w:ascii="Times New Roman" w:eastAsia="標楷體" w:hAnsi="Times New Roman" w:cs="Times New Roman" w:hint="eastAsia"/>
          <w:color w:val="000000" w:themeColor="text1"/>
        </w:rPr>
        <w:t>購買更豪華的房屋或是提升</w:t>
      </w:r>
      <w:r w:rsidR="00631F69" w:rsidRPr="002048A0">
        <w:rPr>
          <w:rFonts w:ascii="Times New Roman" w:eastAsia="標楷體" w:hAnsi="Times New Roman" w:cs="Times New Roman"/>
          <w:color w:val="000000" w:themeColor="text1"/>
        </w:rPr>
        <w:t>生活品質</w:t>
      </w:r>
      <w:r w:rsidR="0048216D">
        <w:rPr>
          <w:rFonts w:ascii="Times New Roman" w:eastAsia="標楷體" w:hAnsi="Times New Roman" w:cs="Times New Roman" w:hint="eastAsia"/>
          <w:color w:val="000000" w:themeColor="text1"/>
        </w:rPr>
        <w:t>、</w:t>
      </w:r>
      <w:r w:rsidR="002048A0" w:rsidRPr="002048A0">
        <w:rPr>
          <w:rFonts w:ascii="Times New Roman" w:eastAsia="標楷體" w:hAnsi="Times New Roman" w:cs="Times New Roman"/>
          <w:color w:val="000000" w:themeColor="text1"/>
        </w:rPr>
        <w:t>高</w:t>
      </w:r>
      <w:r w:rsidR="00292055">
        <w:rPr>
          <w:rFonts w:ascii="Times New Roman" w:eastAsia="標楷體" w:hAnsi="Times New Roman" w:cs="Times New Roman" w:hint="eastAsia"/>
          <w:color w:val="000000" w:themeColor="text1"/>
        </w:rPr>
        <w:t>年薪</w:t>
      </w:r>
      <w:r w:rsidR="002048A0" w:rsidRPr="002048A0">
        <w:rPr>
          <w:rFonts w:ascii="Times New Roman" w:eastAsia="標楷體" w:hAnsi="Times New Roman" w:cs="Times New Roman"/>
          <w:color w:val="000000" w:themeColor="text1"/>
        </w:rPr>
        <w:t>者</w:t>
      </w:r>
      <w:r w:rsidR="00292055">
        <w:rPr>
          <w:rFonts w:ascii="Times New Roman" w:eastAsia="標楷體" w:hAnsi="Times New Roman" w:cs="Times New Roman" w:hint="eastAsia"/>
          <w:color w:val="000000" w:themeColor="text1"/>
        </w:rPr>
        <w:t>可以</w:t>
      </w:r>
      <w:r w:rsidR="00C14285">
        <w:rPr>
          <w:rFonts w:ascii="Times New Roman" w:eastAsia="標楷體" w:hAnsi="Times New Roman" w:cs="Times New Roman" w:hint="eastAsia"/>
          <w:color w:val="000000" w:themeColor="text1"/>
        </w:rPr>
        <w:t>選擇</w:t>
      </w:r>
      <w:r w:rsidR="000562C2">
        <w:rPr>
          <w:rFonts w:ascii="Times New Roman" w:eastAsia="標楷體" w:hAnsi="Times New Roman" w:cs="Times New Roman" w:hint="eastAsia"/>
          <w:color w:val="000000" w:themeColor="text1"/>
        </w:rPr>
        <w:t>更多種類的</w:t>
      </w:r>
      <w:r w:rsidR="002048A0" w:rsidRPr="002048A0">
        <w:rPr>
          <w:rFonts w:ascii="Times New Roman" w:eastAsia="標楷體" w:hAnsi="Times New Roman" w:cs="Times New Roman"/>
          <w:color w:val="000000" w:themeColor="text1"/>
        </w:rPr>
        <w:t>保險，包括醫療保險、汽車保險</w:t>
      </w:r>
      <w:r w:rsidR="000562C2">
        <w:rPr>
          <w:rFonts w:ascii="Times New Roman" w:eastAsia="標楷體" w:hAnsi="Times New Roman" w:cs="Times New Roman"/>
          <w:color w:val="000000" w:themeColor="text1"/>
        </w:rPr>
        <w:t>…</w:t>
      </w:r>
      <w:r w:rsidR="002048A0" w:rsidRPr="002048A0">
        <w:rPr>
          <w:rFonts w:ascii="Times New Roman" w:eastAsia="標楷體" w:hAnsi="Times New Roman" w:cs="Times New Roman"/>
          <w:color w:val="000000" w:themeColor="text1"/>
        </w:rPr>
        <w:t>等</w:t>
      </w:r>
      <w:r w:rsidR="0048216D">
        <w:rPr>
          <w:rFonts w:ascii="Times New Roman" w:eastAsia="標楷體" w:hAnsi="Times New Roman" w:cs="Times New Roman" w:hint="eastAsia"/>
          <w:color w:val="000000" w:themeColor="text1"/>
        </w:rPr>
        <w:t>、</w:t>
      </w:r>
      <w:r w:rsidR="000562C2">
        <w:rPr>
          <w:rFonts w:ascii="Times New Roman" w:eastAsia="標楷體" w:hAnsi="Times New Roman" w:cs="Times New Roman" w:hint="eastAsia"/>
          <w:color w:val="000000" w:themeColor="text1"/>
        </w:rPr>
        <w:t>高年薪者</w:t>
      </w:r>
      <w:r w:rsidR="004C43E1">
        <w:rPr>
          <w:rFonts w:ascii="Times New Roman" w:eastAsia="標楷體" w:hAnsi="Times New Roman" w:cs="Times New Roman" w:hint="eastAsia"/>
          <w:color w:val="000000" w:themeColor="text1"/>
        </w:rPr>
        <w:t>參加</w:t>
      </w:r>
      <w:r w:rsidR="002048A0" w:rsidRPr="002048A0">
        <w:rPr>
          <w:rFonts w:ascii="Times New Roman" w:eastAsia="標楷體" w:hAnsi="Times New Roman" w:cs="Times New Roman"/>
          <w:color w:val="000000" w:themeColor="text1"/>
        </w:rPr>
        <w:t>更高程度的教育和培訓，這有助於提高專業技能和事業發展機會。</w:t>
      </w:r>
    </w:p>
    <w:p w14:paraId="2BB03486" w14:textId="1AEF85BD" w:rsidR="004B2D8E" w:rsidRDefault="00AF337A" w:rsidP="003F73FB">
      <w:pPr>
        <w:ind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透過上述的舉例</w:t>
      </w:r>
      <w:r w:rsidRPr="0902A192">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可</w:t>
      </w:r>
      <w:r w:rsidRPr="0902A192">
        <w:rPr>
          <w:rFonts w:ascii="Times New Roman" w:eastAsia="標楷體" w:hAnsi="Times New Roman" w:cs="Times New Roman"/>
          <w:color w:val="000000" w:themeColor="text1"/>
        </w:rPr>
        <w:t>顯現</w:t>
      </w:r>
      <w:r>
        <w:rPr>
          <w:rFonts w:ascii="Times New Roman" w:eastAsia="標楷體" w:hAnsi="Times New Roman" w:cs="Times New Roman" w:hint="eastAsia"/>
          <w:color w:val="000000" w:themeColor="text1"/>
        </w:rPr>
        <w:t>出</w:t>
      </w:r>
      <w:r w:rsidRPr="0902A192">
        <w:rPr>
          <w:rFonts w:ascii="Times New Roman" w:eastAsia="標楷體" w:hAnsi="Times New Roman" w:cs="Times New Roman"/>
          <w:color w:val="000000" w:themeColor="text1"/>
        </w:rPr>
        <w:t>年薪對</w:t>
      </w:r>
      <w:r>
        <w:rPr>
          <w:rFonts w:ascii="Times New Roman" w:eastAsia="標楷體" w:hAnsi="Times New Roman" w:cs="Times New Roman" w:hint="eastAsia"/>
          <w:color w:val="000000" w:themeColor="text1"/>
        </w:rPr>
        <w:t>於</w:t>
      </w:r>
      <w:r w:rsidRPr="0902A192">
        <w:rPr>
          <w:rFonts w:ascii="Times New Roman" w:eastAsia="標楷體" w:hAnsi="Times New Roman" w:cs="Times New Roman"/>
          <w:color w:val="000000" w:themeColor="text1"/>
        </w:rPr>
        <w:t>生活</w:t>
      </w:r>
      <w:r w:rsidR="00A63C86">
        <w:rPr>
          <w:rFonts w:ascii="Times New Roman" w:eastAsia="標楷體" w:hAnsi="Times New Roman" w:cs="Times New Roman" w:hint="eastAsia"/>
          <w:color w:val="000000" w:themeColor="text1"/>
        </w:rPr>
        <w:t>的</w:t>
      </w:r>
      <w:r w:rsidRPr="0902A192">
        <w:rPr>
          <w:rFonts w:ascii="Times New Roman" w:eastAsia="標楷體" w:hAnsi="Times New Roman" w:cs="Times New Roman"/>
          <w:color w:val="000000" w:themeColor="text1"/>
        </w:rPr>
        <w:t>重要</w:t>
      </w:r>
      <w:r w:rsidR="00A63C86">
        <w:rPr>
          <w:rFonts w:ascii="Times New Roman" w:eastAsia="標楷體" w:hAnsi="Times New Roman" w:cs="Times New Roman" w:hint="eastAsia"/>
          <w:color w:val="000000" w:themeColor="text1"/>
        </w:rPr>
        <w:t>性</w:t>
      </w:r>
      <w:r w:rsidR="008E2D3C">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本研究</w:t>
      </w:r>
      <w:r w:rsidR="000E3E97" w:rsidRPr="0902A192">
        <w:rPr>
          <w:rFonts w:ascii="Times New Roman" w:eastAsia="標楷體" w:hAnsi="Times New Roman" w:cs="Times New Roman"/>
          <w:color w:val="000000" w:themeColor="text1"/>
        </w:rPr>
        <w:t>選擇成人資料集</w:t>
      </w:r>
      <w:r w:rsidR="000E3E97" w:rsidRPr="0902A192">
        <w:rPr>
          <w:rFonts w:ascii="Times New Roman" w:eastAsia="標楷體" w:hAnsi="Times New Roman" w:cs="Times New Roman"/>
          <w:color w:val="000000" w:themeColor="text1"/>
        </w:rPr>
        <w:t>(Adult data)</w:t>
      </w:r>
      <w:r w:rsidR="008E2D3C">
        <w:rPr>
          <w:rFonts w:ascii="Times New Roman" w:eastAsia="標楷體" w:hAnsi="Times New Roman" w:cs="Times New Roman" w:hint="eastAsia"/>
          <w:color w:val="000000" w:themeColor="text1"/>
        </w:rPr>
        <w:t>作為實驗的應用領域</w:t>
      </w:r>
      <w:r>
        <w:rPr>
          <w:rFonts w:ascii="Times New Roman" w:eastAsia="標楷體" w:hAnsi="Times New Roman" w:cs="Times New Roman" w:hint="eastAsia"/>
          <w:color w:val="000000" w:themeColor="text1"/>
        </w:rPr>
        <w:t>，</w:t>
      </w:r>
      <w:r w:rsidR="00C81122">
        <w:rPr>
          <w:rFonts w:ascii="Times New Roman" w:eastAsia="標楷體" w:hAnsi="Times New Roman" w:cs="Times New Roman" w:hint="eastAsia"/>
          <w:color w:val="000000" w:themeColor="text1"/>
        </w:rPr>
        <w:t>藉由</w:t>
      </w:r>
      <w:r w:rsidR="008E2D3C">
        <w:rPr>
          <w:rFonts w:ascii="Times New Roman" w:eastAsia="標楷體" w:hAnsi="Times New Roman" w:cs="Times New Roman" w:hint="eastAsia"/>
          <w:color w:val="000000" w:themeColor="text1"/>
        </w:rPr>
        <w:t>資料集中的</w:t>
      </w:r>
      <w:r w:rsidRPr="0902A192">
        <w:rPr>
          <w:rFonts w:ascii="Times New Roman" w:eastAsia="標楷體" w:hAnsi="Times New Roman" w:cs="Times New Roman"/>
          <w:color w:val="000000" w:themeColor="text1"/>
        </w:rPr>
        <w:t>教育程度、婚姻狀況</w:t>
      </w:r>
      <w:r>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等</w:t>
      </w:r>
      <w:r w:rsidR="004B2D8E">
        <w:rPr>
          <w:rFonts w:ascii="Times New Roman" w:eastAsia="標楷體" w:hAnsi="Times New Roman" w:cs="Times New Roman" w:hint="eastAsia"/>
          <w:color w:val="000000" w:themeColor="text1"/>
        </w:rPr>
        <w:t>個人背景</w:t>
      </w:r>
      <w:r>
        <w:rPr>
          <w:rFonts w:ascii="Times New Roman" w:eastAsia="標楷體" w:hAnsi="Times New Roman" w:cs="Times New Roman" w:hint="eastAsia"/>
          <w:color w:val="000000" w:themeColor="text1"/>
        </w:rPr>
        <w:t>，</w:t>
      </w:r>
      <w:r w:rsidR="008E2D3C">
        <w:rPr>
          <w:rFonts w:ascii="Times New Roman" w:eastAsia="標楷體" w:hAnsi="Times New Roman" w:cs="Times New Roman"/>
          <w:color w:val="000000" w:themeColor="text1"/>
        </w:rPr>
        <w:t>來</w:t>
      </w:r>
      <w:r w:rsidR="008E2D3C">
        <w:rPr>
          <w:rFonts w:ascii="Times New Roman" w:eastAsia="標楷體" w:hAnsi="Times New Roman" w:cs="Times New Roman" w:hint="eastAsia"/>
          <w:color w:val="000000" w:themeColor="text1"/>
        </w:rPr>
        <w:t>預測</w:t>
      </w:r>
      <w:r w:rsidR="008E2D3C">
        <w:rPr>
          <w:rFonts w:ascii="Times New Roman" w:eastAsia="標楷體" w:hAnsi="Times New Roman" w:cs="Times New Roman"/>
          <w:color w:val="000000" w:themeColor="text1"/>
        </w:rPr>
        <w:t>年</w:t>
      </w:r>
      <w:r w:rsidR="008E2D3C">
        <w:rPr>
          <w:rFonts w:ascii="Times New Roman" w:eastAsia="標楷體" w:hAnsi="Times New Roman" w:cs="Times New Roman" w:hint="eastAsia"/>
          <w:color w:val="000000" w:themeColor="text1"/>
        </w:rPr>
        <w:t>薪高於</w:t>
      </w:r>
      <w:r w:rsidRPr="0902A192">
        <w:rPr>
          <w:rFonts w:ascii="Times New Roman" w:eastAsia="標楷體" w:hAnsi="Times New Roman" w:cs="Times New Roman"/>
          <w:color w:val="000000" w:themeColor="text1"/>
        </w:rPr>
        <w:t>50K</w:t>
      </w:r>
      <w:r w:rsidR="008E2D3C">
        <w:rPr>
          <w:rFonts w:ascii="Times New Roman" w:eastAsia="標楷體" w:hAnsi="Times New Roman" w:cs="Times New Roman" w:hint="eastAsia"/>
          <w:color w:val="000000" w:themeColor="text1"/>
        </w:rPr>
        <w:t>或低於</w:t>
      </w:r>
      <w:r w:rsidR="008E2D3C">
        <w:rPr>
          <w:rFonts w:ascii="Times New Roman" w:eastAsia="標楷體" w:hAnsi="Times New Roman" w:cs="Times New Roman" w:hint="eastAsia"/>
          <w:color w:val="000000" w:themeColor="text1"/>
        </w:rPr>
        <w:t>50</w:t>
      </w:r>
      <w:r w:rsidR="008E2D3C">
        <w:rPr>
          <w:rFonts w:ascii="Times New Roman" w:eastAsia="標楷體" w:hAnsi="Times New Roman" w:cs="Times New Roman"/>
          <w:color w:val="000000" w:themeColor="text1"/>
        </w:rPr>
        <w:t>K</w:t>
      </w:r>
      <w:r w:rsidR="00C81122">
        <w:rPr>
          <w:rFonts w:ascii="Times New Roman" w:eastAsia="標楷體" w:hAnsi="Times New Roman" w:cs="Times New Roman" w:hint="eastAsia"/>
          <w:color w:val="000000" w:themeColor="text1"/>
        </w:rPr>
        <w:t>，藉此</w:t>
      </w:r>
      <w:r w:rsidR="00C81122" w:rsidRPr="0902A192">
        <w:rPr>
          <w:rFonts w:ascii="Times New Roman" w:eastAsia="標楷體" w:hAnsi="Times New Roman" w:cs="Times New Roman"/>
          <w:color w:val="000000" w:themeColor="text1"/>
        </w:rPr>
        <w:t>幫助個人和政策制定者做出明智的決策，以改善生活</w:t>
      </w:r>
      <w:r w:rsidR="00FA7D55">
        <w:rPr>
          <w:rFonts w:ascii="Times New Roman" w:eastAsia="標楷體" w:hAnsi="Times New Roman" w:cs="Times New Roman" w:hint="eastAsia"/>
          <w:color w:val="000000" w:themeColor="text1"/>
        </w:rPr>
        <w:t>品質</w:t>
      </w:r>
      <w:r w:rsidR="00C81122" w:rsidRPr="0902A192">
        <w:rPr>
          <w:rFonts w:ascii="Times New Roman" w:eastAsia="標楷體" w:hAnsi="Times New Roman" w:cs="Times New Roman"/>
          <w:color w:val="000000" w:themeColor="text1"/>
        </w:rPr>
        <w:t>。</w:t>
      </w:r>
    </w:p>
    <w:p w14:paraId="71EA6F43" w14:textId="77777777" w:rsidR="00FC2CF9" w:rsidRPr="00C81122" w:rsidRDefault="00FC2CF9" w:rsidP="003F73FB">
      <w:pPr>
        <w:ind w:firstLine="480"/>
        <w:jc w:val="both"/>
        <w:rPr>
          <w:rFonts w:ascii="Times New Roman" w:eastAsia="標楷體" w:hAnsi="Times New Roman" w:cs="Times New Roman"/>
          <w:color w:val="000000" w:themeColor="text1"/>
        </w:rPr>
      </w:pPr>
    </w:p>
    <w:p w14:paraId="6253C138" w14:textId="515E3391" w:rsidR="00217D24" w:rsidRPr="00055E55" w:rsidRDefault="00217D24" w:rsidP="00F204D3">
      <w:pPr>
        <w:pStyle w:val="a3"/>
        <w:widowControl/>
        <w:numPr>
          <w:ilvl w:val="0"/>
          <w:numId w:val="2"/>
        </w:numPr>
        <w:ind w:leftChars="0"/>
        <w:rPr>
          <w:rFonts w:ascii="Times New Roman" w:eastAsia="標楷體" w:hAnsi="Times New Roman" w:cs="Times New Roman"/>
          <w:b/>
          <w:sz w:val="32"/>
          <w:szCs w:val="28"/>
        </w:rPr>
      </w:pPr>
      <w:r w:rsidRPr="00055E55">
        <w:rPr>
          <w:rFonts w:ascii="Times New Roman" w:eastAsia="標楷體" w:hAnsi="Times New Roman" w:cs="Times New Roman"/>
          <w:b/>
          <w:sz w:val="32"/>
          <w:szCs w:val="28"/>
        </w:rPr>
        <w:t>目的</w:t>
      </w:r>
    </w:p>
    <w:p w14:paraId="2C24248A" w14:textId="70E8B431" w:rsidR="00001979" w:rsidRDefault="001E728C" w:rsidP="003F73FB">
      <w:pPr>
        <w:ind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本研究</w:t>
      </w:r>
      <w:r w:rsidR="00B23D84">
        <w:rPr>
          <w:rFonts w:ascii="Times New Roman" w:eastAsia="標楷體" w:hAnsi="Times New Roman" w:cs="Times New Roman" w:hint="eastAsia"/>
          <w:color w:val="000000" w:themeColor="text1"/>
        </w:rPr>
        <w:t>採用</w:t>
      </w:r>
      <w:r w:rsidR="002C7718">
        <w:rPr>
          <w:rFonts w:ascii="Times New Roman" w:eastAsia="標楷體" w:hAnsi="Times New Roman" w:cs="Times New Roman" w:hint="eastAsia"/>
          <w:color w:val="000000" w:themeColor="text1"/>
        </w:rPr>
        <w:t>成人</w:t>
      </w:r>
      <w:r w:rsidR="00E72802" w:rsidRPr="00E65D53">
        <w:rPr>
          <w:rFonts w:ascii="Times New Roman" w:eastAsia="標楷體" w:hAnsi="Times New Roman" w:cs="Times New Roman" w:hint="eastAsia"/>
          <w:color w:val="000000" w:themeColor="text1"/>
        </w:rPr>
        <w:t>資料集</w:t>
      </w:r>
      <w:r w:rsidR="00AD4B31">
        <w:rPr>
          <w:rFonts w:ascii="Times New Roman" w:eastAsia="標楷體" w:hAnsi="Times New Roman" w:cs="Times New Roman" w:hint="eastAsia"/>
          <w:color w:val="000000" w:themeColor="text1"/>
        </w:rPr>
        <w:t>，此資料集</w:t>
      </w:r>
      <w:r w:rsidR="00FF2BA4">
        <w:rPr>
          <w:rFonts w:ascii="Times New Roman" w:eastAsia="標楷體" w:hAnsi="Times New Roman" w:cs="Times New Roman" w:hint="eastAsia"/>
          <w:color w:val="000000" w:themeColor="text1"/>
        </w:rPr>
        <w:t>涵蓋多種</w:t>
      </w:r>
      <w:r w:rsidR="00E72802">
        <w:rPr>
          <w:rFonts w:ascii="Times New Roman" w:eastAsia="標楷體" w:hAnsi="Times New Roman" w:cs="Times New Roman" w:hint="eastAsia"/>
          <w:color w:val="000000" w:themeColor="text1"/>
        </w:rPr>
        <w:t>特徵</w:t>
      </w:r>
      <w:r w:rsidR="00B972A2">
        <w:rPr>
          <w:rFonts w:ascii="Times New Roman" w:eastAsia="標楷體" w:hAnsi="Times New Roman" w:cs="Times New Roman" w:hint="eastAsia"/>
          <w:color w:val="000000" w:themeColor="text1"/>
        </w:rPr>
        <w:t>，</w:t>
      </w:r>
      <w:r w:rsidR="001A7D6B">
        <w:rPr>
          <w:rFonts w:ascii="Times New Roman" w:eastAsia="標楷體" w:hAnsi="Times New Roman" w:cs="Times New Roman" w:hint="eastAsia"/>
          <w:color w:val="000000" w:themeColor="text1"/>
        </w:rPr>
        <w:t>例如</w:t>
      </w:r>
      <w:r w:rsidR="00F80928">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color w:val="000000" w:themeColor="text1"/>
        </w:rPr>
        <w:t>年齡</w:t>
      </w:r>
      <w:r w:rsidR="00DC38BA">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A</w:t>
      </w:r>
      <w:r w:rsidR="00DC38BA" w:rsidRPr="00B01AD9">
        <w:rPr>
          <w:rFonts w:ascii="Times New Roman" w:eastAsia="標楷體" w:hAnsi="Times New Roman" w:cs="Times New Roman"/>
          <w:color w:val="000000" w:themeColor="text1"/>
        </w:rPr>
        <w:t>ge</w:t>
      </w:r>
      <w:r w:rsidR="00DC38BA">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婚姻狀況</w:t>
      </w:r>
      <w:r w:rsidR="00E67D9A">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M</w:t>
      </w:r>
      <w:r w:rsidR="00E67D9A" w:rsidRPr="00B01AD9">
        <w:rPr>
          <w:rFonts w:ascii="Times New Roman" w:eastAsia="標楷體" w:hAnsi="Times New Roman" w:cs="Times New Roman"/>
          <w:color w:val="000000" w:themeColor="text1"/>
        </w:rPr>
        <w:t>arital-status</w:t>
      </w:r>
      <w:r w:rsidR="00E67D9A">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職業</w:t>
      </w:r>
      <w:r w:rsidR="00B01AD9">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O</w:t>
      </w:r>
      <w:r w:rsidR="00B01AD9" w:rsidRPr="00B01AD9">
        <w:rPr>
          <w:rFonts w:ascii="Times New Roman" w:eastAsia="標楷體" w:hAnsi="Times New Roman" w:cs="Times New Roman"/>
          <w:color w:val="000000" w:themeColor="text1"/>
        </w:rPr>
        <w:t>ccupation</w:t>
      </w:r>
      <w:r w:rsidR="00B01AD9">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教育程度</w:t>
      </w:r>
      <w:r w:rsidR="00B805AB">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E</w:t>
      </w:r>
      <w:r w:rsidR="00B805AB" w:rsidRPr="00B01AD9">
        <w:rPr>
          <w:rFonts w:ascii="Times New Roman" w:eastAsia="標楷體" w:hAnsi="Times New Roman" w:cs="Times New Roman"/>
          <w:color w:val="000000" w:themeColor="text1"/>
        </w:rPr>
        <w:t>ducation-num</w:t>
      </w:r>
      <w:r w:rsidR="00B805AB">
        <w:rPr>
          <w:rFonts w:ascii="Times New Roman" w:eastAsia="標楷體" w:hAnsi="Times New Roman" w:cs="Times New Roman" w:hint="eastAsia"/>
          <w:color w:val="000000" w:themeColor="text1"/>
        </w:rPr>
        <w:t>)</w:t>
      </w:r>
      <w:r w:rsidR="00C278F8">
        <w:rPr>
          <w:rFonts w:ascii="Times New Roman" w:eastAsia="標楷體" w:hAnsi="Times New Roman" w:cs="Times New Roman"/>
          <w:color w:val="000000" w:themeColor="text1"/>
        </w:rPr>
        <w:t>…</w:t>
      </w:r>
      <w:r w:rsidR="00C278F8">
        <w:rPr>
          <w:rFonts w:ascii="Times New Roman" w:eastAsia="標楷體" w:hAnsi="Times New Roman" w:cs="Times New Roman" w:hint="eastAsia"/>
          <w:color w:val="000000" w:themeColor="text1"/>
        </w:rPr>
        <w:t>等</w:t>
      </w:r>
      <w:r w:rsidR="00B01AD9">
        <w:rPr>
          <w:rFonts w:ascii="Times New Roman" w:eastAsia="標楷體" w:hAnsi="Times New Roman" w:cs="Times New Roman" w:hint="eastAsia"/>
          <w:color w:val="000000" w:themeColor="text1"/>
        </w:rPr>
        <w:t>特徵</w:t>
      </w:r>
      <w:r w:rsidR="00C278F8">
        <w:rPr>
          <w:rFonts w:ascii="Times New Roman" w:eastAsia="標楷體" w:hAnsi="Times New Roman" w:cs="Times New Roman" w:hint="eastAsia"/>
          <w:color w:val="000000" w:themeColor="text1"/>
        </w:rPr>
        <w:t>，</w:t>
      </w:r>
      <w:r w:rsidR="00B972A2">
        <w:rPr>
          <w:rFonts w:ascii="Times New Roman" w:eastAsia="標楷體" w:hAnsi="Times New Roman" w:cs="Times New Roman" w:hint="eastAsia"/>
          <w:color w:val="000000" w:themeColor="text1"/>
        </w:rPr>
        <w:t>而每種特徵</w:t>
      </w:r>
      <w:r w:rsidR="00FE1342">
        <w:rPr>
          <w:rFonts w:ascii="Times New Roman" w:eastAsia="標楷體" w:hAnsi="Times New Roman" w:cs="Times New Roman" w:hint="eastAsia"/>
          <w:color w:val="000000" w:themeColor="text1"/>
        </w:rPr>
        <w:t>的</w:t>
      </w:r>
      <w:r w:rsidR="00B972A2">
        <w:rPr>
          <w:rFonts w:ascii="Times New Roman" w:eastAsia="標楷體" w:hAnsi="Times New Roman" w:cs="Times New Roman" w:hint="eastAsia"/>
          <w:color w:val="000000" w:themeColor="text1"/>
        </w:rPr>
        <w:t>預測</w:t>
      </w:r>
      <w:r w:rsidR="006A3DCA">
        <w:rPr>
          <w:rFonts w:ascii="Times New Roman" w:eastAsia="標楷體" w:hAnsi="Times New Roman" w:cs="Times New Roman" w:hint="eastAsia"/>
          <w:color w:val="000000" w:themeColor="text1"/>
        </w:rPr>
        <w:t>績效</w:t>
      </w:r>
      <w:r w:rsidR="000952F9">
        <w:rPr>
          <w:rFonts w:ascii="Times New Roman" w:eastAsia="標楷體" w:hAnsi="Times New Roman" w:cs="Times New Roman" w:hint="eastAsia"/>
          <w:color w:val="000000" w:themeColor="text1"/>
        </w:rPr>
        <w:t>會因為不同種類的決策樹而有所</w:t>
      </w:r>
      <w:r w:rsidR="0097212E">
        <w:rPr>
          <w:rFonts w:ascii="Times New Roman" w:eastAsia="標楷體" w:hAnsi="Times New Roman" w:cs="Times New Roman" w:hint="eastAsia"/>
          <w:color w:val="000000" w:themeColor="text1"/>
        </w:rPr>
        <w:t>差異</w:t>
      </w:r>
      <w:r w:rsidR="00E72802">
        <w:rPr>
          <w:rFonts w:ascii="Times New Roman" w:eastAsia="標楷體" w:hAnsi="Times New Roman" w:cs="Times New Roman" w:hint="eastAsia"/>
          <w:color w:val="000000" w:themeColor="text1"/>
        </w:rPr>
        <w:t>，</w:t>
      </w:r>
      <w:r w:rsidR="00D66D2B">
        <w:rPr>
          <w:rFonts w:ascii="Times New Roman" w:eastAsia="標楷體" w:hAnsi="Times New Roman" w:cs="Times New Roman" w:hint="eastAsia"/>
          <w:color w:val="000000" w:themeColor="text1"/>
        </w:rPr>
        <w:t>所以需評估不同決策樹</w:t>
      </w:r>
      <w:r w:rsidR="00EA3E6E">
        <w:rPr>
          <w:rFonts w:ascii="Times New Roman" w:eastAsia="標楷體" w:hAnsi="Times New Roman" w:cs="Times New Roman" w:hint="eastAsia"/>
          <w:color w:val="000000" w:themeColor="text1"/>
        </w:rPr>
        <w:t>種類</w:t>
      </w:r>
      <w:r w:rsidR="00D66D2B">
        <w:rPr>
          <w:rFonts w:ascii="Times New Roman" w:eastAsia="標楷體" w:hAnsi="Times New Roman" w:cs="Times New Roman" w:hint="eastAsia"/>
          <w:color w:val="000000" w:themeColor="text1"/>
        </w:rPr>
        <w:t>的性能，</w:t>
      </w:r>
      <w:r w:rsidR="00A10A7C">
        <w:rPr>
          <w:rFonts w:ascii="Times New Roman" w:eastAsia="標楷體" w:hAnsi="Times New Roman" w:cs="Times New Roman" w:hint="eastAsia"/>
          <w:color w:val="000000" w:themeColor="text1"/>
        </w:rPr>
        <w:t>其中</w:t>
      </w:r>
      <w:r w:rsidR="000E13F6">
        <w:rPr>
          <w:rFonts w:ascii="Times New Roman" w:eastAsia="標楷體" w:hAnsi="Times New Roman" w:cs="Times New Roman" w:hint="eastAsia"/>
          <w:color w:val="000000" w:themeColor="text1"/>
        </w:rPr>
        <w:t>比較</w:t>
      </w:r>
      <w:r w:rsidR="00476A0D">
        <w:rPr>
          <w:rFonts w:ascii="Times New Roman" w:eastAsia="標楷體" w:hAnsi="Times New Roman" w:cs="Times New Roman" w:hint="eastAsia"/>
          <w:color w:val="000000" w:themeColor="text1"/>
        </w:rPr>
        <w:t>的</w:t>
      </w:r>
      <w:r w:rsidR="0097212E">
        <w:rPr>
          <w:rFonts w:ascii="Times New Roman" w:eastAsia="標楷體" w:hAnsi="Times New Roman" w:cs="Times New Roman" w:hint="eastAsia"/>
          <w:color w:val="000000" w:themeColor="text1"/>
        </w:rPr>
        <w:t>種類</w:t>
      </w:r>
      <w:r w:rsidR="00E65D53" w:rsidRPr="00E65D53">
        <w:rPr>
          <w:rFonts w:ascii="Times New Roman" w:eastAsia="標楷體" w:hAnsi="Times New Roman" w:cs="Times New Roman" w:hint="eastAsia"/>
          <w:color w:val="000000" w:themeColor="text1"/>
        </w:rPr>
        <w:t>包括</w:t>
      </w:r>
      <w:r w:rsidR="00E65D53" w:rsidRPr="00E65D53">
        <w:rPr>
          <w:rFonts w:ascii="Times New Roman" w:eastAsia="標楷體" w:hAnsi="Times New Roman" w:cs="Times New Roman" w:hint="eastAsia"/>
          <w:color w:val="000000" w:themeColor="text1"/>
        </w:rPr>
        <w:t>:ID3</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C4.5</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C5.0</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CART</w:t>
      </w:r>
      <w:r w:rsidR="00D66D2B">
        <w:rPr>
          <w:rFonts w:ascii="Times New Roman" w:eastAsia="標楷體" w:hAnsi="Times New Roman" w:cs="Times New Roman" w:hint="eastAsia"/>
          <w:color w:val="000000" w:themeColor="text1"/>
        </w:rPr>
        <w:t>，以確定</w:t>
      </w:r>
      <w:r w:rsidR="003F73FB">
        <w:rPr>
          <w:rFonts w:ascii="Times New Roman" w:eastAsia="標楷體" w:hAnsi="Times New Roman" w:cs="Times New Roman" w:hint="eastAsia"/>
          <w:color w:val="000000" w:themeColor="text1"/>
        </w:rPr>
        <w:t>何種決策樹演算法能預測最精確，以達到本研究的目標</w:t>
      </w:r>
      <w:r w:rsidR="00E65D53" w:rsidRPr="00E65D53">
        <w:rPr>
          <w:rFonts w:ascii="Times New Roman" w:eastAsia="標楷體" w:hAnsi="Times New Roman" w:cs="Times New Roman" w:hint="eastAsia"/>
          <w:color w:val="000000" w:themeColor="text1"/>
        </w:rPr>
        <w:t>。</w:t>
      </w:r>
    </w:p>
    <w:p w14:paraId="63A27518" w14:textId="54C76D98" w:rsidR="003F73FB" w:rsidRPr="0079706E" w:rsidRDefault="00001979" w:rsidP="003F73FB">
      <w:pPr>
        <w:ind w:firstLine="480"/>
        <w:jc w:val="both"/>
        <w:rPr>
          <w:rFonts w:ascii="Times New Roman" w:eastAsia="標楷體" w:hAnsi="Times New Roman" w:cs="Times New Roman"/>
          <w:color w:val="000000" w:themeColor="text1"/>
        </w:rPr>
      </w:pPr>
      <w:r w:rsidRPr="00001979">
        <w:rPr>
          <w:rFonts w:ascii="Times New Roman" w:eastAsia="標楷體" w:hAnsi="Times New Roman" w:cs="Times New Roman"/>
          <w:color w:val="000000" w:themeColor="text1"/>
        </w:rPr>
        <w:t>最終目標是提供有關在不同個人背景條件下年收入目標的有用</w:t>
      </w:r>
      <w:r w:rsidR="00531BF3">
        <w:rPr>
          <w:rFonts w:ascii="Times New Roman" w:eastAsia="標楷體" w:hAnsi="Times New Roman" w:cs="Times New Roman" w:hint="eastAsia"/>
          <w:color w:val="000000" w:themeColor="text1"/>
        </w:rPr>
        <w:t>的資訊</w:t>
      </w:r>
      <w:r w:rsidRPr="00001979">
        <w:rPr>
          <w:rFonts w:ascii="Times New Roman" w:eastAsia="標楷體" w:hAnsi="Times New Roman" w:cs="Times New Roman"/>
          <w:color w:val="000000" w:themeColor="text1"/>
        </w:rPr>
        <w:t>，</w:t>
      </w:r>
      <w:r w:rsidR="003F73FB">
        <w:rPr>
          <w:rFonts w:ascii="Times New Roman" w:eastAsia="標楷體" w:hAnsi="Times New Roman" w:cs="Times New Roman" w:hint="eastAsia"/>
          <w:color w:val="000000" w:themeColor="text1"/>
        </w:rPr>
        <w:t>以</w:t>
      </w:r>
      <w:r w:rsidR="003F73FB" w:rsidRPr="00001979">
        <w:rPr>
          <w:rFonts w:ascii="Times New Roman" w:eastAsia="標楷體" w:hAnsi="Times New Roman" w:cs="Times New Roman"/>
          <w:color w:val="000000" w:themeColor="text1"/>
        </w:rPr>
        <w:t>提供</w:t>
      </w:r>
      <w:r w:rsidR="003F73FB">
        <w:rPr>
          <w:rFonts w:ascii="Times New Roman" w:eastAsia="標楷體" w:hAnsi="Times New Roman" w:cs="Times New Roman" w:hint="eastAsia"/>
          <w:color w:val="000000" w:themeColor="text1"/>
        </w:rPr>
        <w:t>更</w:t>
      </w:r>
      <w:r w:rsidR="003F73FB" w:rsidRPr="00001979">
        <w:rPr>
          <w:rFonts w:ascii="Times New Roman" w:eastAsia="標楷體" w:hAnsi="Times New Roman" w:cs="Times New Roman"/>
          <w:color w:val="000000" w:themeColor="text1"/>
        </w:rPr>
        <w:t>有價值的參考依據</w:t>
      </w:r>
      <w:r w:rsidR="003F73FB">
        <w:rPr>
          <w:rFonts w:ascii="Times New Roman" w:eastAsia="標楷體" w:hAnsi="Times New Roman" w:cs="Times New Roman" w:hint="eastAsia"/>
          <w:color w:val="000000" w:themeColor="text1"/>
        </w:rPr>
        <w:t>，針對年薪未達</w:t>
      </w:r>
      <w:r w:rsidR="003F73FB">
        <w:rPr>
          <w:rFonts w:ascii="Times New Roman" w:eastAsia="標楷體" w:hAnsi="Times New Roman" w:cs="Times New Roman" w:hint="eastAsia"/>
          <w:color w:val="000000" w:themeColor="text1"/>
        </w:rPr>
        <w:t>50</w:t>
      </w:r>
      <w:r w:rsidR="003F73FB">
        <w:rPr>
          <w:rFonts w:ascii="Times New Roman" w:eastAsia="標楷體" w:hAnsi="Times New Roman" w:cs="Times New Roman"/>
          <w:color w:val="000000" w:themeColor="text1"/>
        </w:rPr>
        <w:t>K</w:t>
      </w:r>
      <w:r w:rsidR="003F73FB">
        <w:rPr>
          <w:rFonts w:ascii="Times New Roman" w:eastAsia="標楷體" w:hAnsi="Times New Roman" w:cs="Times New Roman" w:hint="eastAsia"/>
          <w:color w:val="000000" w:themeColor="text1"/>
        </w:rPr>
        <w:t>的族群，希望政策制定者能提供相對應的社會福利或給予生活中的協助</w:t>
      </w:r>
      <w:r w:rsidR="003F73FB" w:rsidRPr="0902A192">
        <w:rPr>
          <w:rFonts w:ascii="Times New Roman" w:eastAsia="標楷體" w:hAnsi="Times New Roman" w:cs="Times New Roman"/>
          <w:color w:val="000000" w:themeColor="text1"/>
        </w:rPr>
        <w:t>，以改善生活</w:t>
      </w:r>
      <w:r w:rsidR="003F73FB">
        <w:rPr>
          <w:rFonts w:ascii="Times New Roman" w:eastAsia="標楷體" w:hAnsi="Times New Roman" w:cs="Times New Roman" w:hint="eastAsia"/>
          <w:color w:val="000000" w:themeColor="text1"/>
        </w:rPr>
        <w:t>品質。透過本次</w:t>
      </w:r>
      <w:r w:rsidRPr="00001979">
        <w:rPr>
          <w:rFonts w:ascii="Times New Roman" w:eastAsia="標楷體" w:hAnsi="Times New Roman" w:cs="Times New Roman"/>
          <w:color w:val="000000" w:themeColor="text1"/>
        </w:rPr>
        <w:t>研究，希望</w:t>
      </w:r>
      <w:r w:rsidR="003F73FB">
        <w:rPr>
          <w:rFonts w:ascii="Times New Roman" w:eastAsia="標楷體" w:hAnsi="Times New Roman" w:cs="Times New Roman" w:hint="eastAsia"/>
          <w:color w:val="000000" w:themeColor="text1"/>
        </w:rPr>
        <w:t>能</w:t>
      </w:r>
      <w:r w:rsidRPr="00001979">
        <w:rPr>
          <w:rFonts w:ascii="Times New Roman" w:eastAsia="標楷體" w:hAnsi="Times New Roman" w:cs="Times New Roman"/>
          <w:color w:val="000000" w:themeColor="text1"/>
        </w:rPr>
        <w:t>更深入地了解決策樹</w:t>
      </w:r>
      <w:r w:rsidR="003771FA">
        <w:rPr>
          <w:rFonts w:ascii="Times New Roman" w:eastAsia="標楷體" w:hAnsi="Times New Roman" w:cs="Times New Roman" w:hint="eastAsia"/>
          <w:color w:val="000000" w:themeColor="text1"/>
        </w:rPr>
        <w:t>的技術</w:t>
      </w:r>
      <w:r w:rsidRPr="00001979">
        <w:rPr>
          <w:rFonts w:ascii="Times New Roman" w:eastAsia="標楷體" w:hAnsi="Times New Roman" w:cs="Times New Roman"/>
          <w:color w:val="000000" w:themeColor="text1"/>
        </w:rPr>
        <w:t>在預測年收入方面的效用，以</w:t>
      </w:r>
      <w:r w:rsidR="003771FA">
        <w:rPr>
          <w:rFonts w:ascii="Times New Roman" w:eastAsia="標楷體" w:hAnsi="Times New Roman" w:cs="Times New Roman" w:hint="eastAsia"/>
          <w:color w:val="000000" w:themeColor="text1"/>
        </w:rPr>
        <w:t>提供</w:t>
      </w:r>
      <w:r w:rsidRPr="00001979">
        <w:rPr>
          <w:rFonts w:ascii="Times New Roman" w:eastAsia="標楷體" w:hAnsi="Times New Roman" w:cs="Times New Roman"/>
          <w:color w:val="000000" w:themeColor="text1"/>
        </w:rPr>
        <w:t>更</w:t>
      </w:r>
      <w:r w:rsidR="00D267A5">
        <w:rPr>
          <w:rFonts w:ascii="Times New Roman" w:eastAsia="標楷體" w:hAnsi="Times New Roman" w:cs="Times New Roman" w:hint="eastAsia"/>
          <w:color w:val="000000" w:themeColor="text1"/>
        </w:rPr>
        <w:t>多</w:t>
      </w:r>
      <w:r w:rsidRPr="00001979">
        <w:rPr>
          <w:rFonts w:ascii="Times New Roman" w:eastAsia="標楷體" w:hAnsi="Times New Roman" w:cs="Times New Roman"/>
          <w:color w:val="000000" w:themeColor="text1"/>
        </w:rPr>
        <w:t>明智的決策。</w:t>
      </w:r>
    </w:p>
    <w:p w14:paraId="70FA3983" w14:textId="7A552DA8" w:rsidR="00F76B7F" w:rsidRPr="00FB7BAC" w:rsidRDefault="00B50F09">
      <w:pPr>
        <w:widowControl/>
        <w:rPr>
          <w:rFonts w:ascii="Times New Roman" w:eastAsia="標楷體" w:hAnsi="Times New Roman" w:cs="Times New Roman"/>
          <w:b/>
          <w:bCs/>
          <w:sz w:val="36"/>
          <w:szCs w:val="32"/>
        </w:rPr>
      </w:pPr>
      <w:r>
        <w:rPr>
          <w:rFonts w:ascii="Times New Roman" w:eastAsia="標楷體" w:hAnsi="Times New Roman" w:cs="Times New Roman"/>
          <w:b/>
          <w:bCs/>
          <w:sz w:val="36"/>
          <w:szCs w:val="32"/>
        </w:rPr>
        <w:br w:type="page"/>
      </w:r>
    </w:p>
    <w:p w14:paraId="2455ADD5" w14:textId="3AC22768" w:rsidR="003E7BB7" w:rsidRPr="00FB7BAC" w:rsidRDefault="007369BB" w:rsidP="003E7BB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方法</w:t>
      </w:r>
    </w:p>
    <w:p w14:paraId="3BD5FDF9" w14:textId="5A6692D1" w:rsidR="008066C9" w:rsidRPr="00055E55" w:rsidRDefault="003E7BB7" w:rsidP="008066C9">
      <w:pPr>
        <w:pStyle w:val="a3"/>
        <w:widowControl/>
        <w:numPr>
          <w:ilvl w:val="0"/>
          <w:numId w:val="27"/>
        </w:numPr>
        <w:ind w:leftChars="0"/>
        <w:rPr>
          <w:rFonts w:ascii="Times New Roman" w:eastAsia="標楷體" w:hAnsi="Times New Roman" w:cs="Times New Roman"/>
          <w:b/>
          <w:bCs/>
          <w:sz w:val="32"/>
          <w:szCs w:val="28"/>
        </w:rPr>
      </w:pPr>
      <w:r w:rsidRPr="00055E55">
        <w:rPr>
          <w:rFonts w:ascii="Times New Roman" w:eastAsia="標楷體" w:hAnsi="Times New Roman" w:cs="Times New Roman"/>
          <w:b/>
          <w:bCs/>
          <w:sz w:val="32"/>
          <w:szCs w:val="28"/>
        </w:rPr>
        <w:t>實作說明</w:t>
      </w:r>
    </w:p>
    <w:p w14:paraId="0AC68122" w14:textId="002C7CD3" w:rsidR="00CD57D2" w:rsidRDefault="27028751" w:rsidP="00A37985">
      <w:pPr>
        <w:widowControl/>
        <w:ind w:firstLine="480"/>
        <w:jc w:val="both"/>
        <w:rPr>
          <w:rFonts w:ascii="Times New Roman" w:eastAsia="標楷體" w:hAnsi="Times New Roman" w:cs="Times New Roman"/>
        </w:rPr>
      </w:pPr>
      <w:r w:rsidRPr="27028751">
        <w:rPr>
          <w:rFonts w:ascii="Times New Roman" w:eastAsia="標楷體" w:hAnsi="Times New Roman" w:cs="Times New Roman"/>
        </w:rPr>
        <w:t>本研究的目標是使用不同的決策樹</w:t>
      </w:r>
      <w:r w:rsidRPr="27028751">
        <w:rPr>
          <w:rFonts w:ascii="Times New Roman" w:eastAsia="標楷體" w:hAnsi="Times New Roman" w:cs="Times New Roman"/>
          <w:color w:val="000000" w:themeColor="text1"/>
        </w:rPr>
        <w:t>種類</w:t>
      </w:r>
      <w:r w:rsidRPr="27028751">
        <w:rPr>
          <w:rFonts w:ascii="Times New Roman" w:eastAsia="標楷體" w:hAnsi="Times New Roman" w:cs="Times New Roman"/>
        </w:rPr>
        <w:t>，包括</w:t>
      </w:r>
      <w:r w:rsidRPr="27028751">
        <w:rPr>
          <w:rFonts w:ascii="Times New Roman" w:eastAsia="標楷體" w:hAnsi="Times New Roman" w:cs="Times New Roman"/>
        </w:rPr>
        <w:t>ID3</w:t>
      </w:r>
      <w:r w:rsidRPr="27028751">
        <w:rPr>
          <w:rFonts w:ascii="Times New Roman" w:eastAsia="標楷體" w:hAnsi="Times New Roman" w:cs="Times New Roman"/>
        </w:rPr>
        <w:t>、</w:t>
      </w:r>
      <w:r w:rsidRPr="27028751">
        <w:rPr>
          <w:rFonts w:ascii="Times New Roman" w:eastAsia="標楷體" w:hAnsi="Times New Roman" w:cs="Times New Roman"/>
        </w:rPr>
        <w:t>C4.5</w:t>
      </w:r>
      <w:r w:rsidRPr="27028751">
        <w:rPr>
          <w:rFonts w:ascii="Times New Roman" w:eastAsia="標楷體" w:hAnsi="Times New Roman" w:cs="Times New Roman"/>
        </w:rPr>
        <w:t>、</w:t>
      </w:r>
      <w:r w:rsidRPr="27028751">
        <w:rPr>
          <w:rFonts w:ascii="Times New Roman" w:eastAsia="標楷體" w:hAnsi="Times New Roman" w:cs="Times New Roman"/>
        </w:rPr>
        <w:t>C5.0</w:t>
      </w:r>
      <w:r w:rsidRPr="27028751">
        <w:rPr>
          <w:rFonts w:ascii="Times New Roman" w:eastAsia="標楷體" w:hAnsi="Times New Roman" w:cs="Times New Roman"/>
        </w:rPr>
        <w:t>和</w:t>
      </w:r>
      <w:r w:rsidRPr="27028751">
        <w:rPr>
          <w:rFonts w:ascii="Times New Roman" w:eastAsia="標楷體" w:hAnsi="Times New Roman" w:cs="Times New Roman"/>
        </w:rPr>
        <w:t>CART</w:t>
      </w:r>
      <w:r w:rsidRPr="27028751">
        <w:rPr>
          <w:rFonts w:ascii="Times New Roman" w:eastAsia="標楷體" w:hAnsi="Times New Roman" w:cs="Times New Roman"/>
        </w:rPr>
        <w:t>，來分析</w:t>
      </w:r>
      <w:r w:rsidRPr="27028751">
        <w:rPr>
          <w:rFonts w:ascii="Times New Roman" w:eastAsia="標楷體" w:hAnsi="Times New Roman" w:cs="Times New Roman"/>
        </w:rPr>
        <w:t>UCI Machine Learning Repository</w:t>
      </w:r>
      <w:r w:rsidRPr="27028751">
        <w:rPr>
          <w:rFonts w:ascii="Times New Roman" w:eastAsia="標楷體" w:hAnsi="Times New Roman" w:cs="Times New Roman"/>
        </w:rPr>
        <w:t>提供的成人數據集。</w:t>
      </w:r>
      <w:r w:rsidR="76DE4D90" w:rsidRPr="76DE4D90">
        <w:rPr>
          <w:rFonts w:ascii="Times New Roman" w:eastAsia="標楷體" w:hAnsi="Times New Roman" w:cs="Times New Roman"/>
        </w:rPr>
        <w:t>以下</w:t>
      </w:r>
      <w:r w:rsidRPr="27028751">
        <w:rPr>
          <w:rFonts w:ascii="Times New Roman" w:eastAsia="標楷體" w:hAnsi="Times New Roman" w:cs="Times New Roman"/>
        </w:rPr>
        <w:t>將依序介紹資料前處理、模型構建、不同種決策樹的績效評估</w:t>
      </w:r>
      <w:r w:rsidRPr="27028751">
        <w:rPr>
          <w:rFonts w:ascii="Times New Roman" w:eastAsia="標楷體" w:hAnsi="Times New Roman" w:cs="Times New Roman"/>
        </w:rPr>
        <w:t>…</w:t>
      </w:r>
      <w:r w:rsidRPr="27028751">
        <w:rPr>
          <w:rFonts w:ascii="Times New Roman" w:eastAsia="標楷體" w:hAnsi="Times New Roman" w:cs="Times New Roman"/>
        </w:rPr>
        <w:t>等步驟。</w:t>
      </w:r>
    </w:p>
    <w:p w14:paraId="1E81D8A8" w14:textId="6A94675E" w:rsidR="00745023" w:rsidRPr="00745023" w:rsidRDefault="0902A192" w:rsidP="00A37985">
      <w:pPr>
        <w:widowControl/>
        <w:ind w:firstLine="480"/>
        <w:jc w:val="both"/>
        <w:rPr>
          <w:rFonts w:ascii="Times New Roman" w:eastAsia="標楷體" w:hAnsi="Times New Roman" w:cs="Times New Roman"/>
        </w:rPr>
      </w:pPr>
      <w:r w:rsidRPr="0902A192">
        <w:rPr>
          <w:rFonts w:ascii="Times New Roman" w:eastAsia="標楷體" w:hAnsi="Times New Roman" w:cs="Times New Roman"/>
        </w:rPr>
        <w:t>首先，成人數據集包含如年齡、婚姻狀況、職業、教育程度</w:t>
      </w:r>
      <w:r w:rsidR="76DE4D90" w:rsidRPr="76DE4D90">
        <w:rPr>
          <w:rFonts w:ascii="Times New Roman" w:eastAsia="標楷體" w:hAnsi="Times New Roman" w:cs="Times New Roman"/>
        </w:rPr>
        <w:t>等各種特徵。</w:t>
      </w:r>
      <w:r w:rsidRPr="0902A192">
        <w:rPr>
          <w:rFonts w:ascii="Times New Roman" w:eastAsia="標楷體" w:hAnsi="Times New Roman" w:cs="Times New Roman"/>
        </w:rPr>
        <w:t>在進行分析</w:t>
      </w:r>
      <w:r w:rsidR="76DE4D90" w:rsidRPr="76DE4D90">
        <w:rPr>
          <w:rFonts w:ascii="Times New Roman" w:eastAsia="標楷體" w:hAnsi="Times New Roman" w:cs="Times New Roman"/>
        </w:rPr>
        <w:t>前，為了確保資料的一致性，先針對資料</w:t>
      </w:r>
      <w:r w:rsidRPr="0902A192">
        <w:rPr>
          <w:rFonts w:ascii="Times New Roman" w:eastAsia="標楷體" w:hAnsi="Times New Roman" w:cs="Times New Roman"/>
        </w:rPr>
        <w:t>進行預處理，</w:t>
      </w:r>
      <w:r w:rsidR="76DE4D90" w:rsidRPr="76DE4D90">
        <w:rPr>
          <w:rFonts w:ascii="Times New Roman" w:eastAsia="標楷體" w:hAnsi="Times New Roman" w:cs="Times New Roman"/>
        </w:rPr>
        <w:t>其中包含補齊</w:t>
      </w:r>
      <w:r w:rsidRPr="0902A192">
        <w:rPr>
          <w:rFonts w:ascii="Times New Roman" w:eastAsia="標楷體" w:hAnsi="Times New Roman" w:cs="Times New Roman"/>
        </w:rPr>
        <w:t>缺失值、</w:t>
      </w:r>
      <w:r w:rsidRPr="0902A192">
        <w:rPr>
          <w:rFonts w:ascii="Times New Roman" w:eastAsia="標楷體" w:hAnsi="Times New Roman" w:cs="Times New Roman"/>
        </w:rPr>
        <w:t>One hot encoding</w:t>
      </w:r>
      <w:r w:rsidRPr="0902A192">
        <w:rPr>
          <w:rFonts w:ascii="Times New Roman" w:eastAsia="標楷體" w:hAnsi="Times New Roman" w:cs="Times New Roman"/>
        </w:rPr>
        <w:t>、正規化</w:t>
      </w:r>
      <w:r w:rsidR="76DE4D90" w:rsidRPr="76DE4D90">
        <w:rPr>
          <w:rFonts w:ascii="Times New Roman" w:eastAsia="標楷體" w:hAnsi="Times New Roman" w:cs="Times New Roman"/>
        </w:rPr>
        <w:t>、特殊字元調整、重複資料整理</w:t>
      </w:r>
      <w:r w:rsidRPr="0902A192">
        <w:rPr>
          <w:rFonts w:ascii="Times New Roman" w:eastAsia="標楷體" w:hAnsi="Times New Roman" w:cs="Times New Roman"/>
        </w:rPr>
        <w:t>。</w:t>
      </w:r>
    </w:p>
    <w:p w14:paraId="003BC961" w14:textId="28F7EF69" w:rsidR="00745023" w:rsidRDefault="00745023" w:rsidP="00A37985">
      <w:pPr>
        <w:widowControl/>
        <w:ind w:firstLine="480"/>
        <w:jc w:val="both"/>
        <w:rPr>
          <w:rFonts w:ascii="Times New Roman" w:eastAsia="標楷體" w:hAnsi="Times New Roman" w:cs="Times New Roman"/>
          <w:szCs w:val="28"/>
        </w:rPr>
      </w:pPr>
      <w:r w:rsidRPr="00745023">
        <w:rPr>
          <w:rFonts w:ascii="Times New Roman" w:eastAsia="標楷體" w:hAnsi="Times New Roman" w:cs="Times New Roman"/>
          <w:szCs w:val="28"/>
        </w:rPr>
        <w:t>接</w:t>
      </w:r>
      <w:r w:rsidR="00EC1DB8">
        <w:rPr>
          <w:rFonts w:ascii="Times New Roman" w:eastAsia="標楷體" w:hAnsi="Times New Roman" w:cs="Times New Roman" w:hint="eastAsia"/>
          <w:szCs w:val="28"/>
        </w:rPr>
        <w:t>著</w:t>
      </w:r>
      <w:r w:rsidRPr="00745023">
        <w:rPr>
          <w:rFonts w:ascii="Times New Roman" w:eastAsia="標楷體" w:hAnsi="Times New Roman" w:cs="Times New Roman"/>
          <w:szCs w:val="28"/>
        </w:rPr>
        <w:t>，使用不同的決策樹</w:t>
      </w:r>
      <w:r w:rsidR="00EA3E6E">
        <w:rPr>
          <w:rFonts w:ascii="Times New Roman" w:eastAsia="標楷體" w:hAnsi="Times New Roman" w:cs="Times New Roman" w:hint="eastAsia"/>
          <w:color w:val="000000" w:themeColor="text1"/>
        </w:rPr>
        <w:t>種類</w:t>
      </w:r>
      <w:r w:rsidRPr="00745023">
        <w:rPr>
          <w:rFonts w:ascii="Times New Roman" w:eastAsia="標楷體" w:hAnsi="Times New Roman" w:cs="Times New Roman"/>
          <w:szCs w:val="28"/>
        </w:rPr>
        <w:t>來構建模型。這些算法將根據</w:t>
      </w:r>
      <w:r w:rsidR="00945F66">
        <w:rPr>
          <w:rFonts w:ascii="Times New Roman" w:eastAsia="標楷體" w:hAnsi="Times New Roman" w:cs="Times New Roman" w:hint="eastAsia"/>
          <w:szCs w:val="28"/>
        </w:rPr>
        <w:t>資料</w:t>
      </w:r>
      <w:r w:rsidRPr="00745023">
        <w:rPr>
          <w:rFonts w:ascii="Times New Roman" w:eastAsia="標楷體" w:hAnsi="Times New Roman" w:cs="Times New Roman"/>
          <w:szCs w:val="28"/>
        </w:rPr>
        <w:t>集的特徵和目標</w:t>
      </w:r>
      <w:r w:rsidR="00791EEA">
        <w:rPr>
          <w:rFonts w:ascii="Times New Roman" w:eastAsia="標楷體" w:hAnsi="Times New Roman" w:cs="Times New Roman" w:hint="eastAsia"/>
          <w:szCs w:val="28"/>
        </w:rPr>
        <w:t>分類</w:t>
      </w:r>
      <w:r w:rsidRPr="00745023">
        <w:rPr>
          <w:rFonts w:ascii="Times New Roman" w:eastAsia="標楷體" w:hAnsi="Times New Roman" w:cs="Times New Roman"/>
          <w:szCs w:val="28"/>
        </w:rPr>
        <w:t>（是否年收入超過</w:t>
      </w:r>
      <w:r w:rsidRPr="00745023">
        <w:rPr>
          <w:rFonts w:ascii="Times New Roman" w:eastAsia="標楷體" w:hAnsi="Times New Roman" w:cs="Times New Roman"/>
          <w:szCs w:val="28"/>
        </w:rPr>
        <w:t>5</w:t>
      </w:r>
      <w:r w:rsidRPr="00745023">
        <w:rPr>
          <w:rFonts w:ascii="Times New Roman" w:eastAsia="標楷體" w:hAnsi="Times New Roman" w:cs="Times New Roman"/>
          <w:szCs w:val="28"/>
        </w:rPr>
        <w:t>萬美金）來生成決策樹</w:t>
      </w:r>
      <w:r w:rsidR="00514F4F">
        <w:rPr>
          <w:rFonts w:ascii="Times New Roman" w:eastAsia="標楷體" w:hAnsi="Times New Roman" w:cs="Times New Roman" w:hint="eastAsia"/>
          <w:szCs w:val="28"/>
        </w:rPr>
        <w:t>，並</w:t>
      </w:r>
      <w:r w:rsidRPr="00745023">
        <w:rPr>
          <w:rFonts w:ascii="Times New Roman" w:eastAsia="標楷體" w:hAnsi="Times New Roman" w:cs="Times New Roman"/>
          <w:szCs w:val="28"/>
        </w:rPr>
        <w:t>按順序使用</w:t>
      </w:r>
      <w:r w:rsidRPr="00745023">
        <w:rPr>
          <w:rFonts w:ascii="Times New Roman" w:eastAsia="標楷體" w:hAnsi="Times New Roman" w:cs="Times New Roman"/>
          <w:szCs w:val="28"/>
        </w:rPr>
        <w:t>ID3</w:t>
      </w:r>
      <w:r w:rsidRPr="00745023">
        <w:rPr>
          <w:rFonts w:ascii="Times New Roman" w:eastAsia="標楷體" w:hAnsi="Times New Roman" w:cs="Times New Roman"/>
          <w:szCs w:val="28"/>
        </w:rPr>
        <w:t>、</w:t>
      </w:r>
      <w:r w:rsidRPr="00745023">
        <w:rPr>
          <w:rFonts w:ascii="Times New Roman" w:eastAsia="標楷體" w:hAnsi="Times New Roman" w:cs="Times New Roman"/>
          <w:szCs w:val="28"/>
        </w:rPr>
        <w:t>C4.5</w:t>
      </w:r>
      <w:r w:rsidRPr="00745023">
        <w:rPr>
          <w:rFonts w:ascii="Times New Roman" w:eastAsia="標楷體" w:hAnsi="Times New Roman" w:cs="Times New Roman"/>
          <w:szCs w:val="28"/>
        </w:rPr>
        <w:t>、</w:t>
      </w:r>
      <w:r w:rsidRPr="00745023">
        <w:rPr>
          <w:rFonts w:ascii="Times New Roman" w:eastAsia="標楷體" w:hAnsi="Times New Roman" w:cs="Times New Roman"/>
          <w:szCs w:val="28"/>
        </w:rPr>
        <w:t>C5.0</w:t>
      </w:r>
      <w:r w:rsidRPr="00745023">
        <w:rPr>
          <w:rFonts w:ascii="Times New Roman" w:eastAsia="標楷體" w:hAnsi="Times New Roman" w:cs="Times New Roman"/>
          <w:szCs w:val="28"/>
        </w:rPr>
        <w:t>和</w:t>
      </w:r>
      <w:r w:rsidRPr="00745023">
        <w:rPr>
          <w:rFonts w:ascii="Times New Roman" w:eastAsia="標楷體" w:hAnsi="Times New Roman" w:cs="Times New Roman"/>
          <w:szCs w:val="28"/>
        </w:rPr>
        <w:t>CART</w:t>
      </w:r>
      <w:r w:rsidR="00514F4F">
        <w:rPr>
          <w:rFonts w:ascii="Times New Roman" w:eastAsia="標楷體" w:hAnsi="Times New Roman" w:cs="Times New Roman" w:hint="eastAsia"/>
          <w:szCs w:val="28"/>
        </w:rPr>
        <w:t>去評估各自的績效。</w:t>
      </w:r>
    </w:p>
    <w:p w14:paraId="4AA84CA9" w14:textId="77777777" w:rsidR="00FC2CF9" w:rsidRDefault="00FC2CF9" w:rsidP="00A37985">
      <w:pPr>
        <w:widowControl/>
        <w:ind w:firstLine="480"/>
        <w:jc w:val="both"/>
        <w:rPr>
          <w:rFonts w:ascii="Times New Roman" w:eastAsia="標楷體" w:hAnsi="Times New Roman" w:cs="Times New Roman"/>
          <w:szCs w:val="28"/>
        </w:rPr>
      </w:pPr>
    </w:p>
    <w:p w14:paraId="6A4879CC" w14:textId="588151C7" w:rsidR="003E7BB7" w:rsidRPr="00055E55" w:rsidRDefault="003E7BB7" w:rsidP="008066C9">
      <w:pPr>
        <w:pStyle w:val="a3"/>
        <w:widowControl/>
        <w:numPr>
          <w:ilvl w:val="0"/>
          <w:numId w:val="27"/>
        </w:numPr>
        <w:ind w:leftChars="0"/>
        <w:rPr>
          <w:rFonts w:ascii="Times New Roman" w:eastAsia="標楷體" w:hAnsi="Times New Roman" w:cs="Times New Roman"/>
          <w:b/>
          <w:bCs/>
          <w:sz w:val="32"/>
          <w:szCs w:val="28"/>
        </w:rPr>
      </w:pPr>
      <w:r w:rsidRPr="00055E55">
        <w:rPr>
          <w:rFonts w:ascii="Times New Roman" w:eastAsia="標楷體" w:hAnsi="Times New Roman" w:cs="Times New Roman"/>
          <w:b/>
          <w:bCs/>
          <w:sz w:val="32"/>
          <w:szCs w:val="28"/>
        </w:rPr>
        <w:t>操作說明</w:t>
      </w:r>
    </w:p>
    <w:p w14:paraId="26C54A7D" w14:textId="6DB6A686" w:rsidR="00D1647D" w:rsidRPr="00791EEA" w:rsidRDefault="0060596D" w:rsidP="00A37985">
      <w:pPr>
        <w:widowControl/>
        <w:ind w:firstLineChars="200" w:firstLine="480"/>
        <w:jc w:val="both"/>
        <w:rPr>
          <w:rFonts w:ascii="Times New Roman" w:eastAsia="標楷體" w:hAnsi="Times New Roman" w:cs="Times New Roman"/>
          <w:bCs/>
          <w:szCs w:val="28"/>
        </w:rPr>
      </w:pPr>
      <w:r>
        <w:rPr>
          <w:rFonts w:ascii="Times New Roman" w:eastAsia="標楷體" w:hAnsi="Times New Roman" w:cs="Times New Roman" w:hint="eastAsia"/>
          <w:bCs/>
          <w:szCs w:val="28"/>
        </w:rPr>
        <w:t>本研究</w:t>
      </w:r>
      <w:r w:rsidR="00217925">
        <w:rPr>
          <w:rFonts w:ascii="Times New Roman" w:eastAsia="標楷體" w:hAnsi="Times New Roman" w:cs="Times New Roman" w:hint="eastAsia"/>
          <w:bCs/>
          <w:szCs w:val="28"/>
        </w:rPr>
        <w:t>執行環境</w:t>
      </w:r>
      <w:r w:rsidR="00BA6838">
        <w:rPr>
          <w:rFonts w:ascii="Times New Roman" w:eastAsia="標楷體" w:hAnsi="Times New Roman" w:cs="Times New Roman" w:hint="eastAsia"/>
          <w:bCs/>
          <w:szCs w:val="28"/>
        </w:rPr>
        <w:t>採用</w:t>
      </w:r>
      <w:r w:rsidR="00A37985" w:rsidRPr="003E6B3D">
        <w:rPr>
          <w:rFonts w:ascii="Times New Roman" w:eastAsia="標楷體" w:hAnsi="Times New Roman" w:cs="Times New Roman" w:hint="eastAsia"/>
          <w:bCs/>
          <w:szCs w:val="28"/>
        </w:rPr>
        <w:t>Python</w:t>
      </w:r>
      <w:r w:rsidR="00A37985">
        <w:rPr>
          <w:rFonts w:ascii="Times New Roman" w:eastAsia="標楷體" w:hAnsi="Times New Roman" w:cs="Times New Roman"/>
          <w:bCs/>
          <w:szCs w:val="28"/>
        </w:rPr>
        <w:t xml:space="preserve"> 3.</w:t>
      </w:r>
      <w:r w:rsidR="00A37985">
        <w:rPr>
          <w:rFonts w:ascii="Times New Roman" w:eastAsia="標楷體" w:hAnsi="Times New Roman" w:cs="Times New Roman" w:hint="eastAsia"/>
          <w:bCs/>
          <w:szCs w:val="28"/>
        </w:rPr>
        <w:t>11.</w:t>
      </w:r>
      <w:r w:rsidR="00A37985" w:rsidRPr="003E6B3D">
        <w:rPr>
          <w:rFonts w:ascii="Times New Roman" w:eastAsia="標楷體" w:hAnsi="Times New Roman" w:cs="Times New Roman"/>
          <w:bCs/>
          <w:szCs w:val="28"/>
        </w:rPr>
        <w:t>6</w:t>
      </w:r>
      <w:r w:rsidR="00A37985">
        <w:rPr>
          <w:rFonts w:ascii="Times New Roman" w:eastAsia="標楷體" w:hAnsi="Times New Roman" w:cs="Times New Roman" w:hint="eastAsia"/>
          <w:bCs/>
          <w:szCs w:val="28"/>
        </w:rPr>
        <w:t>與</w:t>
      </w:r>
      <w:r w:rsidR="00923E7E" w:rsidRPr="003E6B3D">
        <w:rPr>
          <w:rFonts w:ascii="Times New Roman" w:eastAsia="標楷體" w:hAnsi="Times New Roman" w:cs="Times New Roman" w:hint="eastAsia"/>
          <w:bCs/>
          <w:szCs w:val="28"/>
        </w:rPr>
        <w:t>Python</w:t>
      </w:r>
      <w:r w:rsidR="003E6B3D" w:rsidRPr="003E6B3D">
        <w:rPr>
          <w:rFonts w:ascii="Times New Roman" w:eastAsia="標楷體" w:hAnsi="Times New Roman" w:cs="Times New Roman"/>
          <w:bCs/>
          <w:szCs w:val="28"/>
        </w:rPr>
        <w:t xml:space="preserve"> 3.7.16</w:t>
      </w:r>
      <w:r w:rsidR="00A37985">
        <w:rPr>
          <w:rFonts w:ascii="Times New Roman" w:eastAsia="標楷體" w:hAnsi="Times New Roman" w:cs="Times New Roman" w:hint="eastAsia"/>
          <w:bCs/>
          <w:szCs w:val="28"/>
        </w:rPr>
        <w:t xml:space="preserve"> (</w:t>
      </w:r>
      <w:r w:rsidR="00A37985">
        <w:rPr>
          <w:rFonts w:ascii="Times New Roman" w:eastAsia="標楷體" w:hAnsi="Times New Roman" w:cs="Times New Roman" w:hint="eastAsia"/>
          <w:bCs/>
          <w:szCs w:val="28"/>
        </w:rPr>
        <w:t>由於</w:t>
      </w:r>
      <w:r w:rsidR="00A37985">
        <w:rPr>
          <w:rFonts w:ascii="Times New Roman" w:eastAsia="標楷體" w:hAnsi="Times New Roman" w:cs="Times New Roman" w:hint="eastAsia"/>
          <w:bCs/>
          <w:szCs w:val="28"/>
        </w:rPr>
        <w:t>P</w:t>
      </w:r>
      <w:r w:rsidR="00A37985">
        <w:rPr>
          <w:rFonts w:ascii="Times New Roman" w:eastAsia="標楷體" w:hAnsi="Times New Roman" w:cs="Times New Roman"/>
          <w:bCs/>
          <w:szCs w:val="28"/>
        </w:rPr>
        <w:t>ython</w:t>
      </w:r>
      <w:r w:rsidR="00A37985">
        <w:rPr>
          <w:rFonts w:ascii="Times New Roman" w:eastAsia="標楷體" w:hAnsi="Times New Roman" w:cs="Times New Roman" w:hint="eastAsia"/>
          <w:bCs/>
          <w:szCs w:val="28"/>
        </w:rPr>
        <w:t>調用</w:t>
      </w:r>
      <w:r w:rsidR="00A37985">
        <w:rPr>
          <w:rFonts w:ascii="Times New Roman" w:eastAsia="標楷體" w:hAnsi="Times New Roman" w:cs="Times New Roman" w:hint="eastAsia"/>
          <w:bCs/>
          <w:szCs w:val="28"/>
        </w:rPr>
        <w:t>R</w:t>
      </w:r>
      <w:r w:rsidR="00A37985">
        <w:rPr>
          <w:rFonts w:ascii="Times New Roman" w:eastAsia="標楷體" w:hAnsi="Times New Roman" w:cs="Times New Roman" w:hint="eastAsia"/>
          <w:bCs/>
          <w:szCs w:val="28"/>
        </w:rPr>
        <w:t>語言時會發生錯誤，因此降低版本至</w:t>
      </w:r>
      <w:r w:rsidR="00A37985">
        <w:rPr>
          <w:rFonts w:ascii="Times New Roman" w:eastAsia="標楷體" w:hAnsi="Times New Roman" w:cs="Times New Roman" w:hint="eastAsia"/>
          <w:bCs/>
          <w:szCs w:val="28"/>
        </w:rPr>
        <w:t>3.7)</w:t>
      </w:r>
      <w:r w:rsidR="00A37985">
        <w:rPr>
          <w:rFonts w:ascii="Times New Roman" w:eastAsia="標楷體" w:hAnsi="Times New Roman" w:cs="Times New Roman" w:hint="eastAsia"/>
          <w:bCs/>
          <w:szCs w:val="28"/>
        </w:rPr>
        <w:t>，</w:t>
      </w:r>
      <w:r w:rsidR="00BA6838">
        <w:rPr>
          <w:rFonts w:ascii="Times New Roman" w:eastAsia="標楷體" w:hAnsi="Times New Roman" w:cs="Times New Roman" w:hint="eastAsia"/>
          <w:bCs/>
          <w:szCs w:val="28"/>
        </w:rPr>
        <w:t>以</w:t>
      </w:r>
      <w:r w:rsidR="004E60AC">
        <w:rPr>
          <w:rFonts w:ascii="Times New Roman" w:eastAsia="標楷體" w:hAnsi="Times New Roman" w:cs="Times New Roman" w:hint="eastAsia"/>
          <w:bCs/>
          <w:szCs w:val="28"/>
        </w:rPr>
        <w:t>Visual Studio Code</w:t>
      </w:r>
      <w:r w:rsidR="00CB770D">
        <w:rPr>
          <w:rFonts w:ascii="Times New Roman" w:eastAsia="標楷體" w:hAnsi="Times New Roman" w:cs="Times New Roman" w:hint="eastAsia"/>
          <w:bCs/>
          <w:szCs w:val="28"/>
        </w:rPr>
        <w:t>作為開發</w:t>
      </w:r>
      <w:r w:rsidR="004E60AC">
        <w:rPr>
          <w:rFonts w:ascii="Times New Roman" w:eastAsia="標楷體" w:hAnsi="Times New Roman" w:cs="Times New Roman" w:hint="eastAsia"/>
          <w:bCs/>
          <w:szCs w:val="28"/>
        </w:rPr>
        <w:t>工具</w:t>
      </w:r>
      <w:r w:rsidR="003A3B32">
        <w:rPr>
          <w:rFonts w:ascii="Times New Roman" w:eastAsia="標楷體" w:hAnsi="Times New Roman" w:cs="Times New Roman" w:hint="eastAsia"/>
          <w:bCs/>
          <w:szCs w:val="28"/>
        </w:rPr>
        <w:t>，</w:t>
      </w:r>
      <w:r w:rsidR="006C13C1">
        <w:rPr>
          <w:rFonts w:ascii="Times New Roman" w:eastAsia="標楷體" w:hAnsi="Times New Roman" w:cs="Times New Roman" w:hint="eastAsia"/>
          <w:bCs/>
          <w:szCs w:val="28"/>
        </w:rPr>
        <w:t>使用</w:t>
      </w:r>
      <w:r w:rsidR="004E60AC">
        <w:rPr>
          <w:rFonts w:ascii="Times New Roman" w:eastAsia="標楷體" w:hAnsi="Times New Roman" w:cs="Times New Roman" w:hint="eastAsia"/>
          <w:bCs/>
          <w:szCs w:val="28"/>
        </w:rPr>
        <w:t>Pandas</w:t>
      </w:r>
      <w:r w:rsidR="004E60AC">
        <w:rPr>
          <w:rFonts w:ascii="Times New Roman" w:eastAsia="標楷體" w:hAnsi="Times New Roman" w:cs="Times New Roman" w:hint="eastAsia"/>
          <w:bCs/>
          <w:szCs w:val="28"/>
        </w:rPr>
        <w:t>、</w:t>
      </w:r>
      <w:r w:rsidR="006C13C1">
        <w:rPr>
          <w:rFonts w:ascii="Times New Roman" w:eastAsia="標楷體" w:hAnsi="Times New Roman" w:cs="Times New Roman" w:hint="eastAsia"/>
          <w:bCs/>
          <w:szCs w:val="28"/>
        </w:rPr>
        <w:t>Numpy</w:t>
      </w:r>
      <w:r w:rsidR="004E60AC">
        <w:rPr>
          <w:rFonts w:ascii="Times New Roman" w:eastAsia="標楷體" w:hAnsi="Times New Roman" w:cs="Times New Roman" w:hint="eastAsia"/>
          <w:bCs/>
          <w:szCs w:val="28"/>
        </w:rPr>
        <w:t>、</w:t>
      </w:r>
      <w:r w:rsidR="00623C4E">
        <w:rPr>
          <w:rFonts w:ascii="Times New Roman" w:hAnsi="Times New Roman" w:cs="Times New Roman"/>
          <w:color w:val="202124"/>
          <w:szCs w:val="24"/>
          <w:shd w:val="clear" w:color="auto" w:fill="FFFFFF"/>
        </w:rPr>
        <w:t>sklearn</w:t>
      </w:r>
      <w:r w:rsidR="006C1B4B">
        <w:rPr>
          <w:rFonts w:ascii="Times New Roman" w:eastAsia="標楷體" w:hAnsi="Times New Roman" w:cs="Times New Roman" w:hint="eastAsia"/>
          <w:bCs/>
          <w:szCs w:val="28"/>
        </w:rPr>
        <w:t>、</w:t>
      </w:r>
      <w:r w:rsidR="003633FD">
        <w:rPr>
          <w:rFonts w:ascii="Times New Roman" w:eastAsia="標楷體" w:hAnsi="Times New Roman" w:cs="Times New Roman"/>
          <w:bCs/>
          <w:szCs w:val="28"/>
        </w:rPr>
        <w:t>Matplotlib</w:t>
      </w:r>
      <w:r w:rsidR="00791EEA">
        <w:rPr>
          <w:rFonts w:ascii="Times New Roman" w:eastAsia="標楷體" w:hAnsi="Times New Roman" w:cs="Times New Roman"/>
          <w:bCs/>
          <w:szCs w:val="28"/>
        </w:rPr>
        <w:t>…</w:t>
      </w:r>
      <w:r w:rsidR="006C1B4B">
        <w:rPr>
          <w:rFonts w:ascii="Times New Roman" w:eastAsia="標楷體" w:hAnsi="Times New Roman" w:cs="Times New Roman" w:hint="eastAsia"/>
          <w:bCs/>
          <w:szCs w:val="28"/>
        </w:rPr>
        <w:t>等</w:t>
      </w:r>
      <w:r w:rsidR="00A37985">
        <w:rPr>
          <w:rFonts w:ascii="Times New Roman" w:eastAsia="標楷體" w:hAnsi="Times New Roman" w:cs="Times New Roman" w:hint="eastAsia"/>
          <w:bCs/>
          <w:szCs w:val="28"/>
        </w:rPr>
        <w:t>，函</w:t>
      </w:r>
      <w:r w:rsidR="00791EEA">
        <w:rPr>
          <w:rFonts w:ascii="Times New Roman" w:eastAsia="標楷體" w:hAnsi="Times New Roman" w:cs="Times New Roman" w:hint="eastAsia"/>
          <w:bCs/>
          <w:szCs w:val="28"/>
        </w:rPr>
        <w:t>式資料庫</w:t>
      </w:r>
      <w:r w:rsidR="00AE6840">
        <w:rPr>
          <w:rFonts w:ascii="Times New Roman" w:eastAsia="標楷體" w:hAnsi="Times New Roman" w:cs="Times New Roman" w:hint="eastAsia"/>
          <w:bCs/>
          <w:szCs w:val="28"/>
        </w:rPr>
        <w:t>讀取資料</w:t>
      </w:r>
      <w:r w:rsidR="00450A23">
        <w:rPr>
          <w:rFonts w:ascii="Times New Roman" w:eastAsia="標楷體" w:hAnsi="Times New Roman" w:cs="Times New Roman" w:hint="eastAsia"/>
          <w:bCs/>
          <w:szCs w:val="28"/>
        </w:rPr>
        <w:t>、</w:t>
      </w:r>
      <w:r w:rsidR="00C64C9E">
        <w:rPr>
          <w:rFonts w:ascii="Times New Roman" w:eastAsia="標楷體" w:hAnsi="Times New Roman" w:cs="Times New Roman" w:hint="eastAsia"/>
          <w:bCs/>
          <w:szCs w:val="28"/>
        </w:rPr>
        <w:t>資</w:t>
      </w:r>
      <w:r w:rsidR="004E60AC">
        <w:rPr>
          <w:rFonts w:ascii="Times New Roman" w:eastAsia="標楷體" w:hAnsi="Times New Roman" w:cs="Times New Roman" w:hint="eastAsia"/>
          <w:bCs/>
          <w:szCs w:val="28"/>
        </w:rPr>
        <w:t>料前處理</w:t>
      </w:r>
      <w:r w:rsidR="00437ECA">
        <w:rPr>
          <w:rFonts w:ascii="Times New Roman" w:eastAsia="標楷體" w:hAnsi="Times New Roman" w:cs="Times New Roman" w:hint="eastAsia"/>
          <w:bCs/>
          <w:szCs w:val="28"/>
        </w:rPr>
        <w:t>以及</w:t>
      </w:r>
      <w:r w:rsidR="00450A23">
        <w:rPr>
          <w:rFonts w:ascii="Times New Roman" w:eastAsia="標楷體" w:hAnsi="Times New Roman" w:cs="Times New Roman" w:hint="eastAsia"/>
          <w:bCs/>
          <w:szCs w:val="28"/>
        </w:rPr>
        <w:t>將</w:t>
      </w:r>
      <w:r w:rsidR="00E176A1">
        <w:rPr>
          <w:rFonts w:ascii="Times New Roman" w:eastAsia="標楷體" w:hAnsi="Times New Roman" w:cs="Times New Roman" w:hint="eastAsia"/>
          <w:bCs/>
          <w:szCs w:val="28"/>
        </w:rPr>
        <w:t>模型訓練的</w:t>
      </w:r>
      <w:r w:rsidR="00C464B6">
        <w:rPr>
          <w:rFonts w:ascii="Times New Roman" w:eastAsia="標楷體" w:hAnsi="Times New Roman" w:cs="Times New Roman" w:hint="eastAsia"/>
          <w:bCs/>
          <w:szCs w:val="28"/>
        </w:rPr>
        <w:t>績效以視覺化的形式呈現</w:t>
      </w:r>
      <w:r w:rsidR="00E93FB2">
        <w:rPr>
          <w:rFonts w:ascii="Times New Roman" w:eastAsia="標楷體" w:hAnsi="Times New Roman" w:cs="Times New Roman" w:hint="eastAsia"/>
          <w:bCs/>
          <w:szCs w:val="28"/>
        </w:rPr>
        <w:t>，透過</w:t>
      </w:r>
      <w:r w:rsidR="00A37985">
        <w:rPr>
          <w:rFonts w:ascii="Times New Roman" w:eastAsia="標楷體" w:hAnsi="Times New Roman" w:cs="Times New Roman" w:hint="eastAsia"/>
          <w:bCs/>
          <w:szCs w:val="28"/>
        </w:rPr>
        <w:t>將</w:t>
      </w:r>
      <w:r w:rsidR="00DC6CF3">
        <w:rPr>
          <w:rFonts w:ascii="Times New Roman" w:eastAsia="標楷體" w:hAnsi="Times New Roman" w:cs="Times New Roman" w:hint="eastAsia"/>
          <w:bCs/>
          <w:szCs w:val="28"/>
        </w:rPr>
        <w:t>資料</w:t>
      </w:r>
      <w:r w:rsidR="00A37985">
        <w:rPr>
          <w:rFonts w:ascii="Times New Roman" w:eastAsia="標楷體" w:hAnsi="Times New Roman" w:cs="Times New Roman" w:hint="eastAsia"/>
          <w:bCs/>
          <w:szCs w:val="28"/>
        </w:rPr>
        <w:t>以獨熱編碼</w:t>
      </w:r>
      <w:r w:rsidR="00A37985">
        <w:rPr>
          <w:rFonts w:ascii="Times New Roman" w:eastAsia="標楷體" w:hAnsi="Times New Roman" w:cs="Times New Roman" w:hint="eastAsia"/>
          <w:bCs/>
          <w:szCs w:val="28"/>
        </w:rPr>
        <w:t>(O</w:t>
      </w:r>
      <w:r w:rsidR="00A37985">
        <w:rPr>
          <w:rFonts w:ascii="Times New Roman" w:eastAsia="標楷體" w:hAnsi="Times New Roman" w:cs="Times New Roman"/>
          <w:bCs/>
          <w:szCs w:val="28"/>
        </w:rPr>
        <w:t xml:space="preserve">ne-hot </w:t>
      </w:r>
      <w:r w:rsidR="00BB5CDC">
        <w:rPr>
          <w:rFonts w:ascii="Times New Roman" w:eastAsia="標楷體" w:hAnsi="Times New Roman" w:cs="Times New Roman"/>
          <w:bCs/>
          <w:szCs w:val="28"/>
        </w:rPr>
        <w:t>encoding</w:t>
      </w:r>
      <w:r w:rsidR="00A37985">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w:t>
      </w:r>
      <w:r w:rsidR="004C0DE1">
        <w:rPr>
          <w:rFonts w:ascii="Times New Roman" w:eastAsia="標楷體" w:hAnsi="Times New Roman" w:cs="Times New Roman" w:hint="eastAsia"/>
          <w:bCs/>
          <w:szCs w:val="28"/>
        </w:rPr>
        <w:t>正規化技術來降低模型過度擬合，以利模型訓練時可以得到較佳的泛化程度</w:t>
      </w:r>
      <w:r w:rsidR="002B74FC">
        <w:rPr>
          <w:rFonts w:ascii="Times New Roman" w:eastAsia="標楷體" w:hAnsi="Times New Roman" w:cs="Times New Roman" w:hint="eastAsia"/>
          <w:bCs/>
          <w:szCs w:val="28"/>
        </w:rPr>
        <w:t>(</w:t>
      </w:r>
      <w:r w:rsidR="002B74FC">
        <w:rPr>
          <w:rFonts w:ascii="Times New Roman" w:eastAsia="標楷體" w:hAnsi="Times New Roman" w:cs="Times New Roman"/>
          <w:bCs/>
          <w:szCs w:val="28"/>
        </w:rPr>
        <w:t>Generalization</w:t>
      </w:r>
      <w:r w:rsidR="002B74FC">
        <w:rPr>
          <w:rFonts w:ascii="Times New Roman" w:eastAsia="標楷體" w:hAnsi="Times New Roman" w:cs="Times New Roman" w:hint="eastAsia"/>
          <w:bCs/>
          <w:szCs w:val="28"/>
        </w:rPr>
        <w:t>)</w:t>
      </w:r>
      <w:r w:rsidR="00F84B08">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再使用</w:t>
      </w:r>
      <w:r w:rsidR="006A13C1">
        <w:rPr>
          <w:rFonts w:ascii="Times New Roman" w:eastAsia="標楷體" w:hAnsi="Times New Roman" w:cs="Times New Roman" w:hint="eastAsia"/>
          <w:bCs/>
          <w:szCs w:val="28"/>
        </w:rPr>
        <w:t>前述四種</w:t>
      </w:r>
      <w:r w:rsidR="00035756">
        <w:rPr>
          <w:rFonts w:ascii="Times New Roman" w:eastAsia="標楷體" w:hAnsi="Times New Roman" w:cs="Times New Roman" w:hint="eastAsia"/>
          <w:bCs/>
          <w:szCs w:val="28"/>
        </w:rPr>
        <w:t>決策樹</w:t>
      </w:r>
      <w:r w:rsidR="00A37985">
        <w:rPr>
          <w:rFonts w:ascii="Times New Roman" w:eastAsia="標楷體" w:hAnsi="Times New Roman" w:cs="Times New Roman" w:hint="eastAsia"/>
          <w:bCs/>
          <w:szCs w:val="28"/>
        </w:rPr>
        <w:t>演算法進行訓練</w:t>
      </w:r>
      <w:r w:rsidR="008E62C9">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最後觀察模型泛化程度</w:t>
      </w:r>
      <w:r w:rsidR="008E62C9">
        <w:rPr>
          <w:rFonts w:ascii="Times New Roman" w:eastAsia="標楷體" w:hAnsi="Times New Roman" w:cs="Times New Roman" w:hint="eastAsia"/>
          <w:bCs/>
          <w:szCs w:val="28"/>
        </w:rPr>
        <w:t>。</w:t>
      </w:r>
    </w:p>
    <w:p w14:paraId="7842AA14" w14:textId="2459C597" w:rsidR="00E01108" w:rsidRPr="004E60AC" w:rsidRDefault="00E01108" w:rsidP="004E60AC">
      <w:pPr>
        <w:widowControl/>
        <w:ind w:firstLineChars="200" w:firstLine="721"/>
        <w:rPr>
          <w:rFonts w:ascii="Times New Roman" w:eastAsia="標楷體" w:hAnsi="Times New Roman" w:cs="Times New Roman"/>
          <w:b/>
          <w:sz w:val="32"/>
          <w:szCs w:val="28"/>
        </w:rPr>
      </w:pPr>
      <w:r w:rsidRPr="00FB7BAC">
        <w:rPr>
          <w:rFonts w:ascii="Times New Roman" w:eastAsia="標楷體" w:hAnsi="Times New Roman" w:cs="Times New Roman"/>
          <w:b/>
          <w:bCs/>
          <w:sz w:val="36"/>
          <w:szCs w:val="32"/>
        </w:rPr>
        <w:br w:type="page"/>
      </w:r>
    </w:p>
    <w:p w14:paraId="41BE89A2" w14:textId="7FE141EB" w:rsidR="00711014" w:rsidRDefault="00E01108" w:rsidP="00B6110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實驗</w:t>
      </w:r>
    </w:p>
    <w:p w14:paraId="3B694BD5" w14:textId="600ACCE3" w:rsidR="00862BD6" w:rsidRDefault="00862BD6" w:rsidP="00862BD6">
      <w:pPr>
        <w:pStyle w:val="a3"/>
        <w:widowControl/>
        <w:numPr>
          <w:ilvl w:val="0"/>
          <w:numId w:val="29"/>
        </w:numPr>
        <w:ind w:leftChars="0"/>
        <w:rPr>
          <w:rFonts w:ascii="Times New Roman" w:eastAsia="標楷體" w:hAnsi="Times New Roman" w:cs="Times New Roman"/>
          <w:b/>
          <w:bCs/>
          <w:sz w:val="32"/>
          <w:szCs w:val="28"/>
        </w:rPr>
      </w:pPr>
      <w:r w:rsidRPr="00862BD6">
        <w:rPr>
          <w:rFonts w:ascii="Times New Roman" w:eastAsia="標楷體" w:hAnsi="Times New Roman" w:cs="Times New Roman" w:hint="eastAsia"/>
          <w:b/>
          <w:bCs/>
          <w:sz w:val="32"/>
          <w:szCs w:val="28"/>
        </w:rPr>
        <w:t>資料集</w:t>
      </w:r>
    </w:p>
    <w:p w14:paraId="4C0C3D4F" w14:textId="0BAC43A5" w:rsidR="00A943BA" w:rsidRPr="00A943BA" w:rsidRDefault="00617C22"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hint="eastAsia"/>
        </w:rPr>
        <w:t>資料集</w:t>
      </w:r>
      <w:r w:rsidR="00054864" w:rsidRPr="00A943BA">
        <w:rPr>
          <w:rFonts w:ascii="Times New Roman" w:eastAsia="標楷體" w:hAnsi="Times New Roman" w:cs="Times New Roman"/>
        </w:rPr>
        <w:t>名稱</w:t>
      </w:r>
      <w:r w:rsidR="00A943BA">
        <w:rPr>
          <w:rFonts w:ascii="Times New Roman" w:eastAsia="標楷體" w:hAnsi="Times New Roman" w:cs="Times New Roman" w:hint="eastAsia"/>
        </w:rPr>
        <w:t>：</w:t>
      </w:r>
      <w:r w:rsidR="00054864" w:rsidRPr="00A943BA">
        <w:rPr>
          <w:rFonts w:ascii="Times New Roman" w:eastAsia="標楷體" w:hAnsi="Times New Roman" w:cs="Times New Roman" w:hint="eastAsia"/>
          <w:bCs/>
        </w:rPr>
        <w:t>成人</w:t>
      </w:r>
      <w:r w:rsidR="00054864" w:rsidRPr="00A943BA">
        <w:rPr>
          <w:rFonts w:ascii="Times New Roman" w:eastAsia="標楷體" w:hAnsi="Times New Roman" w:cs="Times New Roman"/>
          <w:bCs/>
        </w:rPr>
        <w:t>資料集</w:t>
      </w:r>
    </w:p>
    <w:p w14:paraId="20DE83A6" w14:textId="1923EDDD" w:rsidR="00A943BA" w:rsidRPr="00A943BA" w:rsidRDefault="00054864"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rPr>
        <w:t>原始資料筆數</w:t>
      </w:r>
      <w:r w:rsidR="00A943BA">
        <w:rPr>
          <w:rFonts w:ascii="Times New Roman" w:eastAsia="標楷體" w:hAnsi="Times New Roman" w:cs="Times New Roman" w:hint="eastAsia"/>
        </w:rPr>
        <w:t>：</w:t>
      </w:r>
      <w:r w:rsidR="00A943BA">
        <w:rPr>
          <w:rFonts w:ascii="Times New Roman" w:eastAsia="標楷體" w:hAnsi="Times New Roman" w:cs="Times New Roman" w:hint="eastAsia"/>
        </w:rPr>
        <w:t>48842</w:t>
      </w:r>
    </w:p>
    <w:p w14:paraId="65CAD7AB" w14:textId="63D8D379" w:rsidR="00FC2CF9" w:rsidRPr="00A943BA" w:rsidRDefault="00054864"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rPr>
        <w:t>前處理後的資料筆數</w:t>
      </w:r>
      <w:r w:rsidR="00A943BA">
        <w:rPr>
          <w:rFonts w:ascii="Times New Roman" w:eastAsia="標楷體" w:hAnsi="Times New Roman" w:cs="Times New Roman" w:hint="eastAsia"/>
        </w:rPr>
        <w:t>：</w:t>
      </w:r>
      <w:r w:rsidRPr="00A943BA">
        <w:rPr>
          <w:rFonts w:ascii="Times New Roman" w:eastAsia="標楷體" w:hAnsi="Times New Roman" w:cs="Times New Roman"/>
        </w:rPr>
        <w:t xml:space="preserve"> </w:t>
      </w:r>
      <w:r w:rsidR="00A943BA">
        <w:rPr>
          <w:rFonts w:ascii="Times New Roman" w:eastAsia="標楷體" w:hAnsi="Times New Roman" w:cs="Times New Roman" w:hint="eastAsia"/>
        </w:rPr>
        <w:t>48</w:t>
      </w:r>
      <w:r w:rsidR="00A943BA">
        <w:rPr>
          <w:rFonts w:ascii="Times New Roman" w:eastAsia="標楷體" w:hAnsi="Times New Roman" w:cs="Times New Roman"/>
        </w:rPr>
        <w:t>813</w:t>
      </w:r>
    </w:p>
    <w:p w14:paraId="3AD3B71F" w14:textId="39549F47" w:rsidR="00FC2CF9" w:rsidRDefault="00FC2CF9" w:rsidP="00EA2774">
      <w:pPr>
        <w:widowControl/>
        <w:rPr>
          <w:rFonts w:ascii="Times New Roman" w:eastAsia="標楷體" w:hAnsi="Times New Roman" w:cs="Times New Roman"/>
        </w:rPr>
      </w:pPr>
    </w:p>
    <w:p w14:paraId="7E6F3610" w14:textId="06781491" w:rsidR="00F43774" w:rsidRDefault="00F43774" w:rsidP="00614C1F">
      <w:pPr>
        <w:widowControl/>
        <w:rPr>
          <w:rFonts w:ascii="Times New Roman" w:eastAsia="標楷體" w:hAnsi="Times New Roman" w:cs="Times New Roman"/>
          <w:bCs/>
          <w:iCs/>
          <w:szCs w:val="24"/>
        </w:rPr>
      </w:pPr>
      <w:r w:rsidRPr="00FC2CF9">
        <w:rPr>
          <w:rFonts w:ascii="Times New Roman" w:eastAsia="標楷體" w:hAnsi="Times New Roman" w:cs="Times New Roman"/>
          <w:b/>
          <w:bCs/>
          <w:szCs w:val="24"/>
        </w:rPr>
        <w:t>表</w:t>
      </w:r>
      <w:r>
        <w:rPr>
          <w:rFonts w:ascii="Times New Roman" w:eastAsia="標楷體" w:hAnsi="Times New Roman" w:cs="Times New Roman" w:hint="eastAsia"/>
          <w:b/>
          <w:bCs/>
          <w:szCs w:val="24"/>
        </w:rPr>
        <w:t xml:space="preserve">1  </w:t>
      </w:r>
      <w:r w:rsidRPr="00FC2CF9">
        <w:rPr>
          <w:rFonts w:ascii="Times New Roman" w:eastAsia="標楷體" w:hAnsi="Times New Roman" w:cs="Times New Roman" w:hint="eastAsia"/>
          <w:bCs/>
          <w:iCs/>
        </w:rPr>
        <w:t>成人</w:t>
      </w:r>
      <w:r w:rsidRPr="00FC2CF9">
        <w:rPr>
          <w:rFonts w:ascii="Times New Roman" w:eastAsia="標楷體" w:hAnsi="Times New Roman" w:cs="Times New Roman"/>
          <w:bCs/>
          <w:iCs/>
          <w:szCs w:val="24"/>
        </w:rPr>
        <w:t>資料集欄位介紹</w:t>
      </w:r>
    </w:p>
    <w:tbl>
      <w:tblPr>
        <w:tblStyle w:val="a4"/>
        <w:tblpPr w:leftFromText="180" w:rightFromText="180" w:vertAnchor="text" w:tblpX="-152" w:tblpY="149"/>
        <w:tblW w:w="5212" w:type="pct"/>
        <w:tblLayout w:type="fixed"/>
        <w:tblLook w:val="04A0" w:firstRow="1" w:lastRow="0" w:firstColumn="1" w:lastColumn="0" w:noHBand="0" w:noVBand="1"/>
      </w:tblPr>
      <w:tblGrid>
        <w:gridCol w:w="1075"/>
        <w:gridCol w:w="2043"/>
        <w:gridCol w:w="5530"/>
      </w:tblGrid>
      <w:tr w:rsidR="00F43774" w:rsidRPr="00FB7BAC" w14:paraId="7DADEADD" w14:textId="77777777" w:rsidTr="00F43774">
        <w:trPr>
          <w:trHeight w:val="427"/>
        </w:trPr>
        <w:tc>
          <w:tcPr>
            <w:tcW w:w="622" w:type="pct"/>
            <w:vAlign w:val="center"/>
          </w:tcPr>
          <w:p w14:paraId="507C99AD" w14:textId="77777777" w:rsidR="00F43774" w:rsidRPr="00FB7BAC" w:rsidRDefault="00F43774" w:rsidP="00F4377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欄位</w:t>
            </w:r>
          </w:p>
        </w:tc>
        <w:tc>
          <w:tcPr>
            <w:tcW w:w="1181" w:type="pct"/>
            <w:vAlign w:val="center"/>
          </w:tcPr>
          <w:p w14:paraId="57206FB1" w14:textId="77777777" w:rsidR="00F43774" w:rsidRPr="00FB7BAC" w:rsidRDefault="00F43774" w:rsidP="00F4377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屬性</w:t>
            </w:r>
          </w:p>
        </w:tc>
        <w:tc>
          <w:tcPr>
            <w:tcW w:w="3197" w:type="pct"/>
            <w:vAlign w:val="center"/>
          </w:tcPr>
          <w:p w14:paraId="1269BE15" w14:textId="77777777" w:rsidR="00F43774" w:rsidRPr="00FB7BAC" w:rsidRDefault="00F43774" w:rsidP="00F4377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內容</w:t>
            </w:r>
          </w:p>
        </w:tc>
      </w:tr>
      <w:tr w:rsidR="00F43774" w:rsidRPr="00FB7BAC" w14:paraId="27D5CFB7" w14:textId="77777777" w:rsidTr="00F43774">
        <w:trPr>
          <w:trHeight w:val="406"/>
        </w:trPr>
        <w:tc>
          <w:tcPr>
            <w:tcW w:w="622" w:type="pct"/>
            <w:vAlign w:val="center"/>
          </w:tcPr>
          <w:p w14:paraId="14182C2E" w14:textId="77777777" w:rsidR="00F43774" w:rsidRPr="00FB7BAC" w:rsidRDefault="00F43774" w:rsidP="00F43774">
            <w:pPr>
              <w:widowControl/>
              <w:jc w:val="center"/>
              <w:rPr>
                <w:rFonts w:ascii="Times New Roman" w:eastAsia="標楷體" w:hAnsi="Times New Roman" w:cs="Times New Roman"/>
                <w:b/>
                <w:bCs/>
                <w:szCs w:val="24"/>
              </w:rPr>
            </w:pPr>
            <w:r w:rsidRPr="00FB7BAC">
              <w:rPr>
                <w:rFonts w:ascii="Times New Roman" w:eastAsia="標楷體" w:hAnsi="Times New Roman" w:cs="Times New Roman"/>
                <w:bCs/>
                <w:szCs w:val="24"/>
              </w:rPr>
              <w:t>0</w:t>
            </w:r>
          </w:p>
        </w:tc>
        <w:tc>
          <w:tcPr>
            <w:tcW w:w="1181" w:type="pct"/>
            <w:vAlign w:val="center"/>
          </w:tcPr>
          <w:p w14:paraId="7E6398FB" w14:textId="77777777" w:rsidR="00F43774" w:rsidRPr="00FB7BAC" w:rsidRDefault="00F43774" w:rsidP="00F43774">
            <w:pPr>
              <w:widowControl/>
              <w:jc w:val="center"/>
              <w:rPr>
                <w:rFonts w:ascii="Times New Roman" w:eastAsia="標楷體" w:hAnsi="Times New Roman" w:cs="Times New Roman"/>
                <w:b/>
                <w:bCs/>
                <w:szCs w:val="24"/>
              </w:rPr>
            </w:pPr>
            <w:r w:rsidRPr="009E1ECB">
              <w:rPr>
                <w:rFonts w:ascii="Times New Roman" w:eastAsia="微軟正黑體" w:hAnsi="Times New Roman" w:cs="Times New Roman"/>
                <w:color w:val="000000"/>
                <w:szCs w:val="24"/>
              </w:rPr>
              <w:t>age</w:t>
            </w:r>
          </w:p>
        </w:tc>
        <w:tc>
          <w:tcPr>
            <w:tcW w:w="3197" w:type="pct"/>
            <w:vAlign w:val="center"/>
          </w:tcPr>
          <w:p w14:paraId="4DF0BED5" w14:textId="77777777" w:rsidR="00F43774" w:rsidRPr="00ED432B" w:rsidRDefault="00F43774" w:rsidP="00F43774">
            <w:pPr>
              <w:widowControl/>
              <w:jc w:val="both"/>
              <w:rPr>
                <w:rFonts w:ascii="Times New Roman" w:eastAsia="標楷體" w:hAnsi="Times New Roman" w:cs="Times New Roman"/>
                <w:szCs w:val="24"/>
              </w:rPr>
            </w:pPr>
            <w:r w:rsidRPr="009E1ECB">
              <w:rPr>
                <w:rFonts w:ascii="Times New Roman" w:eastAsia="標楷體" w:hAnsi="Times New Roman" w:cs="Times New Roman"/>
                <w:bCs/>
                <w:szCs w:val="24"/>
              </w:rPr>
              <w:t>continuous</w:t>
            </w:r>
          </w:p>
        </w:tc>
      </w:tr>
      <w:tr w:rsidR="00F43774" w:rsidRPr="00FB7BAC" w14:paraId="7B55398E" w14:textId="77777777" w:rsidTr="00F43774">
        <w:trPr>
          <w:trHeight w:val="385"/>
        </w:trPr>
        <w:tc>
          <w:tcPr>
            <w:tcW w:w="622" w:type="pct"/>
            <w:vAlign w:val="center"/>
          </w:tcPr>
          <w:p w14:paraId="508E6D41" w14:textId="77777777" w:rsidR="00F43774" w:rsidRPr="00FB7BAC" w:rsidRDefault="00F43774" w:rsidP="00F4377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1</w:t>
            </w:r>
          </w:p>
        </w:tc>
        <w:tc>
          <w:tcPr>
            <w:tcW w:w="1181" w:type="pct"/>
            <w:vAlign w:val="center"/>
          </w:tcPr>
          <w:p w14:paraId="03024549" w14:textId="77777777" w:rsidR="00F43774" w:rsidRPr="00FB7BAC" w:rsidRDefault="00F43774" w:rsidP="00F4377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workclass</w:t>
            </w:r>
          </w:p>
        </w:tc>
        <w:tc>
          <w:tcPr>
            <w:tcW w:w="3197" w:type="pct"/>
            <w:vAlign w:val="center"/>
          </w:tcPr>
          <w:p w14:paraId="0928BFDD" w14:textId="77777777" w:rsidR="00F43774" w:rsidRPr="00FB7BAC" w:rsidRDefault="00F43774" w:rsidP="00F4377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Private, Self-emp-not-inc, Self-emp-inc, Federal-gov, Local-gov, State-</w:t>
            </w:r>
            <w:r>
              <w:rPr>
                <w:rFonts w:ascii="Times New Roman" w:hAnsi="Times New Roman" w:cs="Times New Roman"/>
                <w:szCs w:val="24"/>
                <w:shd w:val="clear" w:color="auto" w:fill="FFFFFF"/>
              </w:rPr>
              <w:t>gov, Without-pay, Never-worked.</w:t>
            </w:r>
          </w:p>
        </w:tc>
      </w:tr>
      <w:tr w:rsidR="00F43774" w:rsidRPr="00FB7BAC" w14:paraId="6C3B54EA" w14:textId="77777777" w:rsidTr="00F43774">
        <w:trPr>
          <w:trHeight w:val="385"/>
        </w:trPr>
        <w:tc>
          <w:tcPr>
            <w:tcW w:w="622" w:type="pct"/>
            <w:vAlign w:val="center"/>
          </w:tcPr>
          <w:p w14:paraId="0F8DFD3B" w14:textId="77777777" w:rsidR="00F43774" w:rsidRPr="00FB7BAC"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2</w:t>
            </w:r>
          </w:p>
        </w:tc>
        <w:tc>
          <w:tcPr>
            <w:tcW w:w="1181" w:type="pct"/>
            <w:vAlign w:val="center"/>
          </w:tcPr>
          <w:p w14:paraId="55388657" w14:textId="77777777" w:rsidR="00F43774" w:rsidRDefault="00F43774" w:rsidP="00F4377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fnlwgt</w:t>
            </w:r>
          </w:p>
        </w:tc>
        <w:tc>
          <w:tcPr>
            <w:tcW w:w="3197" w:type="pct"/>
            <w:vAlign w:val="center"/>
          </w:tcPr>
          <w:p w14:paraId="7486A380" w14:textId="77777777" w:rsidR="00F43774" w:rsidRDefault="00F43774" w:rsidP="00F4377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continuous</w:t>
            </w:r>
          </w:p>
        </w:tc>
      </w:tr>
      <w:tr w:rsidR="00F43774" w:rsidRPr="00FB7BAC" w14:paraId="78140A16" w14:textId="77777777" w:rsidTr="00F43774">
        <w:trPr>
          <w:trHeight w:val="385"/>
        </w:trPr>
        <w:tc>
          <w:tcPr>
            <w:tcW w:w="622" w:type="pct"/>
            <w:vAlign w:val="center"/>
          </w:tcPr>
          <w:p w14:paraId="3B35991B" w14:textId="77777777" w:rsidR="00F43774" w:rsidRPr="00FB7BAC"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3</w:t>
            </w:r>
          </w:p>
        </w:tc>
        <w:tc>
          <w:tcPr>
            <w:tcW w:w="1181" w:type="pct"/>
            <w:vAlign w:val="center"/>
          </w:tcPr>
          <w:p w14:paraId="123F83A4" w14:textId="77777777" w:rsidR="00F43774" w:rsidRPr="00FB7BAC" w:rsidRDefault="00F43774" w:rsidP="00F4377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education</w:t>
            </w:r>
          </w:p>
        </w:tc>
        <w:tc>
          <w:tcPr>
            <w:tcW w:w="3197" w:type="pct"/>
            <w:vAlign w:val="center"/>
          </w:tcPr>
          <w:p w14:paraId="29A9F476" w14:textId="77777777" w:rsidR="00F43774" w:rsidRPr="009E1ECB" w:rsidRDefault="00F43774" w:rsidP="00F43774">
            <w:pPr>
              <w:widowControl/>
              <w:jc w:val="both"/>
              <w:rPr>
                <w:rFonts w:ascii="Times New Roman" w:hAnsi="Times New Roman" w:cs="Times New Roman"/>
                <w:szCs w:val="24"/>
              </w:rPr>
            </w:pPr>
            <w:r w:rsidRPr="009E1ECB">
              <w:rPr>
                <w:rFonts w:ascii="Times New Roman" w:hAnsi="Times New Roman" w:cs="Times New Roman"/>
                <w:szCs w:val="24"/>
              </w:rPr>
              <w:t>Bachelors, Some-college, 11th, HS-grad, Prof-school, Assoc-acdm, Assoc-voc, 9th, 7th-8th, 12th, Masters, 1st-4th, 10th, Doctor</w:t>
            </w:r>
            <w:r>
              <w:rPr>
                <w:rFonts w:ascii="Times New Roman" w:hAnsi="Times New Roman" w:cs="Times New Roman"/>
                <w:szCs w:val="24"/>
              </w:rPr>
              <w:t>ate, 5th-6th, Preschool.</w:t>
            </w:r>
          </w:p>
        </w:tc>
      </w:tr>
      <w:tr w:rsidR="00F43774" w:rsidRPr="00FB7BAC" w14:paraId="39A4F4FE" w14:textId="77777777" w:rsidTr="00F43774">
        <w:trPr>
          <w:trHeight w:val="385"/>
        </w:trPr>
        <w:tc>
          <w:tcPr>
            <w:tcW w:w="622" w:type="pct"/>
            <w:vAlign w:val="center"/>
          </w:tcPr>
          <w:p w14:paraId="33D3E92D" w14:textId="77777777" w:rsidR="00F43774" w:rsidRPr="00FB7BAC"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4</w:t>
            </w:r>
          </w:p>
        </w:tc>
        <w:tc>
          <w:tcPr>
            <w:tcW w:w="1181" w:type="pct"/>
            <w:vAlign w:val="center"/>
          </w:tcPr>
          <w:p w14:paraId="63A52E80" w14:textId="77777777" w:rsidR="00F43774" w:rsidRDefault="00F43774" w:rsidP="00F43774">
            <w:pPr>
              <w:widowControl/>
              <w:jc w:val="center"/>
              <w:rPr>
                <w:rFonts w:ascii="Times New Roman" w:eastAsia="微軟正黑體" w:hAnsi="Times New Roman" w:cs="Times New Roman"/>
                <w:color w:val="000000"/>
                <w:szCs w:val="24"/>
              </w:rPr>
            </w:pPr>
            <w:r>
              <w:rPr>
                <w:rFonts w:ascii="Times New Roman" w:hAnsi="Times New Roman" w:cs="Times New Roman"/>
                <w:szCs w:val="24"/>
              </w:rPr>
              <w:t>education-num</w:t>
            </w:r>
          </w:p>
        </w:tc>
        <w:tc>
          <w:tcPr>
            <w:tcW w:w="3197" w:type="pct"/>
            <w:vAlign w:val="center"/>
          </w:tcPr>
          <w:p w14:paraId="52F5C575" w14:textId="77777777" w:rsidR="00F43774" w:rsidRDefault="00F43774" w:rsidP="00F43774">
            <w:pPr>
              <w:widowControl/>
              <w:jc w:val="both"/>
              <w:rPr>
                <w:rFonts w:ascii="Times New Roman" w:hAnsi="Times New Roman" w:cs="Times New Roman"/>
                <w:szCs w:val="24"/>
              </w:rPr>
            </w:pPr>
            <w:r>
              <w:rPr>
                <w:rFonts w:ascii="Times New Roman" w:hAnsi="Times New Roman" w:cs="Times New Roman"/>
                <w:szCs w:val="24"/>
              </w:rPr>
              <w:t>continuous</w:t>
            </w:r>
          </w:p>
        </w:tc>
      </w:tr>
      <w:tr w:rsidR="00F43774" w:rsidRPr="00FB7BAC" w14:paraId="76B9E3A8" w14:textId="77777777" w:rsidTr="00F43774">
        <w:trPr>
          <w:trHeight w:val="385"/>
        </w:trPr>
        <w:tc>
          <w:tcPr>
            <w:tcW w:w="622" w:type="pct"/>
            <w:vAlign w:val="center"/>
          </w:tcPr>
          <w:p w14:paraId="085785CD" w14:textId="77777777" w:rsidR="00F43774" w:rsidRPr="00FB7BAC"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5</w:t>
            </w:r>
          </w:p>
        </w:tc>
        <w:tc>
          <w:tcPr>
            <w:tcW w:w="1181" w:type="pct"/>
            <w:vAlign w:val="center"/>
          </w:tcPr>
          <w:p w14:paraId="20B4AE90" w14:textId="77777777" w:rsidR="00F43774" w:rsidRPr="00FB7BAC" w:rsidRDefault="00F43774" w:rsidP="00F4377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marital-status</w:t>
            </w:r>
          </w:p>
        </w:tc>
        <w:tc>
          <w:tcPr>
            <w:tcW w:w="3197" w:type="pct"/>
            <w:vAlign w:val="center"/>
          </w:tcPr>
          <w:p w14:paraId="4E99A0C7" w14:textId="77777777" w:rsidR="00F43774" w:rsidRPr="00FB7BAC" w:rsidRDefault="00F43774" w:rsidP="00F43774">
            <w:pPr>
              <w:widowControl/>
              <w:jc w:val="both"/>
              <w:rPr>
                <w:rFonts w:ascii="Times New Roman" w:hAnsi="Times New Roman" w:cs="Times New Roman"/>
                <w:szCs w:val="24"/>
                <w:shd w:val="clear" w:color="auto" w:fill="FFFFFF"/>
              </w:rPr>
            </w:pPr>
            <w:r w:rsidRPr="009E1ECB">
              <w:rPr>
                <w:rFonts w:ascii="Times New Roman" w:eastAsia="標楷體" w:hAnsi="Times New Roman" w:cs="Times New Roman"/>
                <w:bCs/>
                <w:szCs w:val="24"/>
              </w:rPr>
              <w:t>Married-civ-spouse, Divorced, Never-married, Separated, Widowed, Married-spouse-absent, Married-AF-spouse</w:t>
            </w:r>
          </w:p>
        </w:tc>
      </w:tr>
      <w:tr w:rsidR="00F43774" w:rsidRPr="00FB7BAC" w14:paraId="35ADCE79" w14:textId="77777777" w:rsidTr="00F43774">
        <w:trPr>
          <w:trHeight w:val="385"/>
        </w:trPr>
        <w:tc>
          <w:tcPr>
            <w:tcW w:w="622" w:type="pct"/>
            <w:vAlign w:val="center"/>
          </w:tcPr>
          <w:p w14:paraId="545F9D6A" w14:textId="77777777" w:rsidR="00F43774" w:rsidRPr="00FB7BAC"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6</w:t>
            </w:r>
          </w:p>
        </w:tc>
        <w:tc>
          <w:tcPr>
            <w:tcW w:w="1181" w:type="pct"/>
            <w:vAlign w:val="center"/>
          </w:tcPr>
          <w:p w14:paraId="7326CF3C" w14:textId="77777777" w:rsidR="00F43774" w:rsidRPr="00FB7BAC" w:rsidRDefault="00F43774" w:rsidP="00F4377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occupation</w:t>
            </w:r>
          </w:p>
        </w:tc>
        <w:tc>
          <w:tcPr>
            <w:tcW w:w="3197" w:type="pct"/>
            <w:vAlign w:val="center"/>
          </w:tcPr>
          <w:p w14:paraId="32E927EF" w14:textId="77777777" w:rsidR="00F43774" w:rsidRPr="00FB7BAC" w:rsidRDefault="00F43774" w:rsidP="00F4377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Tech-support, Craft-repair, Other-service, Sales, Exec-managerial, Prof-specialty, Handlers-cleaners, Machine-op-inspct, Adm-clerical, Farming-fishing, Transport-moving, Priv-house-serv, Protective-serv, Armed-Forces</w:t>
            </w:r>
          </w:p>
        </w:tc>
      </w:tr>
      <w:tr w:rsidR="00F43774" w:rsidRPr="00FB7BAC" w14:paraId="62266110" w14:textId="77777777" w:rsidTr="00F43774">
        <w:trPr>
          <w:trHeight w:val="385"/>
        </w:trPr>
        <w:tc>
          <w:tcPr>
            <w:tcW w:w="622" w:type="pct"/>
            <w:vAlign w:val="center"/>
          </w:tcPr>
          <w:p w14:paraId="67D6B8D8" w14:textId="77777777" w:rsidR="00F43774" w:rsidRPr="00FB7BAC"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7</w:t>
            </w:r>
          </w:p>
        </w:tc>
        <w:tc>
          <w:tcPr>
            <w:tcW w:w="1181" w:type="pct"/>
            <w:vAlign w:val="center"/>
          </w:tcPr>
          <w:p w14:paraId="337E1BD9" w14:textId="77777777" w:rsidR="00F43774" w:rsidRPr="00FB7BAC" w:rsidRDefault="00F43774" w:rsidP="00F4377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relationship</w:t>
            </w:r>
          </w:p>
        </w:tc>
        <w:tc>
          <w:tcPr>
            <w:tcW w:w="3197" w:type="pct"/>
            <w:vAlign w:val="center"/>
          </w:tcPr>
          <w:p w14:paraId="07FF2475" w14:textId="77777777" w:rsidR="00F43774" w:rsidRPr="00FB7BAC" w:rsidRDefault="00F43774" w:rsidP="00F4377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Wife, Own-child, Husband, Not-in-family, Other-relative, Unmarried</w:t>
            </w:r>
          </w:p>
        </w:tc>
      </w:tr>
      <w:tr w:rsidR="00F43774" w:rsidRPr="00FB7BAC" w14:paraId="17EC47B2" w14:textId="77777777" w:rsidTr="00F43774">
        <w:trPr>
          <w:trHeight w:val="385"/>
        </w:trPr>
        <w:tc>
          <w:tcPr>
            <w:tcW w:w="622" w:type="pct"/>
            <w:vAlign w:val="center"/>
          </w:tcPr>
          <w:p w14:paraId="7566845E" w14:textId="77777777" w:rsidR="00F43774"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8</w:t>
            </w:r>
          </w:p>
        </w:tc>
        <w:tc>
          <w:tcPr>
            <w:tcW w:w="1181" w:type="pct"/>
            <w:vAlign w:val="center"/>
          </w:tcPr>
          <w:p w14:paraId="78F0F704" w14:textId="77777777" w:rsidR="00F43774" w:rsidRPr="00A11C85" w:rsidRDefault="00F43774" w:rsidP="00F4377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race</w:t>
            </w:r>
          </w:p>
        </w:tc>
        <w:tc>
          <w:tcPr>
            <w:tcW w:w="3197" w:type="pct"/>
            <w:vAlign w:val="center"/>
          </w:tcPr>
          <w:p w14:paraId="4F4151CF" w14:textId="77777777" w:rsidR="00F43774" w:rsidRPr="00FB7BAC" w:rsidRDefault="00F43774" w:rsidP="00F43774">
            <w:pPr>
              <w:widowControl/>
              <w:jc w:val="both"/>
              <w:rPr>
                <w:rFonts w:ascii="Times New Roman" w:hAnsi="Times New Roman" w:cs="Times New Roman"/>
                <w:szCs w:val="24"/>
                <w:shd w:val="clear" w:color="auto" w:fill="FFFFFF"/>
              </w:rPr>
            </w:pPr>
            <w:r w:rsidRPr="009E1ECB">
              <w:rPr>
                <w:rFonts w:ascii="Times New Roman" w:eastAsia="標楷體" w:hAnsi="Times New Roman" w:cs="Times New Roman"/>
                <w:bCs/>
                <w:szCs w:val="24"/>
              </w:rPr>
              <w:t>White, Asian-Pac-Islander, Amer-Indian-Eskimo, Other, Black</w:t>
            </w:r>
          </w:p>
        </w:tc>
      </w:tr>
      <w:tr w:rsidR="00F43774" w:rsidRPr="00FB7BAC" w14:paraId="30A59D76" w14:textId="77777777" w:rsidTr="00F43774">
        <w:trPr>
          <w:trHeight w:val="385"/>
        </w:trPr>
        <w:tc>
          <w:tcPr>
            <w:tcW w:w="622" w:type="pct"/>
            <w:vAlign w:val="center"/>
          </w:tcPr>
          <w:p w14:paraId="5E8734CE" w14:textId="77777777" w:rsidR="00F43774"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9</w:t>
            </w:r>
          </w:p>
        </w:tc>
        <w:tc>
          <w:tcPr>
            <w:tcW w:w="1181" w:type="pct"/>
            <w:vAlign w:val="center"/>
          </w:tcPr>
          <w:p w14:paraId="0401A512" w14:textId="77777777" w:rsidR="00F43774" w:rsidRDefault="00F43774" w:rsidP="00F4377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sex</w:t>
            </w:r>
          </w:p>
        </w:tc>
        <w:tc>
          <w:tcPr>
            <w:tcW w:w="3197" w:type="pct"/>
            <w:vAlign w:val="center"/>
          </w:tcPr>
          <w:p w14:paraId="4E265C09" w14:textId="77777777" w:rsidR="00F43774" w:rsidRPr="00A11C85" w:rsidRDefault="00F43774" w:rsidP="00F4377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Female, Male</w:t>
            </w:r>
          </w:p>
        </w:tc>
      </w:tr>
      <w:tr w:rsidR="00F43774" w:rsidRPr="00FB7BAC" w14:paraId="7A3CF670" w14:textId="77777777" w:rsidTr="00F43774">
        <w:trPr>
          <w:trHeight w:val="385"/>
        </w:trPr>
        <w:tc>
          <w:tcPr>
            <w:tcW w:w="622" w:type="pct"/>
            <w:vAlign w:val="center"/>
          </w:tcPr>
          <w:p w14:paraId="5C9689B0" w14:textId="77777777" w:rsidR="00F43774"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10</w:t>
            </w:r>
          </w:p>
        </w:tc>
        <w:tc>
          <w:tcPr>
            <w:tcW w:w="1181" w:type="pct"/>
            <w:vAlign w:val="center"/>
          </w:tcPr>
          <w:p w14:paraId="162D0C44" w14:textId="77777777" w:rsidR="00F43774" w:rsidRDefault="00F43774" w:rsidP="00F4377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capital-gain</w:t>
            </w:r>
          </w:p>
        </w:tc>
        <w:tc>
          <w:tcPr>
            <w:tcW w:w="3197" w:type="pct"/>
            <w:vAlign w:val="center"/>
          </w:tcPr>
          <w:p w14:paraId="593C52AF" w14:textId="77777777" w:rsidR="00F43774" w:rsidRDefault="00F43774" w:rsidP="00F4377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F43774" w:rsidRPr="00FB7BAC" w14:paraId="6133B57B" w14:textId="77777777" w:rsidTr="00F43774">
        <w:trPr>
          <w:trHeight w:val="385"/>
        </w:trPr>
        <w:tc>
          <w:tcPr>
            <w:tcW w:w="622" w:type="pct"/>
            <w:vAlign w:val="center"/>
          </w:tcPr>
          <w:p w14:paraId="0FC711FD" w14:textId="77777777" w:rsidR="00F43774"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11</w:t>
            </w:r>
          </w:p>
        </w:tc>
        <w:tc>
          <w:tcPr>
            <w:tcW w:w="1181" w:type="pct"/>
            <w:vAlign w:val="center"/>
          </w:tcPr>
          <w:p w14:paraId="6309CE94" w14:textId="77777777" w:rsidR="00F43774" w:rsidRDefault="00F43774" w:rsidP="00F4377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capital-loss</w:t>
            </w:r>
          </w:p>
        </w:tc>
        <w:tc>
          <w:tcPr>
            <w:tcW w:w="3197" w:type="pct"/>
            <w:vAlign w:val="center"/>
          </w:tcPr>
          <w:p w14:paraId="0A470266" w14:textId="77777777" w:rsidR="00F43774" w:rsidRDefault="00F43774" w:rsidP="00F4377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F43774" w:rsidRPr="00FB7BAC" w14:paraId="42314490" w14:textId="77777777" w:rsidTr="00F43774">
        <w:trPr>
          <w:trHeight w:val="385"/>
        </w:trPr>
        <w:tc>
          <w:tcPr>
            <w:tcW w:w="622" w:type="pct"/>
            <w:vAlign w:val="center"/>
          </w:tcPr>
          <w:p w14:paraId="17C612E4" w14:textId="77777777" w:rsidR="00F43774"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12</w:t>
            </w:r>
          </w:p>
        </w:tc>
        <w:tc>
          <w:tcPr>
            <w:tcW w:w="1181" w:type="pct"/>
            <w:vAlign w:val="center"/>
          </w:tcPr>
          <w:p w14:paraId="24CF7B30" w14:textId="77777777" w:rsidR="00F43774" w:rsidRDefault="00F43774" w:rsidP="00F4377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hours-per-week</w:t>
            </w:r>
          </w:p>
        </w:tc>
        <w:tc>
          <w:tcPr>
            <w:tcW w:w="3197" w:type="pct"/>
            <w:vAlign w:val="center"/>
          </w:tcPr>
          <w:p w14:paraId="46B5A96B" w14:textId="77777777" w:rsidR="00F43774" w:rsidRDefault="00F43774" w:rsidP="00F4377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F43774" w14:paraId="49C99EA8" w14:textId="77777777" w:rsidTr="00F43774">
        <w:trPr>
          <w:trHeight w:val="385"/>
        </w:trPr>
        <w:tc>
          <w:tcPr>
            <w:tcW w:w="622" w:type="pct"/>
            <w:vAlign w:val="center"/>
          </w:tcPr>
          <w:p w14:paraId="77202838" w14:textId="77777777" w:rsidR="00F43774" w:rsidRDefault="00F43774" w:rsidP="00F4377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13</w:t>
            </w:r>
          </w:p>
        </w:tc>
        <w:tc>
          <w:tcPr>
            <w:tcW w:w="1181" w:type="pct"/>
            <w:vAlign w:val="center"/>
          </w:tcPr>
          <w:p w14:paraId="27B3D95E" w14:textId="77777777" w:rsidR="00F43774" w:rsidRPr="009E1ECB" w:rsidRDefault="00F43774" w:rsidP="00F4377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native-country</w:t>
            </w:r>
          </w:p>
        </w:tc>
        <w:tc>
          <w:tcPr>
            <w:tcW w:w="3197" w:type="pct"/>
            <w:vAlign w:val="center"/>
          </w:tcPr>
          <w:p w14:paraId="39A6A9B7" w14:textId="77777777" w:rsidR="00F43774" w:rsidRDefault="00F43774" w:rsidP="00F4377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tc>
      </w:tr>
    </w:tbl>
    <w:p w14:paraId="290C9EB2" w14:textId="5101AFD4" w:rsidR="00DE126C" w:rsidRDefault="00D923A8" w:rsidP="00054864">
      <w:pPr>
        <w:pStyle w:val="a3"/>
        <w:widowControl/>
        <w:numPr>
          <w:ilvl w:val="0"/>
          <w:numId w:val="41"/>
        </w:numPr>
        <w:ind w:leftChars="0"/>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lastRenderedPageBreak/>
        <w:t>資料</w:t>
      </w:r>
      <w:r w:rsidR="00DE126C" w:rsidRPr="00FB7BAC">
        <w:rPr>
          <w:rFonts w:ascii="Times New Roman" w:eastAsia="標楷體" w:hAnsi="Times New Roman" w:cs="Times New Roman"/>
          <w:b/>
          <w:bCs/>
          <w:sz w:val="32"/>
          <w:szCs w:val="28"/>
        </w:rPr>
        <w:t>前處理</w:t>
      </w:r>
    </w:p>
    <w:p w14:paraId="7A50269F" w14:textId="47095BE6" w:rsidR="01EC1E65" w:rsidRPr="00862BD6" w:rsidRDefault="008066C9" w:rsidP="00862BD6">
      <w:pPr>
        <w:pStyle w:val="a3"/>
        <w:widowControl/>
        <w:numPr>
          <w:ilvl w:val="0"/>
          <w:numId w:val="30"/>
        </w:numPr>
        <w:ind w:leftChars="0"/>
        <w:rPr>
          <w:rFonts w:ascii="Times New Roman" w:eastAsia="標楷體" w:hAnsi="Times New Roman" w:cs="Times New Roman"/>
          <w:b/>
          <w:bCs/>
        </w:rPr>
      </w:pPr>
      <w:r w:rsidRPr="00862BD6">
        <w:rPr>
          <w:rFonts w:ascii="Times New Roman" w:eastAsia="標楷體" w:hAnsi="Times New Roman" w:cs="Times New Roman" w:hint="eastAsia"/>
          <w:b/>
          <w:bCs/>
          <w:color w:val="000000"/>
          <w:kern w:val="0"/>
          <w:sz w:val="28"/>
          <w:szCs w:val="28"/>
        </w:rPr>
        <w:t>成人</w:t>
      </w:r>
      <w:r w:rsidR="00824BC5" w:rsidRPr="00862BD6">
        <w:rPr>
          <w:rFonts w:ascii="Times New Roman" w:eastAsia="標楷體" w:hAnsi="Times New Roman" w:cs="Times New Roman"/>
          <w:b/>
          <w:bCs/>
          <w:color w:val="000000"/>
          <w:kern w:val="0"/>
          <w:sz w:val="28"/>
          <w:szCs w:val="28"/>
        </w:rPr>
        <w:t>資料集</w:t>
      </w:r>
    </w:p>
    <w:p w14:paraId="0FF6EAFE" w14:textId="77777777" w:rsidR="00D62B89" w:rsidRPr="00064C30" w:rsidRDefault="004F6984" w:rsidP="00D62B89">
      <w:pPr>
        <w:pStyle w:val="a3"/>
        <w:widowControl/>
        <w:numPr>
          <w:ilvl w:val="0"/>
          <w:numId w:val="22"/>
        </w:numPr>
        <w:ind w:leftChars="0"/>
        <w:rPr>
          <w:rFonts w:ascii="Times New Roman" w:eastAsia="標楷體" w:hAnsi="Times New Roman" w:cs="Times New Roman"/>
        </w:rPr>
      </w:pPr>
      <w:r w:rsidRPr="00064C30">
        <w:rPr>
          <w:rFonts w:ascii="Times New Roman" w:eastAsia="標楷體" w:hAnsi="Times New Roman" w:cs="Times New Roman" w:hint="eastAsia"/>
        </w:rPr>
        <w:t>資料前處理：</w:t>
      </w:r>
    </w:p>
    <w:p w14:paraId="7572F169" w14:textId="2FB32C57" w:rsidR="00B5760F" w:rsidRDefault="0902A192" w:rsidP="00BB5CDC">
      <w:pPr>
        <w:pStyle w:val="a3"/>
        <w:widowControl/>
        <w:numPr>
          <w:ilvl w:val="1"/>
          <w:numId w:val="22"/>
        </w:numPr>
        <w:spacing w:line="259" w:lineRule="auto"/>
        <w:ind w:leftChars="0"/>
        <w:jc w:val="both"/>
        <w:rPr>
          <w:rFonts w:ascii="Times New Roman" w:eastAsia="標楷體" w:hAnsi="Times New Roman" w:cs="Times New Roman"/>
        </w:rPr>
      </w:pPr>
      <w:r w:rsidRPr="0902A192">
        <w:rPr>
          <w:rFonts w:ascii="Times New Roman" w:eastAsia="標楷體" w:hAnsi="Times New Roman" w:cs="Times New Roman"/>
        </w:rPr>
        <w:t>將資料欄位為「</w:t>
      </w:r>
      <w:r w:rsidRPr="0902A192">
        <w:rPr>
          <w:rFonts w:ascii="Times New Roman" w:eastAsia="標楷體" w:hAnsi="Times New Roman" w:cs="Times New Roman"/>
        </w:rPr>
        <w:t>?</w:t>
      </w:r>
      <w:r w:rsidRPr="0902A192">
        <w:rPr>
          <w:rFonts w:ascii="Times New Roman" w:eastAsia="標楷體" w:hAnsi="Times New Roman" w:cs="Times New Roman"/>
        </w:rPr>
        <w:t>」的部分，替代成「</w:t>
      </w:r>
      <w:r w:rsidRPr="0902A192">
        <w:rPr>
          <w:rFonts w:ascii="Times New Roman" w:eastAsia="標楷體" w:hAnsi="Times New Roman" w:cs="Times New Roman"/>
        </w:rPr>
        <w:t>Nan</w:t>
      </w:r>
      <w:r w:rsidR="00BB5CDC">
        <w:rPr>
          <w:rFonts w:ascii="Times New Roman" w:eastAsia="標楷體" w:hAnsi="Times New Roman" w:cs="Times New Roman"/>
        </w:rPr>
        <w:t>」，</w:t>
      </w:r>
      <w:r w:rsidR="00BB5CDC">
        <w:rPr>
          <w:rFonts w:ascii="Times New Roman" w:eastAsia="標楷體" w:hAnsi="Times New Roman" w:cs="Times New Roman" w:hint="eastAsia"/>
        </w:rPr>
        <w:t>判斷</w:t>
      </w:r>
      <w:r w:rsidRPr="0902A192">
        <w:rPr>
          <w:rFonts w:ascii="Times New Roman" w:eastAsia="標楷體" w:hAnsi="Times New Roman" w:cs="Times New Roman"/>
        </w:rPr>
        <w:t>「</w:t>
      </w:r>
      <w:r w:rsidRPr="0902A192">
        <w:rPr>
          <w:rFonts w:ascii="Times New Roman" w:eastAsia="標楷體" w:hAnsi="Times New Roman" w:cs="Times New Roman"/>
        </w:rPr>
        <w:t>Nan</w:t>
      </w:r>
      <w:r w:rsidRPr="0902A192">
        <w:rPr>
          <w:rFonts w:ascii="Times New Roman" w:eastAsia="標楷體" w:hAnsi="Times New Roman" w:cs="Times New Roman"/>
        </w:rPr>
        <w:t>」的欄位</w:t>
      </w:r>
      <w:r w:rsidR="00BB5CDC">
        <w:rPr>
          <w:rFonts w:ascii="Times New Roman" w:eastAsia="標楷體" w:hAnsi="Times New Roman" w:cs="Times New Roman" w:hint="eastAsia"/>
        </w:rPr>
        <w:t>為名目資料或數值資料，前者取眾數做替補，而後者則使用平均值做填補。</w:t>
      </w:r>
    </w:p>
    <w:p w14:paraId="6E8EC86A" w14:textId="7B4FC983" w:rsidR="00213B24" w:rsidRPr="00BB5CDC" w:rsidRDefault="0902A192" w:rsidP="00BB5CDC">
      <w:pPr>
        <w:pStyle w:val="a3"/>
        <w:widowControl/>
        <w:numPr>
          <w:ilvl w:val="1"/>
          <w:numId w:val="22"/>
        </w:numPr>
        <w:spacing w:line="259" w:lineRule="auto"/>
        <w:ind w:leftChars="0"/>
        <w:jc w:val="both"/>
        <w:rPr>
          <w:rFonts w:ascii="Times New Roman" w:eastAsia="標楷體" w:hAnsi="Times New Roman" w:cs="Times New Roman"/>
        </w:rPr>
      </w:pPr>
      <w:r w:rsidRPr="0902A192">
        <w:rPr>
          <w:rFonts w:ascii="Times New Roman" w:eastAsia="標楷體" w:hAnsi="Times New Roman" w:cs="Times New Roman"/>
        </w:rPr>
        <w:t>刪除意思相近的特徵欄位</w:t>
      </w:r>
      <w:r w:rsidR="00BB5CDC">
        <w:rPr>
          <w:rFonts w:ascii="Times New Roman" w:eastAsia="標楷體" w:hAnsi="Times New Roman" w:cs="Times New Roman" w:hint="eastAsia"/>
        </w:rPr>
        <w:t>，如：</w:t>
      </w:r>
      <w:r w:rsidRPr="00BB5CDC">
        <w:rPr>
          <w:rFonts w:ascii="Times New Roman" w:eastAsia="標楷體" w:hAnsi="Times New Roman" w:cs="Times New Roman"/>
        </w:rPr>
        <w:t>'education'</w:t>
      </w:r>
      <w:r w:rsidRPr="00BB5CDC">
        <w:rPr>
          <w:rFonts w:ascii="Times New Roman" w:eastAsia="標楷體" w:hAnsi="Times New Roman" w:cs="Times New Roman"/>
        </w:rPr>
        <w:t>、</w:t>
      </w:r>
      <w:r w:rsidRPr="00BB5CDC">
        <w:rPr>
          <w:rFonts w:ascii="Times New Roman" w:eastAsia="標楷體" w:hAnsi="Times New Roman" w:cs="Times New Roman"/>
        </w:rPr>
        <w:t>'education-num'</w:t>
      </w:r>
      <w:r w:rsidR="00BB5CDC">
        <w:rPr>
          <w:rFonts w:ascii="Times New Roman" w:eastAsia="標楷體" w:hAnsi="Times New Roman" w:cs="Times New Roman" w:hint="eastAsia"/>
        </w:rPr>
        <w:t xml:space="preserve"> </w:t>
      </w:r>
      <w:r w:rsidR="00BB5CDC">
        <w:rPr>
          <w:rFonts w:ascii="Times New Roman" w:eastAsia="標楷體" w:hAnsi="Times New Roman" w:cs="Times New Roman" w:hint="eastAsia"/>
        </w:rPr>
        <w:t>取其一。</w:t>
      </w:r>
    </w:p>
    <w:p w14:paraId="2CE9B334" w14:textId="3C56D811" w:rsidR="0902A192" w:rsidRDefault="0902A192" w:rsidP="00BB5CDC">
      <w:pPr>
        <w:pStyle w:val="a3"/>
        <w:widowControl/>
        <w:numPr>
          <w:ilvl w:val="1"/>
          <w:numId w:val="22"/>
        </w:numPr>
        <w:spacing w:line="259" w:lineRule="auto"/>
        <w:ind w:leftChars="0"/>
        <w:jc w:val="both"/>
        <w:rPr>
          <w:rFonts w:ascii="Times New Roman" w:eastAsia="標楷體" w:hAnsi="Times New Roman" w:cs="Times New Roman"/>
        </w:rPr>
      </w:pPr>
      <w:r w:rsidRPr="0902A192">
        <w:rPr>
          <w:rFonts w:ascii="Times New Roman" w:eastAsia="標楷體" w:hAnsi="Times New Roman" w:cs="Times New Roman"/>
        </w:rPr>
        <w:t>刪</w:t>
      </w:r>
      <w:r w:rsidR="00BB5CDC">
        <w:rPr>
          <w:rFonts w:ascii="Times New Roman" w:eastAsia="標楷體" w:hAnsi="Times New Roman" w:cs="Times New Roman"/>
        </w:rPr>
        <w:t>除</w:t>
      </w:r>
      <w:r w:rsidR="00BB5CDC">
        <w:rPr>
          <w:rFonts w:ascii="Times New Roman" w:eastAsia="標楷體" w:hAnsi="Times New Roman" w:cs="Times New Roman" w:hint="eastAsia"/>
        </w:rPr>
        <w:t>對於預測年收入較無高度關聯性</w:t>
      </w:r>
      <w:r w:rsidRPr="0902A192">
        <w:rPr>
          <w:rFonts w:ascii="Times New Roman" w:eastAsia="標楷體" w:hAnsi="Times New Roman" w:cs="Times New Roman"/>
        </w:rPr>
        <w:t>的欄位</w:t>
      </w:r>
      <w:r w:rsidR="00BB5CDC">
        <w:rPr>
          <w:rFonts w:ascii="Times New Roman" w:eastAsia="標楷體" w:hAnsi="Times New Roman" w:cs="Times New Roman" w:hint="eastAsia"/>
        </w:rPr>
        <w:t xml:space="preserve"> </w:t>
      </w:r>
      <w:r w:rsidR="00BB5CDC">
        <w:rPr>
          <w:rFonts w:ascii="Times New Roman" w:eastAsia="標楷體" w:hAnsi="Times New Roman" w:cs="Times New Roman"/>
        </w:rPr>
        <w:t>' fnlwgt '</w:t>
      </w:r>
      <w:r w:rsidR="00BB5CDC">
        <w:rPr>
          <w:rFonts w:ascii="Times New Roman" w:eastAsia="標楷體" w:hAnsi="Times New Roman" w:cs="Times New Roman" w:hint="eastAsia"/>
        </w:rPr>
        <w:t>。</w:t>
      </w:r>
    </w:p>
    <w:p w14:paraId="4719DEB4" w14:textId="471A62C5" w:rsidR="0902A192" w:rsidRDefault="00BB5CDC" w:rsidP="00BB5CDC">
      <w:pPr>
        <w:pStyle w:val="a3"/>
        <w:widowControl/>
        <w:numPr>
          <w:ilvl w:val="1"/>
          <w:numId w:val="22"/>
        </w:numPr>
        <w:spacing w:line="259" w:lineRule="auto"/>
        <w:ind w:leftChars="0"/>
        <w:jc w:val="both"/>
        <w:rPr>
          <w:rFonts w:ascii="Times New Roman" w:eastAsia="標楷體" w:hAnsi="Times New Roman" w:cs="Times New Roman"/>
        </w:rPr>
      </w:pPr>
      <w:r>
        <w:rPr>
          <w:rFonts w:ascii="Times New Roman" w:eastAsia="標楷體" w:hAnsi="Times New Roman" w:cs="Times New Roman" w:hint="eastAsia"/>
        </w:rPr>
        <w:t>刪除</w:t>
      </w:r>
      <w:r w:rsidR="0902A192" w:rsidRPr="0902A192">
        <w:rPr>
          <w:rFonts w:ascii="Times New Roman" w:eastAsia="標楷體" w:hAnsi="Times New Roman" w:cs="Times New Roman"/>
        </w:rPr>
        <w:t>資料</w:t>
      </w:r>
      <w:r>
        <w:rPr>
          <w:rFonts w:ascii="Times New Roman" w:eastAsia="標楷體" w:hAnsi="Times New Roman" w:cs="Times New Roman" w:hint="eastAsia"/>
        </w:rPr>
        <w:t>集空白的筆數。</w:t>
      </w:r>
    </w:p>
    <w:p w14:paraId="2401A741" w14:textId="77777777" w:rsidR="000828FC" w:rsidRDefault="000828FC" w:rsidP="000828FC">
      <w:pPr>
        <w:pStyle w:val="a3"/>
        <w:widowControl/>
        <w:numPr>
          <w:ilvl w:val="1"/>
          <w:numId w:val="22"/>
        </w:numPr>
        <w:wordWrap w:val="0"/>
        <w:spacing w:line="259" w:lineRule="auto"/>
        <w:ind w:leftChars="0" w:left="964" w:hanging="482"/>
        <w:rPr>
          <w:rFonts w:ascii="Times New Roman" w:eastAsia="標楷體" w:hAnsi="Times New Roman" w:cs="Times New Roman"/>
        </w:rPr>
      </w:pPr>
      <w:r w:rsidRPr="0902A192">
        <w:rPr>
          <w:rFonts w:ascii="Times New Roman" w:eastAsia="標楷體" w:hAnsi="Times New Roman" w:cs="Times New Roman"/>
        </w:rPr>
        <w:t>名目資料的欄位</w:t>
      </w:r>
      <w:r>
        <w:rPr>
          <w:rFonts w:ascii="Times New Roman" w:eastAsia="標楷體" w:hAnsi="Times New Roman" w:cs="Times New Roman" w:hint="eastAsia"/>
        </w:rPr>
        <w:t>，如：</w:t>
      </w:r>
      <w:r w:rsidRPr="0902A192">
        <w:rPr>
          <w:rFonts w:ascii="Times New Roman" w:eastAsia="標楷體" w:hAnsi="Times New Roman" w:cs="Times New Roman"/>
        </w:rPr>
        <w:t>'workclass','education','maritalstatus','occupation',</w:t>
      </w:r>
    </w:p>
    <w:p w14:paraId="5A4C04CB" w14:textId="646FD5A3" w:rsidR="000828FC" w:rsidRPr="000828FC" w:rsidRDefault="000828FC" w:rsidP="000828FC">
      <w:pPr>
        <w:pStyle w:val="a3"/>
        <w:widowControl/>
        <w:wordWrap w:val="0"/>
        <w:spacing w:line="259" w:lineRule="auto"/>
        <w:ind w:leftChars="0" w:left="964"/>
        <w:rPr>
          <w:rFonts w:ascii="Times New Roman" w:eastAsia="標楷體" w:hAnsi="Times New Roman" w:cs="Times New Roman"/>
        </w:rPr>
      </w:pPr>
      <w:r w:rsidRPr="0902A192">
        <w:rPr>
          <w:rFonts w:ascii="Times New Roman" w:eastAsia="標楷體" w:hAnsi="Times New Roman" w:cs="Times New Roman"/>
        </w:rPr>
        <w:t>'relationship','race'</w:t>
      </w:r>
      <w:r>
        <w:rPr>
          <w:rFonts w:ascii="Times New Roman" w:eastAsia="標楷體" w:hAnsi="Times New Roman" w:cs="Times New Roman"/>
        </w:rPr>
        <w:t>,'sex','native-country','class'</w:t>
      </w:r>
      <w:r>
        <w:rPr>
          <w:rFonts w:ascii="Times New Roman" w:eastAsia="標楷體" w:hAnsi="Times New Roman" w:cs="Times New Roman" w:hint="eastAsia"/>
        </w:rPr>
        <w:t>，</w:t>
      </w:r>
      <w:r w:rsidRPr="0902A192">
        <w:rPr>
          <w:rFonts w:ascii="Times New Roman" w:eastAsia="標楷體" w:hAnsi="Times New Roman" w:cs="Times New Roman"/>
        </w:rPr>
        <w:t>透過</w:t>
      </w:r>
      <w:r w:rsidRPr="0902A192">
        <w:rPr>
          <w:rFonts w:ascii="Times New Roman" w:eastAsia="標楷體" w:hAnsi="Times New Roman" w:cs="Times New Roman"/>
        </w:rPr>
        <w:t>One hot encoding</w:t>
      </w:r>
      <w:r>
        <w:rPr>
          <w:rFonts w:ascii="Times New Roman" w:eastAsia="標楷體" w:hAnsi="Times New Roman" w:cs="Times New Roman"/>
        </w:rPr>
        <w:t>轉成</w:t>
      </w:r>
      <w:r w:rsidRPr="0902A192">
        <w:rPr>
          <w:rFonts w:ascii="Times New Roman" w:eastAsia="標楷體" w:hAnsi="Times New Roman" w:cs="Times New Roman"/>
        </w:rPr>
        <w:t>數值</w:t>
      </w:r>
      <w:r>
        <w:rPr>
          <w:rFonts w:ascii="Times New Roman" w:eastAsia="標楷體" w:hAnsi="Times New Roman" w:cs="Times New Roman" w:hint="eastAsia"/>
        </w:rPr>
        <w:t>資料</w:t>
      </w:r>
      <w:r w:rsidRPr="0902A192">
        <w:rPr>
          <w:rFonts w:ascii="Times New Roman" w:eastAsia="標楷體" w:hAnsi="Times New Roman" w:cs="Times New Roman"/>
        </w:rPr>
        <w:t>。</w:t>
      </w:r>
    </w:p>
    <w:p w14:paraId="032368AE" w14:textId="27D785D0" w:rsidR="00F633DD" w:rsidRPr="00C85F4A" w:rsidRDefault="00BB5CDC" w:rsidP="00BB5CDC">
      <w:pPr>
        <w:pStyle w:val="a3"/>
        <w:widowControl/>
        <w:numPr>
          <w:ilvl w:val="1"/>
          <w:numId w:val="22"/>
        </w:numPr>
        <w:spacing w:line="259" w:lineRule="auto"/>
        <w:ind w:leftChars="0"/>
        <w:jc w:val="both"/>
        <w:rPr>
          <w:rFonts w:ascii="Times New Roman" w:eastAsia="標楷體" w:hAnsi="Times New Roman" w:cs="Times New Roman"/>
        </w:rPr>
      </w:pPr>
      <w:r>
        <w:rPr>
          <w:rFonts w:ascii="Times New Roman" w:eastAsia="標楷體" w:hAnsi="Times New Roman" w:cs="Times New Roman" w:hint="eastAsia"/>
        </w:rPr>
        <w:t>將名目資料採獨</w:t>
      </w:r>
      <w:r w:rsidR="0902A192" w:rsidRPr="0902A192">
        <w:rPr>
          <w:rFonts w:ascii="Times New Roman" w:eastAsia="標楷體" w:hAnsi="Times New Roman" w:cs="Times New Roman"/>
        </w:rPr>
        <w:t>熱編碼</w:t>
      </w:r>
      <w:r>
        <w:rPr>
          <w:rFonts w:ascii="Times New Roman" w:eastAsia="標楷體" w:hAnsi="Times New Roman" w:cs="Times New Roman" w:hint="eastAsia"/>
        </w:rPr>
        <w:t>方式處理，經</w:t>
      </w:r>
      <w:r>
        <w:rPr>
          <w:rFonts w:ascii="Times New Roman" w:eastAsia="標楷體" w:hAnsi="Times New Roman" w:cs="Times New Roman" w:hint="eastAsia"/>
          <w:bCs/>
          <w:szCs w:val="28"/>
        </w:rPr>
        <w:t>O</w:t>
      </w:r>
      <w:r>
        <w:rPr>
          <w:rFonts w:ascii="Times New Roman" w:eastAsia="標楷體" w:hAnsi="Times New Roman" w:cs="Times New Roman"/>
          <w:bCs/>
          <w:szCs w:val="28"/>
        </w:rPr>
        <w:t>ne-hot encoding</w:t>
      </w:r>
      <w:r w:rsidR="0902A192" w:rsidRPr="0902A192">
        <w:rPr>
          <w:rFonts w:ascii="Times New Roman" w:eastAsia="標楷體" w:hAnsi="Times New Roman" w:cs="Times New Roman"/>
        </w:rPr>
        <w:t>後，訓練集</w:t>
      </w:r>
      <w:r>
        <w:rPr>
          <w:rFonts w:ascii="Times New Roman" w:eastAsia="標楷體" w:hAnsi="Times New Roman" w:cs="Times New Roman" w:hint="eastAsia"/>
        </w:rPr>
        <w:t>的欄位</w:t>
      </w:r>
      <w:r w:rsidR="0902A192" w:rsidRPr="0902A192">
        <w:rPr>
          <w:rFonts w:ascii="Times New Roman" w:eastAsia="標楷體" w:hAnsi="Times New Roman" w:cs="Times New Roman"/>
        </w:rPr>
        <w:t>比測試集多出了</w:t>
      </w:r>
      <w:r w:rsidR="0902A192" w:rsidRPr="0902A192">
        <w:rPr>
          <w:rFonts w:ascii="Times New Roman" w:eastAsia="標楷體" w:hAnsi="Times New Roman" w:cs="Times New Roman"/>
        </w:rPr>
        <w:t>'native-country_Holand-Netherlands'</w:t>
      </w:r>
      <w:r w:rsidR="0902A192" w:rsidRPr="0902A192">
        <w:rPr>
          <w:rFonts w:ascii="Times New Roman" w:eastAsia="標楷體" w:hAnsi="Times New Roman" w:cs="Times New Roman"/>
        </w:rPr>
        <w:t>欄位，故在測試集新增該欄位，並將其值都設為</w:t>
      </w:r>
      <w:r w:rsidR="0902A192" w:rsidRPr="0902A192">
        <w:rPr>
          <w:rFonts w:ascii="Times New Roman" w:eastAsia="標楷體" w:hAnsi="Times New Roman" w:cs="Times New Roman"/>
        </w:rPr>
        <w:t>0</w:t>
      </w:r>
      <w:r>
        <w:rPr>
          <w:rFonts w:ascii="Times New Roman" w:eastAsia="標楷體" w:hAnsi="Times New Roman" w:cs="Times New Roman"/>
        </w:rPr>
        <w:t>，讓兩個資料集欄位</w:t>
      </w:r>
      <w:r>
        <w:rPr>
          <w:rFonts w:ascii="Times New Roman" w:eastAsia="標楷體" w:hAnsi="Times New Roman" w:cs="Times New Roman" w:hint="eastAsia"/>
        </w:rPr>
        <w:t>數相同</w:t>
      </w:r>
      <w:r w:rsidR="0902A192" w:rsidRPr="0902A192">
        <w:rPr>
          <w:rFonts w:ascii="Times New Roman" w:eastAsia="標楷體" w:hAnsi="Times New Roman" w:cs="Times New Roman"/>
        </w:rPr>
        <w:t>。</w:t>
      </w:r>
    </w:p>
    <w:p w14:paraId="65AF30FF" w14:textId="6E49CF19" w:rsidR="00D62B89" w:rsidRPr="000828FC" w:rsidRDefault="00BB5CDC" w:rsidP="000828FC">
      <w:pPr>
        <w:pStyle w:val="a3"/>
        <w:widowControl/>
        <w:numPr>
          <w:ilvl w:val="1"/>
          <w:numId w:val="22"/>
        </w:numPr>
        <w:spacing w:line="259" w:lineRule="auto"/>
        <w:ind w:leftChars="0"/>
        <w:jc w:val="both"/>
        <w:rPr>
          <w:rFonts w:ascii="Times New Roman" w:eastAsia="標楷體" w:hAnsi="Times New Roman" w:cs="Times New Roman"/>
        </w:rPr>
      </w:pPr>
      <w:r>
        <w:rPr>
          <w:rFonts w:ascii="Times New Roman" w:eastAsia="標楷體" w:hAnsi="Times New Roman" w:cs="Times New Roman" w:hint="eastAsia"/>
        </w:rPr>
        <w:t>將</w:t>
      </w:r>
      <w:r w:rsidR="000828FC">
        <w:rPr>
          <w:rFonts w:ascii="Times New Roman" w:eastAsia="標楷體" w:hAnsi="Times New Roman" w:cs="Times New Roman" w:hint="eastAsia"/>
        </w:rPr>
        <w:t>有順序性的</w:t>
      </w:r>
      <w:r>
        <w:rPr>
          <w:rFonts w:ascii="Times New Roman" w:eastAsia="標楷體" w:hAnsi="Times New Roman" w:cs="Times New Roman" w:hint="eastAsia"/>
        </w:rPr>
        <w:t>欄位資料採用</w:t>
      </w:r>
      <w:r>
        <w:rPr>
          <w:rFonts w:ascii="Times New Roman" w:eastAsia="標楷體" w:hAnsi="Times New Roman" w:cs="Times New Roman" w:hint="eastAsia"/>
        </w:rPr>
        <w:t>L</w:t>
      </w:r>
      <w:r>
        <w:rPr>
          <w:rFonts w:ascii="Times New Roman" w:eastAsia="標楷體" w:hAnsi="Times New Roman" w:cs="Times New Roman"/>
        </w:rPr>
        <w:t>abel Encoding</w:t>
      </w:r>
      <w:r>
        <w:rPr>
          <w:rFonts w:ascii="Times New Roman" w:eastAsia="標楷體" w:hAnsi="Times New Roman" w:cs="Times New Roman" w:hint="eastAsia"/>
        </w:rPr>
        <w:t>技術，</w:t>
      </w:r>
      <w:r w:rsidR="000828FC">
        <w:rPr>
          <w:rFonts w:ascii="Times New Roman" w:eastAsia="標楷體" w:hAnsi="Times New Roman" w:cs="Times New Roman" w:hint="eastAsia"/>
        </w:rPr>
        <w:t>本次資料針對欄位</w:t>
      </w:r>
      <w:r w:rsidR="000828FC">
        <w:rPr>
          <w:rFonts w:ascii="Times New Roman" w:eastAsia="標楷體" w:hAnsi="Times New Roman" w:cs="Times New Roman" w:hint="eastAsia"/>
        </w:rPr>
        <w:t>I</w:t>
      </w:r>
      <w:r w:rsidR="000828FC">
        <w:rPr>
          <w:rFonts w:ascii="Times New Roman" w:eastAsia="標楷體" w:hAnsi="Times New Roman" w:cs="Times New Roman"/>
        </w:rPr>
        <w:t>ncome</w:t>
      </w:r>
      <w:r w:rsidR="000828FC">
        <w:rPr>
          <w:rFonts w:ascii="Times New Roman" w:eastAsia="標楷體" w:hAnsi="Times New Roman" w:cs="Times New Roman" w:hint="eastAsia"/>
        </w:rPr>
        <w:t>做處理</w:t>
      </w:r>
      <w:r w:rsidR="0902A192" w:rsidRPr="0902A192">
        <w:rPr>
          <w:rFonts w:ascii="Times New Roman" w:eastAsia="標楷體" w:hAnsi="Times New Roman" w:cs="Times New Roman"/>
        </w:rPr>
        <w:t>，</w:t>
      </w:r>
      <w:r w:rsidR="000828FC">
        <w:rPr>
          <w:rFonts w:ascii="Times New Roman" w:eastAsia="標楷體" w:hAnsi="Times New Roman" w:cs="Times New Roman" w:hint="eastAsia"/>
        </w:rPr>
        <w:t>將</w:t>
      </w:r>
      <w:r w:rsidR="0902A192" w:rsidRPr="0902A192">
        <w:rPr>
          <w:rFonts w:ascii="Times New Roman" w:eastAsia="標楷體" w:hAnsi="Times New Roman" w:cs="Times New Roman"/>
        </w:rPr>
        <w:t>&gt;50K</w:t>
      </w:r>
      <w:r w:rsidR="0902A192" w:rsidRPr="0902A192">
        <w:rPr>
          <w:rFonts w:ascii="Times New Roman" w:eastAsia="標楷體" w:hAnsi="Times New Roman" w:cs="Times New Roman"/>
        </w:rPr>
        <w:t>設為</w:t>
      </w:r>
      <w:r w:rsidR="0902A192" w:rsidRPr="0902A192">
        <w:rPr>
          <w:rFonts w:ascii="Times New Roman" w:eastAsia="標楷體" w:hAnsi="Times New Roman" w:cs="Times New Roman"/>
        </w:rPr>
        <w:t>1</w:t>
      </w:r>
      <w:r w:rsidR="0902A192" w:rsidRPr="0902A192">
        <w:rPr>
          <w:rFonts w:ascii="Times New Roman" w:eastAsia="標楷體" w:hAnsi="Times New Roman" w:cs="Times New Roman"/>
        </w:rPr>
        <w:t>；</w:t>
      </w:r>
      <w:r w:rsidR="0902A192" w:rsidRPr="0902A192">
        <w:rPr>
          <w:rFonts w:ascii="Times New Roman" w:eastAsia="標楷體" w:hAnsi="Times New Roman" w:cs="Times New Roman"/>
        </w:rPr>
        <w:t>&lt;=50K</w:t>
      </w:r>
      <w:r w:rsidR="0902A192" w:rsidRPr="0902A192">
        <w:rPr>
          <w:rFonts w:ascii="Times New Roman" w:eastAsia="標楷體" w:hAnsi="Times New Roman" w:cs="Times New Roman"/>
        </w:rPr>
        <w:t>設為</w:t>
      </w:r>
      <w:r w:rsidR="0902A192" w:rsidRPr="0902A192">
        <w:rPr>
          <w:rFonts w:ascii="Times New Roman" w:eastAsia="標楷體" w:hAnsi="Times New Roman" w:cs="Times New Roman"/>
        </w:rPr>
        <w:t>0</w:t>
      </w:r>
      <w:r w:rsidR="000828FC">
        <w:rPr>
          <w:rFonts w:ascii="Times New Roman" w:eastAsia="標楷體" w:hAnsi="Times New Roman" w:cs="Times New Roman" w:hint="eastAsia"/>
        </w:rPr>
        <w:t>。</w:t>
      </w:r>
    </w:p>
    <w:p w14:paraId="212D864A" w14:textId="4DCB9B01" w:rsidR="0902A192" w:rsidRDefault="0902A192" w:rsidP="00BB5CDC">
      <w:pPr>
        <w:pStyle w:val="a3"/>
        <w:widowControl/>
        <w:numPr>
          <w:ilvl w:val="1"/>
          <w:numId w:val="22"/>
        </w:numPr>
        <w:spacing w:line="259" w:lineRule="auto"/>
        <w:ind w:leftChars="0"/>
        <w:jc w:val="both"/>
        <w:rPr>
          <w:rFonts w:ascii="Times New Roman" w:eastAsia="標楷體" w:hAnsi="Times New Roman" w:cs="Times New Roman"/>
        </w:rPr>
      </w:pPr>
      <w:r w:rsidRPr="0902A192">
        <w:rPr>
          <w:rFonts w:ascii="Times New Roman" w:eastAsia="標楷體" w:hAnsi="Times New Roman" w:cs="Times New Roman"/>
        </w:rPr>
        <w:t>刪除</w:t>
      </w:r>
      <w:r w:rsidR="000828FC">
        <w:rPr>
          <w:rFonts w:ascii="Times New Roman" w:eastAsia="標楷體" w:hAnsi="Times New Roman" w:cs="Times New Roman" w:hint="eastAsia"/>
        </w:rPr>
        <w:t>資料集中</w:t>
      </w:r>
      <w:r w:rsidRPr="0902A192">
        <w:rPr>
          <w:rFonts w:ascii="Times New Roman" w:eastAsia="標楷體" w:hAnsi="Times New Roman" w:cs="Times New Roman"/>
        </w:rPr>
        <w:t>資料</w:t>
      </w:r>
      <w:r w:rsidR="000828FC">
        <w:rPr>
          <w:rFonts w:ascii="Times New Roman" w:eastAsia="標楷體" w:hAnsi="Times New Roman" w:cs="Times New Roman" w:hint="eastAsia"/>
        </w:rPr>
        <w:t>重複的筆數。</w:t>
      </w:r>
    </w:p>
    <w:p w14:paraId="25E7BBB2" w14:textId="3B1C8E22" w:rsidR="00CE5D59" w:rsidRDefault="000828FC" w:rsidP="00BB5CDC">
      <w:pPr>
        <w:pStyle w:val="a3"/>
        <w:widowControl/>
        <w:numPr>
          <w:ilvl w:val="1"/>
          <w:numId w:val="22"/>
        </w:numPr>
        <w:spacing w:line="259" w:lineRule="auto"/>
        <w:ind w:leftChars="0"/>
        <w:jc w:val="both"/>
        <w:rPr>
          <w:rFonts w:ascii="Times New Roman" w:eastAsia="標楷體" w:hAnsi="Times New Roman" w:cs="Times New Roman"/>
        </w:rPr>
      </w:pPr>
      <w:r>
        <w:rPr>
          <w:rFonts w:ascii="Times New Roman" w:eastAsia="標楷體" w:hAnsi="Times New Roman" w:cs="Times New Roman"/>
        </w:rPr>
        <w:t>數</w:t>
      </w:r>
      <w:r>
        <w:rPr>
          <w:rFonts w:ascii="Times New Roman" w:eastAsia="標楷體" w:hAnsi="Times New Roman" w:cs="Times New Roman" w:hint="eastAsia"/>
        </w:rPr>
        <w:t>值資料使用</w:t>
      </w:r>
      <w:r w:rsidR="0902A192" w:rsidRPr="0902A192">
        <w:rPr>
          <w:rFonts w:ascii="Times New Roman" w:eastAsia="標楷體" w:hAnsi="Times New Roman" w:cs="Times New Roman"/>
        </w:rPr>
        <w:t>Normalization</w:t>
      </w:r>
      <w:r>
        <w:rPr>
          <w:rFonts w:ascii="Times New Roman" w:eastAsia="標楷體" w:hAnsi="Times New Roman" w:cs="Times New Roman" w:hint="eastAsia"/>
        </w:rPr>
        <w:t>技術</w:t>
      </w:r>
      <w:r w:rsidR="0902A192" w:rsidRPr="0902A192">
        <w:rPr>
          <w:rFonts w:ascii="Times New Roman" w:eastAsia="標楷體" w:hAnsi="Times New Roman" w:cs="Times New Roman"/>
        </w:rPr>
        <w:t>(z-score)</w:t>
      </w:r>
      <w:r>
        <w:rPr>
          <w:rFonts w:ascii="Times New Roman" w:eastAsia="標楷體" w:hAnsi="Times New Roman" w:cs="Times New Roman" w:hint="eastAsia"/>
        </w:rPr>
        <w:t>，將欄位</w:t>
      </w:r>
      <w:r>
        <w:rPr>
          <w:rFonts w:ascii="Times New Roman" w:eastAsia="標楷體" w:hAnsi="Times New Roman" w:cs="Times New Roman" w:hint="eastAsia"/>
        </w:rPr>
        <w:t xml:space="preserve"> </w:t>
      </w:r>
      <w:r w:rsidR="0902A192" w:rsidRPr="0902A192">
        <w:rPr>
          <w:rFonts w:ascii="Times New Roman" w:eastAsia="標楷體" w:hAnsi="Times New Roman" w:cs="Times New Roman"/>
        </w:rPr>
        <w:t>'age','education-num',capital-gain','</w:t>
      </w:r>
      <w:r>
        <w:rPr>
          <w:rFonts w:ascii="Times New Roman" w:eastAsia="標楷體" w:hAnsi="Times New Roman" w:cs="Times New Roman"/>
        </w:rPr>
        <w:t>capital-loss','hours-per-week'</w:t>
      </w:r>
      <w:r>
        <w:rPr>
          <w:rFonts w:ascii="Times New Roman" w:eastAsia="標楷體" w:hAnsi="Times New Roman" w:cs="Times New Roman" w:hint="eastAsia"/>
        </w:rPr>
        <w:t xml:space="preserve"> </w:t>
      </w:r>
      <w:r>
        <w:rPr>
          <w:rFonts w:ascii="Times New Roman" w:eastAsia="標楷體" w:hAnsi="Times New Roman" w:cs="Times New Roman" w:hint="eastAsia"/>
        </w:rPr>
        <w:t>做處理，以降低模型發生</w:t>
      </w:r>
      <w:r>
        <w:rPr>
          <w:rFonts w:ascii="Times New Roman" w:eastAsia="標楷體" w:hAnsi="Times New Roman" w:cs="Times New Roman" w:hint="eastAsia"/>
        </w:rPr>
        <w:t>O</w:t>
      </w:r>
      <w:r>
        <w:rPr>
          <w:rFonts w:ascii="Times New Roman" w:eastAsia="標楷體" w:hAnsi="Times New Roman" w:cs="Times New Roman"/>
        </w:rPr>
        <w:t>verfitting</w:t>
      </w:r>
      <w:r>
        <w:rPr>
          <w:rFonts w:ascii="Times New Roman" w:eastAsia="標楷體" w:hAnsi="Times New Roman" w:cs="Times New Roman" w:hint="eastAsia"/>
        </w:rPr>
        <w:t>的狀況。</w:t>
      </w:r>
    </w:p>
    <w:p w14:paraId="42C3EC16" w14:textId="77777777" w:rsidR="00CE5D59" w:rsidRDefault="00CE5D59">
      <w:pPr>
        <w:widowControl/>
        <w:rPr>
          <w:rFonts w:ascii="Times New Roman" w:eastAsia="標楷體" w:hAnsi="Times New Roman" w:cs="Times New Roman"/>
        </w:rPr>
      </w:pPr>
      <w:r>
        <w:rPr>
          <w:rFonts w:ascii="Times New Roman" w:eastAsia="標楷體" w:hAnsi="Times New Roman" w:cs="Times New Roman"/>
        </w:rPr>
        <w:br w:type="page"/>
      </w:r>
    </w:p>
    <w:p w14:paraId="373FA55B" w14:textId="5FDE0E4C" w:rsidR="00CE5D59" w:rsidRPr="00614C1F" w:rsidRDefault="00CE5D59" w:rsidP="00614C1F">
      <w:pPr>
        <w:widowControl/>
        <w:rPr>
          <w:rFonts w:ascii="Times New Roman" w:eastAsia="標楷體" w:hAnsi="Times New Roman"/>
          <w:b/>
          <w:color w:val="000000" w:themeColor="text1"/>
          <w:szCs w:val="24"/>
        </w:rPr>
      </w:pPr>
      <w:r w:rsidRPr="00614C1F">
        <w:rPr>
          <w:rFonts w:ascii="Times New Roman" w:eastAsia="標楷體" w:hAnsi="Times New Roman" w:hint="eastAsia"/>
          <w:b/>
          <w:color w:val="000000" w:themeColor="text1"/>
          <w:szCs w:val="24"/>
        </w:rPr>
        <w:lastRenderedPageBreak/>
        <w:t>表</w:t>
      </w:r>
      <w:r w:rsidRPr="00614C1F">
        <w:rPr>
          <w:rFonts w:ascii="Times New Roman" w:eastAsia="標楷體" w:hAnsi="Times New Roman" w:hint="eastAsia"/>
          <w:b/>
          <w:color w:val="000000" w:themeColor="text1"/>
          <w:szCs w:val="24"/>
        </w:rPr>
        <w:t>2</w:t>
      </w:r>
      <w:r w:rsidR="00614C1F">
        <w:rPr>
          <w:rFonts w:ascii="Times New Roman" w:eastAsia="標楷體" w:hAnsi="Times New Roman" w:hint="eastAsia"/>
          <w:b/>
          <w:color w:val="000000" w:themeColor="text1"/>
          <w:szCs w:val="24"/>
        </w:rPr>
        <w:t xml:space="preserve"> </w:t>
      </w:r>
      <w:r w:rsidRPr="00614C1F">
        <w:rPr>
          <w:rFonts w:ascii="Times New Roman" w:eastAsia="標楷體" w:hAnsi="Times New Roman" w:hint="eastAsia"/>
          <w:b/>
          <w:color w:val="000000" w:themeColor="text1"/>
          <w:szCs w:val="24"/>
        </w:rPr>
        <w:t xml:space="preserve"> </w:t>
      </w:r>
      <w:r w:rsidRPr="00614C1F">
        <w:rPr>
          <w:rFonts w:ascii="Times New Roman" w:eastAsia="標楷體" w:hAnsi="Times New Roman"/>
          <w:iCs/>
          <w:color w:val="000000" w:themeColor="text1"/>
          <w:szCs w:val="24"/>
        </w:rPr>
        <w:t>部分</w:t>
      </w:r>
      <w:r w:rsidR="00614C1F">
        <w:rPr>
          <w:rFonts w:ascii="Times New Roman" w:eastAsia="標楷體" w:hAnsi="Times New Roman" w:hint="eastAsia"/>
          <w:iCs/>
          <w:color w:val="000000" w:themeColor="text1"/>
          <w:szCs w:val="24"/>
        </w:rPr>
        <w:t>訓練</w:t>
      </w:r>
      <w:r w:rsidRPr="00614C1F">
        <w:rPr>
          <w:rFonts w:ascii="Times New Roman" w:eastAsia="標楷體" w:hAnsi="Times New Roman"/>
          <w:iCs/>
          <w:color w:val="000000" w:themeColor="text1"/>
          <w:szCs w:val="24"/>
        </w:rPr>
        <w:t>資料</w:t>
      </w:r>
      <w:r w:rsidR="00614C1F">
        <w:rPr>
          <w:rFonts w:ascii="Times New Roman" w:eastAsia="標楷體" w:hAnsi="Times New Roman" w:hint="eastAsia"/>
          <w:iCs/>
          <w:color w:val="000000" w:themeColor="text1"/>
          <w:szCs w:val="24"/>
        </w:rPr>
        <w:t>進行前</w:t>
      </w:r>
      <w:r w:rsidRPr="00614C1F">
        <w:rPr>
          <w:rFonts w:ascii="Times New Roman" w:eastAsia="標楷體" w:hAnsi="Times New Roman"/>
          <w:iCs/>
          <w:color w:val="000000" w:themeColor="text1"/>
          <w:szCs w:val="24"/>
        </w:rPr>
        <w:t>處理</w:t>
      </w:r>
      <w:r w:rsidR="00614C1F">
        <w:rPr>
          <w:rFonts w:ascii="Times New Roman" w:eastAsia="標楷體" w:hAnsi="Times New Roman" w:hint="eastAsia"/>
          <w:iCs/>
          <w:color w:val="000000" w:themeColor="text1"/>
          <w:szCs w:val="24"/>
        </w:rPr>
        <w:t>前的結果</w:t>
      </w:r>
    </w:p>
    <w:tbl>
      <w:tblPr>
        <w:tblStyle w:val="a4"/>
        <w:tblW w:w="8305" w:type="dxa"/>
        <w:tblInd w:w="-5" w:type="dxa"/>
        <w:tblLook w:val="04A0" w:firstRow="1" w:lastRow="0" w:firstColumn="1" w:lastColumn="0" w:noHBand="0" w:noVBand="1"/>
      </w:tblPr>
      <w:tblGrid>
        <w:gridCol w:w="1230"/>
        <w:gridCol w:w="1180"/>
        <w:gridCol w:w="1179"/>
        <w:gridCol w:w="1179"/>
        <w:gridCol w:w="1179"/>
        <w:gridCol w:w="1179"/>
        <w:gridCol w:w="1179"/>
      </w:tblGrid>
      <w:tr w:rsidR="00CE5D59" w:rsidRPr="009C1EDC" w14:paraId="5A794F99" w14:textId="77777777" w:rsidTr="00B82ED2">
        <w:trPr>
          <w:trHeight w:val="404"/>
        </w:trPr>
        <w:tc>
          <w:tcPr>
            <w:tcW w:w="1199" w:type="dxa"/>
            <w:tcBorders>
              <w:tl2br w:val="single" w:sz="4" w:space="0" w:color="auto"/>
            </w:tcBorders>
            <w:vAlign w:val="center"/>
          </w:tcPr>
          <w:p w14:paraId="1FB7764B" w14:textId="77777777" w:rsidR="00CE5D59" w:rsidRPr="00BD6BF4" w:rsidRDefault="00CE5D59" w:rsidP="00751090">
            <w:pPr>
              <w:widowControl/>
              <w:jc w:val="right"/>
              <w:rPr>
                <w:rFonts w:ascii="Times New Roman" w:eastAsia="標楷體" w:hAnsi="Times New Roman" w:cs="Times New Roman"/>
                <w:bCs/>
              </w:rPr>
            </w:pPr>
            <w:r w:rsidRPr="00BD6BF4">
              <w:rPr>
                <w:rFonts w:ascii="Times New Roman" w:eastAsia="標楷體" w:hAnsi="Times New Roman" w:cs="Times New Roman"/>
                <w:bCs/>
              </w:rPr>
              <w:t>資料</w:t>
            </w:r>
          </w:p>
          <w:p w14:paraId="5C41D3BE" w14:textId="77777777" w:rsidR="00CE5D59" w:rsidRPr="00397FD9" w:rsidRDefault="00CE5D59" w:rsidP="00751090">
            <w:pPr>
              <w:widowControl/>
              <w:jc w:val="both"/>
              <w:rPr>
                <w:rFonts w:ascii="Times New Roman" w:eastAsia="微軟正黑體" w:hAnsi="Times New Roman" w:cs="Times New Roman"/>
                <w:color w:val="000000"/>
                <w:szCs w:val="24"/>
              </w:rPr>
            </w:pPr>
            <w:r w:rsidRPr="00BD6BF4">
              <w:rPr>
                <w:rFonts w:ascii="Times New Roman" w:eastAsia="標楷體" w:hAnsi="Times New Roman" w:cs="Times New Roman" w:hint="eastAsia"/>
                <w:bCs/>
              </w:rPr>
              <w:t>特徵</w:t>
            </w:r>
          </w:p>
        </w:tc>
        <w:tc>
          <w:tcPr>
            <w:tcW w:w="1184" w:type="dxa"/>
            <w:vAlign w:val="center"/>
          </w:tcPr>
          <w:p w14:paraId="6464F836"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No.0</w:t>
            </w:r>
          </w:p>
        </w:tc>
        <w:tc>
          <w:tcPr>
            <w:tcW w:w="1184" w:type="dxa"/>
            <w:vAlign w:val="center"/>
          </w:tcPr>
          <w:p w14:paraId="109327CE"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No.1</w:t>
            </w:r>
          </w:p>
        </w:tc>
        <w:tc>
          <w:tcPr>
            <w:tcW w:w="1184" w:type="dxa"/>
            <w:vAlign w:val="center"/>
          </w:tcPr>
          <w:p w14:paraId="786ACACC"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N</w:t>
            </w:r>
            <w:r w:rsidRPr="00397FD9">
              <w:rPr>
                <w:rFonts w:ascii="Times New Roman" w:eastAsia="微軟正黑體" w:hAnsi="Times New Roman" w:cs="Times New Roman"/>
                <w:color w:val="000000"/>
                <w:szCs w:val="24"/>
              </w:rPr>
              <w:t>o.2</w:t>
            </w:r>
          </w:p>
        </w:tc>
        <w:tc>
          <w:tcPr>
            <w:tcW w:w="1184" w:type="dxa"/>
            <w:vAlign w:val="center"/>
          </w:tcPr>
          <w:p w14:paraId="2EC79267" w14:textId="79C0924F" w:rsidR="00CE5D59" w:rsidRPr="00397FD9" w:rsidRDefault="00F05668"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sidR="001D069E">
              <w:rPr>
                <w:rFonts w:ascii="Times New Roman" w:eastAsia="微軟正黑體" w:hAnsi="Times New Roman" w:cs="Times New Roman" w:hint="eastAsia"/>
                <w:color w:val="000000"/>
                <w:szCs w:val="24"/>
              </w:rPr>
              <w:t>o</w:t>
            </w:r>
            <w:r w:rsidR="001D069E">
              <w:rPr>
                <w:rFonts w:ascii="Times New Roman" w:eastAsia="微軟正黑體" w:hAnsi="Times New Roman" w:cs="Times New Roman"/>
                <w:color w:val="000000"/>
                <w:szCs w:val="24"/>
              </w:rPr>
              <w:t>.3</w:t>
            </w:r>
          </w:p>
        </w:tc>
        <w:tc>
          <w:tcPr>
            <w:tcW w:w="1184" w:type="dxa"/>
            <w:vAlign w:val="center"/>
          </w:tcPr>
          <w:p w14:paraId="39484F36" w14:textId="481C2AB8" w:rsidR="00CE5D59" w:rsidRPr="00397FD9" w:rsidRDefault="001D069E"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o.4</w:t>
            </w:r>
          </w:p>
        </w:tc>
        <w:tc>
          <w:tcPr>
            <w:tcW w:w="1184" w:type="dxa"/>
            <w:vAlign w:val="center"/>
          </w:tcPr>
          <w:p w14:paraId="2613A3A2" w14:textId="01EA3156" w:rsidR="00CE5D59" w:rsidRPr="00397FD9" w:rsidRDefault="001D069E"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o.5</w:t>
            </w:r>
          </w:p>
        </w:tc>
      </w:tr>
      <w:tr w:rsidR="00CE5D59" w:rsidRPr="009C1EDC" w14:paraId="3424BAEA" w14:textId="77777777" w:rsidTr="00B82ED2">
        <w:trPr>
          <w:trHeight w:val="404"/>
        </w:trPr>
        <w:tc>
          <w:tcPr>
            <w:tcW w:w="1199" w:type="dxa"/>
            <w:vAlign w:val="center"/>
          </w:tcPr>
          <w:p w14:paraId="7AEF80F0"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Age</w:t>
            </w:r>
          </w:p>
        </w:tc>
        <w:tc>
          <w:tcPr>
            <w:tcW w:w="1184" w:type="dxa"/>
            <w:vAlign w:val="center"/>
          </w:tcPr>
          <w:p w14:paraId="513267A7" w14:textId="1DCFBB2A"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39</w:t>
            </w:r>
          </w:p>
        </w:tc>
        <w:tc>
          <w:tcPr>
            <w:tcW w:w="1184" w:type="dxa"/>
            <w:vAlign w:val="center"/>
          </w:tcPr>
          <w:p w14:paraId="15BF643C" w14:textId="07BEFEFE"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50</w:t>
            </w:r>
          </w:p>
        </w:tc>
        <w:tc>
          <w:tcPr>
            <w:tcW w:w="1184" w:type="dxa"/>
            <w:vAlign w:val="center"/>
          </w:tcPr>
          <w:p w14:paraId="6A752138" w14:textId="1C4D3057"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38</w:t>
            </w:r>
          </w:p>
        </w:tc>
        <w:tc>
          <w:tcPr>
            <w:tcW w:w="1184" w:type="dxa"/>
            <w:vAlign w:val="center"/>
          </w:tcPr>
          <w:p w14:paraId="4A6CA80D" w14:textId="781EBC29"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53</w:t>
            </w:r>
          </w:p>
        </w:tc>
        <w:tc>
          <w:tcPr>
            <w:tcW w:w="1184" w:type="dxa"/>
            <w:vAlign w:val="center"/>
          </w:tcPr>
          <w:p w14:paraId="4577E199" w14:textId="0B823414"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28</w:t>
            </w:r>
          </w:p>
        </w:tc>
        <w:tc>
          <w:tcPr>
            <w:tcW w:w="1184" w:type="dxa"/>
            <w:vAlign w:val="center"/>
          </w:tcPr>
          <w:p w14:paraId="2316937C" w14:textId="37DF801B"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37</w:t>
            </w:r>
          </w:p>
        </w:tc>
      </w:tr>
      <w:tr w:rsidR="00CE5D59" w:rsidRPr="009C1EDC" w14:paraId="5FE28004" w14:textId="77777777" w:rsidTr="00B82ED2">
        <w:trPr>
          <w:trHeight w:val="404"/>
        </w:trPr>
        <w:tc>
          <w:tcPr>
            <w:tcW w:w="1199" w:type="dxa"/>
            <w:vAlign w:val="center"/>
          </w:tcPr>
          <w:p w14:paraId="002365B3"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education-num</w:t>
            </w:r>
          </w:p>
        </w:tc>
        <w:tc>
          <w:tcPr>
            <w:tcW w:w="1184" w:type="dxa"/>
            <w:vAlign w:val="center"/>
          </w:tcPr>
          <w:p w14:paraId="69012A77" w14:textId="383E0B1C"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6CC6F809" w14:textId="24270067"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28267392" w14:textId="07472A64"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9</w:t>
            </w:r>
          </w:p>
        </w:tc>
        <w:tc>
          <w:tcPr>
            <w:tcW w:w="1184" w:type="dxa"/>
            <w:vAlign w:val="center"/>
          </w:tcPr>
          <w:p w14:paraId="662C7D15" w14:textId="5031EFEE"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7</w:t>
            </w:r>
          </w:p>
        </w:tc>
        <w:tc>
          <w:tcPr>
            <w:tcW w:w="1184" w:type="dxa"/>
            <w:vAlign w:val="center"/>
          </w:tcPr>
          <w:p w14:paraId="53C76EB0" w14:textId="56622659"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24EE2A89" w14:textId="7C6F91A6"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14</w:t>
            </w:r>
          </w:p>
        </w:tc>
      </w:tr>
      <w:tr w:rsidR="00CE5D59" w:rsidRPr="009C1EDC" w14:paraId="4932B4EF" w14:textId="77777777" w:rsidTr="00B82ED2">
        <w:trPr>
          <w:trHeight w:val="404"/>
        </w:trPr>
        <w:tc>
          <w:tcPr>
            <w:tcW w:w="1199" w:type="dxa"/>
            <w:vAlign w:val="center"/>
          </w:tcPr>
          <w:p w14:paraId="0F5606C7"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w:t>
            </w:r>
          </w:p>
          <w:p w14:paraId="724EB44A"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gain</w:t>
            </w:r>
          </w:p>
        </w:tc>
        <w:tc>
          <w:tcPr>
            <w:tcW w:w="1184" w:type="dxa"/>
            <w:vAlign w:val="center"/>
          </w:tcPr>
          <w:p w14:paraId="50677D55" w14:textId="18C37D1A"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2174</w:t>
            </w:r>
          </w:p>
        </w:tc>
        <w:tc>
          <w:tcPr>
            <w:tcW w:w="1184" w:type="dxa"/>
            <w:vAlign w:val="center"/>
          </w:tcPr>
          <w:p w14:paraId="2D4008DC" w14:textId="1EA3134F"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CA0B7BE" w14:textId="71286E66"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CB5A302" w14:textId="372041CE"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2F3B32EF" w14:textId="6B895453"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D1DBEF0" w14:textId="0E74E1DA"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CE5D59" w:rsidRPr="009C1EDC" w14:paraId="294131A7" w14:textId="77777777" w:rsidTr="00B82ED2">
        <w:trPr>
          <w:trHeight w:val="948"/>
        </w:trPr>
        <w:tc>
          <w:tcPr>
            <w:tcW w:w="1199" w:type="dxa"/>
            <w:vAlign w:val="center"/>
          </w:tcPr>
          <w:p w14:paraId="3954140F"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6992581E"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2E4B5A7B"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BDAE386"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c>
          <w:tcPr>
            <w:tcW w:w="7106" w:type="dxa"/>
            <w:gridSpan w:val="6"/>
            <w:vAlign w:val="center"/>
          </w:tcPr>
          <w:p w14:paraId="5AC07D10"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258AC533"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57BC0F11"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3757400E" w14:textId="649ADB56" w:rsidR="00CE5D59"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r>
      <w:tr w:rsidR="00CE5D59" w:rsidRPr="009C1EDC" w14:paraId="68FE7F41" w14:textId="77777777" w:rsidTr="00B82ED2">
        <w:trPr>
          <w:trHeight w:val="238"/>
        </w:trPr>
        <w:tc>
          <w:tcPr>
            <w:tcW w:w="1199" w:type="dxa"/>
            <w:vAlign w:val="center"/>
          </w:tcPr>
          <w:p w14:paraId="451AA1F8"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capital-loss</w:t>
            </w:r>
          </w:p>
        </w:tc>
        <w:tc>
          <w:tcPr>
            <w:tcW w:w="1184" w:type="dxa"/>
            <w:vAlign w:val="center"/>
          </w:tcPr>
          <w:p w14:paraId="29C479D1" w14:textId="75507603"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71820EC8" w14:textId="6E8C82CE"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257DEFEA" w14:textId="25A964CB"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51578E81" w14:textId="1F83087B" w:rsidR="00CE5D59" w:rsidRPr="00937EF5"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32DBE10F" w14:textId="00E9230A" w:rsidR="00CE5D59" w:rsidRPr="00397FD9" w:rsidRDefault="00563D3F"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506C6228" w14:textId="0AF1EDA2" w:rsidR="00CE5D59" w:rsidRPr="00397FD9" w:rsidRDefault="00563D3F"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CE5D59" w:rsidRPr="009C1EDC" w14:paraId="49051F58" w14:textId="77777777" w:rsidTr="00B82ED2">
        <w:trPr>
          <w:trHeight w:val="404"/>
        </w:trPr>
        <w:tc>
          <w:tcPr>
            <w:tcW w:w="1199" w:type="dxa"/>
            <w:vAlign w:val="center"/>
          </w:tcPr>
          <w:p w14:paraId="0664E1F1"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hours-per-week</w:t>
            </w:r>
          </w:p>
        </w:tc>
        <w:tc>
          <w:tcPr>
            <w:tcW w:w="1184" w:type="dxa"/>
            <w:vAlign w:val="center"/>
          </w:tcPr>
          <w:p w14:paraId="673CA1A8" w14:textId="36CD718B"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1C129255" w14:textId="7A6E7231"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0F849ABA" w14:textId="30F21723"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6D308EDC" w14:textId="72599FFF"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7AE57E16" w14:textId="293F0DDB"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51230F0C" w14:textId="6213070A"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r>
      <w:tr w:rsidR="00CE5D59" w:rsidRPr="009C1EDC" w14:paraId="5694DAE2" w14:textId="77777777" w:rsidTr="00B82ED2">
        <w:trPr>
          <w:trHeight w:val="404"/>
        </w:trPr>
        <w:tc>
          <w:tcPr>
            <w:tcW w:w="1199" w:type="dxa"/>
            <w:vAlign w:val="center"/>
          </w:tcPr>
          <w:p w14:paraId="64904098" w14:textId="77777777" w:rsidR="00CE5D59" w:rsidRPr="00397FD9" w:rsidRDefault="00CE5D59"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class</w:t>
            </w:r>
          </w:p>
        </w:tc>
        <w:tc>
          <w:tcPr>
            <w:tcW w:w="1184" w:type="dxa"/>
            <w:vAlign w:val="center"/>
          </w:tcPr>
          <w:p w14:paraId="0D0AE7F4" w14:textId="4788EF4A" w:rsidR="00CE5D59" w:rsidRPr="008C6152" w:rsidRDefault="008C6152" w:rsidP="008C6152">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6714238" w14:textId="1DB18F00"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2066297" w14:textId="3FC7B756"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A012B9F" w14:textId="6BD12AE4"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19F35AD7" w14:textId="52676610"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27F0A91F" w14:textId="4B56A001" w:rsidR="00CE5D59" w:rsidRPr="00397FD9" w:rsidRDefault="00B51459"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&gt;</w:t>
            </w:r>
            <w:r w:rsidR="008C6152" w:rsidRPr="008C6152">
              <w:rPr>
                <w:rFonts w:ascii="Times New Roman" w:eastAsia="微軟正黑體" w:hAnsi="Times New Roman" w:cs="Times New Roman" w:hint="eastAsia"/>
                <w:color w:val="000000"/>
                <w:szCs w:val="24"/>
              </w:rPr>
              <w:t>50K</w:t>
            </w:r>
          </w:p>
        </w:tc>
      </w:tr>
    </w:tbl>
    <w:p w14:paraId="3EAB4C40" w14:textId="77777777" w:rsidR="00614C1F" w:rsidRDefault="00614C1F" w:rsidP="00586013">
      <w:pPr>
        <w:widowControl/>
        <w:rPr>
          <w:rFonts w:ascii="Times New Roman" w:eastAsia="標楷體" w:hAnsi="Times New Roman"/>
          <w:b/>
          <w:color w:val="000000" w:themeColor="text1"/>
          <w:szCs w:val="24"/>
        </w:rPr>
      </w:pPr>
    </w:p>
    <w:p w14:paraId="775B6F50" w14:textId="16595778" w:rsidR="00586013" w:rsidRPr="00614C1F" w:rsidRDefault="00586013" w:rsidP="00614C1F">
      <w:pPr>
        <w:widowControl/>
        <w:rPr>
          <w:rFonts w:ascii="Times New Roman" w:eastAsia="標楷體" w:hAnsi="Times New Roman"/>
          <w:b/>
          <w:color w:val="000000" w:themeColor="text1"/>
          <w:szCs w:val="24"/>
        </w:rPr>
      </w:pPr>
      <w:r w:rsidRPr="00614C1F">
        <w:rPr>
          <w:rFonts w:ascii="Times New Roman" w:eastAsia="標楷體" w:hAnsi="Times New Roman" w:hint="eastAsia"/>
          <w:b/>
          <w:color w:val="000000" w:themeColor="text1"/>
          <w:szCs w:val="24"/>
        </w:rPr>
        <w:t>表</w:t>
      </w:r>
      <w:r w:rsidRPr="00614C1F">
        <w:rPr>
          <w:rFonts w:ascii="Times New Roman" w:eastAsia="標楷體" w:hAnsi="Times New Roman" w:hint="eastAsia"/>
          <w:b/>
          <w:color w:val="000000" w:themeColor="text1"/>
          <w:szCs w:val="24"/>
        </w:rPr>
        <w:t xml:space="preserve">3 </w:t>
      </w:r>
      <w:r w:rsidR="00614C1F">
        <w:rPr>
          <w:rFonts w:ascii="Times New Roman" w:eastAsia="標楷體" w:hAnsi="Times New Roman" w:hint="eastAsia"/>
          <w:b/>
          <w:color w:val="000000" w:themeColor="text1"/>
          <w:szCs w:val="24"/>
        </w:rPr>
        <w:t xml:space="preserve"> </w:t>
      </w:r>
      <w:r w:rsidR="00614C1F" w:rsidRPr="00614C1F">
        <w:rPr>
          <w:rFonts w:ascii="Times New Roman" w:eastAsia="標楷體" w:hAnsi="Times New Roman"/>
          <w:iCs/>
          <w:color w:val="000000" w:themeColor="text1"/>
          <w:szCs w:val="24"/>
        </w:rPr>
        <w:t>部分</w:t>
      </w:r>
      <w:r w:rsidR="00614C1F">
        <w:rPr>
          <w:rFonts w:ascii="Times New Roman" w:eastAsia="標楷體" w:hAnsi="Times New Roman" w:hint="eastAsia"/>
          <w:iCs/>
          <w:color w:val="000000" w:themeColor="text1"/>
          <w:szCs w:val="24"/>
        </w:rPr>
        <w:t>訓練</w:t>
      </w:r>
      <w:r w:rsidR="00614C1F" w:rsidRPr="00614C1F">
        <w:rPr>
          <w:rFonts w:ascii="Times New Roman" w:eastAsia="標楷體" w:hAnsi="Times New Roman"/>
          <w:iCs/>
          <w:color w:val="000000" w:themeColor="text1"/>
          <w:szCs w:val="24"/>
        </w:rPr>
        <w:t>資料</w:t>
      </w:r>
      <w:r w:rsidR="00614C1F">
        <w:rPr>
          <w:rFonts w:ascii="Times New Roman" w:eastAsia="標楷體" w:hAnsi="Times New Roman" w:hint="eastAsia"/>
          <w:iCs/>
          <w:color w:val="000000" w:themeColor="text1"/>
          <w:szCs w:val="24"/>
        </w:rPr>
        <w:t>經前</w:t>
      </w:r>
      <w:r w:rsidR="00614C1F" w:rsidRPr="00614C1F">
        <w:rPr>
          <w:rFonts w:ascii="Times New Roman" w:eastAsia="標楷體" w:hAnsi="Times New Roman"/>
          <w:iCs/>
          <w:color w:val="000000" w:themeColor="text1"/>
          <w:szCs w:val="24"/>
        </w:rPr>
        <w:t>處理</w:t>
      </w:r>
      <w:r w:rsidR="00614C1F">
        <w:rPr>
          <w:rFonts w:ascii="Times New Roman" w:eastAsia="標楷體" w:hAnsi="Times New Roman" w:hint="eastAsia"/>
          <w:iCs/>
          <w:color w:val="000000" w:themeColor="text1"/>
          <w:szCs w:val="24"/>
        </w:rPr>
        <w:t>後的結果</w:t>
      </w:r>
    </w:p>
    <w:tbl>
      <w:tblPr>
        <w:tblStyle w:val="a4"/>
        <w:tblW w:w="8349" w:type="dxa"/>
        <w:tblInd w:w="-5" w:type="dxa"/>
        <w:tblLook w:val="04A0" w:firstRow="1" w:lastRow="0" w:firstColumn="1" w:lastColumn="0" w:noHBand="0" w:noVBand="1"/>
      </w:tblPr>
      <w:tblGrid>
        <w:gridCol w:w="1363"/>
        <w:gridCol w:w="1168"/>
        <w:gridCol w:w="1169"/>
        <w:gridCol w:w="1141"/>
        <w:gridCol w:w="1141"/>
        <w:gridCol w:w="1182"/>
        <w:gridCol w:w="1185"/>
      </w:tblGrid>
      <w:tr w:rsidR="00586013" w:rsidRPr="009C1EDC" w14:paraId="2A57592C" w14:textId="77777777" w:rsidTr="00B82ED2">
        <w:trPr>
          <w:trHeight w:val="447"/>
        </w:trPr>
        <w:tc>
          <w:tcPr>
            <w:tcW w:w="1336" w:type="dxa"/>
            <w:tcBorders>
              <w:tl2br w:val="single" w:sz="4" w:space="0" w:color="auto"/>
            </w:tcBorders>
            <w:vAlign w:val="center"/>
          </w:tcPr>
          <w:p w14:paraId="09CA48AA" w14:textId="77777777" w:rsidR="00586013" w:rsidRPr="00BD6BF4" w:rsidRDefault="00586013" w:rsidP="00751090">
            <w:pPr>
              <w:widowControl/>
              <w:jc w:val="right"/>
              <w:rPr>
                <w:rFonts w:ascii="Times New Roman" w:eastAsia="標楷體" w:hAnsi="Times New Roman" w:cs="Times New Roman"/>
                <w:bCs/>
              </w:rPr>
            </w:pPr>
            <w:r w:rsidRPr="00BD6BF4">
              <w:rPr>
                <w:rFonts w:ascii="Times New Roman" w:eastAsia="標楷體" w:hAnsi="Times New Roman" w:cs="Times New Roman"/>
                <w:bCs/>
              </w:rPr>
              <w:t>資料</w:t>
            </w:r>
          </w:p>
          <w:p w14:paraId="30524F8A" w14:textId="77777777" w:rsidR="00586013" w:rsidRPr="00397FD9" w:rsidRDefault="00586013" w:rsidP="00751090">
            <w:pPr>
              <w:widowControl/>
              <w:jc w:val="both"/>
              <w:rPr>
                <w:rFonts w:ascii="Times New Roman" w:eastAsia="微軟正黑體" w:hAnsi="Times New Roman" w:cs="Times New Roman"/>
                <w:color w:val="000000"/>
                <w:szCs w:val="24"/>
              </w:rPr>
            </w:pPr>
            <w:r w:rsidRPr="00BD6BF4">
              <w:rPr>
                <w:rFonts w:ascii="Times New Roman" w:eastAsia="標楷體" w:hAnsi="Times New Roman" w:cs="Times New Roman" w:hint="eastAsia"/>
                <w:bCs/>
              </w:rPr>
              <w:t>特徵</w:t>
            </w:r>
          </w:p>
        </w:tc>
        <w:tc>
          <w:tcPr>
            <w:tcW w:w="1172" w:type="dxa"/>
            <w:vAlign w:val="center"/>
          </w:tcPr>
          <w:p w14:paraId="60C23A4C"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No.0</w:t>
            </w:r>
          </w:p>
        </w:tc>
        <w:tc>
          <w:tcPr>
            <w:tcW w:w="1172" w:type="dxa"/>
            <w:vAlign w:val="center"/>
          </w:tcPr>
          <w:p w14:paraId="1643554C"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No.1</w:t>
            </w:r>
          </w:p>
        </w:tc>
        <w:tc>
          <w:tcPr>
            <w:tcW w:w="1150" w:type="dxa"/>
            <w:vAlign w:val="center"/>
          </w:tcPr>
          <w:p w14:paraId="302BF65D"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N</w:t>
            </w:r>
            <w:r w:rsidRPr="00397FD9">
              <w:rPr>
                <w:rFonts w:ascii="Times New Roman" w:eastAsia="微軟正黑體" w:hAnsi="Times New Roman" w:cs="Times New Roman"/>
                <w:color w:val="000000"/>
                <w:szCs w:val="24"/>
              </w:rPr>
              <w:t>o.2</w:t>
            </w:r>
          </w:p>
        </w:tc>
        <w:tc>
          <w:tcPr>
            <w:tcW w:w="1150" w:type="dxa"/>
            <w:vAlign w:val="center"/>
          </w:tcPr>
          <w:p w14:paraId="219718A4" w14:textId="77777777" w:rsidR="00586013" w:rsidRPr="00397FD9" w:rsidRDefault="00586013"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No</w:t>
            </w:r>
            <w:r>
              <w:rPr>
                <w:rFonts w:ascii="Times New Roman" w:eastAsia="微軟正黑體" w:hAnsi="Times New Roman" w:cs="Times New Roman"/>
                <w:color w:val="000000"/>
                <w:szCs w:val="24"/>
              </w:rPr>
              <w:t>.3</w:t>
            </w:r>
          </w:p>
        </w:tc>
        <w:tc>
          <w:tcPr>
            <w:tcW w:w="1183" w:type="dxa"/>
            <w:vAlign w:val="center"/>
          </w:tcPr>
          <w:p w14:paraId="3C9910AA" w14:textId="77777777" w:rsidR="00586013" w:rsidRPr="00397FD9" w:rsidRDefault="00586013"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o.4</w:t>
            </w:r>
          </w:p>
        </w:tc>
        <w:tc>
          <w:tcPr>
            <w:tcW w:w="1183" w:type="dxa"/>
            <w:vAlign w:val="center"/>
          </w:tcPr>
          <w:p w14:paraId="57210F5D" w14:textId="77777777" w:rsidR="00586013" w:rsidRPr="00397FD9" w:rsidRDefault="00586013"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o.5</w:t>
            </w:r>
          </w:p>
        </w:tc>
      </w:tr>
      <w:tr w:rsidR="00586013" w:rsidRPr="009C1EDC" w14:paraId="775E4333" w14:textId="77777777" w:rsidTr="00B82ED2">
        <w:trPr>
          <w:trHeight w:val="447"/>
        </w:trPr>
        <w:tc>
          <w:tcPr>
            <w:tcW w:w="1336" w:type="dxa"/>
            <w:vAlign w:val="center"/>
          </w:tcPr>
          <w:p w14:paraId="7404C685"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Age</w:t>
            </w:r>
          </w:p>
        </w:tc>
        <w:tc>
          <w:tcPr>
            <w:tcW w:w="1172" w:type="dxa"/>
            <w:vAlign w:val="center"/>
          </w:tcPr>
          <w:p w14:paraId="7640DED7"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0.03039</w:t>
            </w:r>
          </w:p>
        </w:tc>
        <w:tc>
          <w:tcPr>
            <w:tcW w:w="1172" w:type="dxa"/>
            <w:vAlign w:val="center"/>
          </w:tcPr>
          <w:p w14:paraId="31B1C821"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0.836973</w:t>
            </w:r>
          </w:p>
        </w:tc>
        <w:tc>
          <w:tcPr>
            <w:tcW w:w="1150" w:type="dxa"/>
            <w:vAlign w:val="center"/>
          </w:tcPr>
          <w:p w14:paraId="0C5774BB"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-0.04294</w:t>
            </w:r>
          </w:p>
        </w:tc>
        <w:tc>
          <w:tcPr>
            <w:tcW w:w="1150" w:type="dxa"/>
            <w:vAlign w:val="center"/>
          </w:tcPr>
          <w:p w14:paraId="1225DC24" w14:textId="77777777" w:rsidR="00586013" w:rsidRPr="00397FD9" w:rsidRDefault="00586013" w:rsidP="00751090">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1.05695</w:t>
            </w:r>
          </w:p>
        </w:tc>
        <w:tc>
          <w:tcPr>
            <w:tcW w:w="1183" w:type="dxa"/>
            <w:vAlign w:val="center"/>
          </w:tcPr>
          <w:p w14:paraId="517AF904" w14:textId="77777777" w:rsidR="00586013" w:rsidRPr="00397FD9" w:rsidRDefault="00586013" w:rsidP="00751090">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-0.77619</w:t>
            </w:r>
          </w:p>
        </w:tc>
        <w:tc>
          <w:tcPr>
            <w:tcW w:w="1183" w:type="dxa"/>
            <w:vAlign w:val="center"/>
          </w:tcPr>
          <w:p w14:paraId="75AFE12C" w14:textId="77777777" w:rsidR="00586013" w:rsidRPr="00397FD9" w:rsidRDefault="00586013" w:rsidP="00751090">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-0.11626</w:t>
            </w:r>
          </w:p>
        </w:tc>
      </w:tr>
      <w:tr w:rsidR="00586013" w:rsidRPr="009C1EDC" w14:paraId="4A729C7A" w14:textId="77777777" w:rsidTr="00B82ED2">
        <w:trPr>
          <w:trHeight w:val="447"/>
        </w:trPr>
        <w:tc>
          <w:tcPr>
            <w:tcW w:w="1336" w:type="dxa"/>
            <w:vAlign w:val="center"/>
          </w:tcPr>
          <w:p w14:paraId="76450338"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education-num</w:t>
            </w:r>
          </w:p>
        </w:tc>
        <w:tc>
          <w:tcPr>
            <w:tcW w:w="1172" w:type="dxa"/>
            <w:vAlign w:val="center"/>
          </w:tcPr>
          <w:p w14:paraId="509979BF"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1.134777</w:t>
            </w:r>
          </w:p>
        </w:tc>
        <w:tc>
          <w:tcPr>
            <w:tcW w:w="1172" w:type="dxa"/>
            <w:vAlign w:val="center"/>
          </w:tcPr>
          <w:p w14:paraId="2AE07EB6"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1.134777</w:t>
            </w:r>
          </w:p>
        </w:tc>
        <w:tc>
          <w:tcPr>
            <w:tcW w:w="1150" w:type="dxa"/>
            <w:vAlign w:val="center"/>
          </w:tcPr>
          <w:p w14:paraId="0169DC4B"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0.42067</w:t>
            </w:r>
          </w:p>
        </w:tc>
        <w:tc>
          <w:tcPr>
            <w:tcW w:w="1150" w:type="dxa"/>
            <w:vAlign w:val="center"/>
          </w:tcPr>
          <w:p w14:paraId="5534EA5C" w14:textId="77777777" w:rsidR="00586013" w:rsidRPr="00397FD9" w:rsidRDefault="00586013" w:rsidP="00751090">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-1.19841</w:t>
            </w:r>
          </w:p>
        </w:tc>
        <w:tc>
          <w:tcPr>
            <w:tcW w:w="1183" w:type="dxa"/>
            <w:vAlign w:val="center"/>
          </w:tcPr>
          <w:tbl>
            <w:tblPr>
              <w:tblW w:w="941" w:type="dxa"/>
              <w:tblCellMar>
                <w:left w:w="28" w:type="dxa"/>
                <w:right w:w="28" w:type="dxa"/>
              </w:tblCellMar>
              <w:tblLook w:val="04A0" w:firstRow="1" w:lastRow="0" w:firstColumn="1" w:lastColumn="0" w:noHBand="0" w:noVBand="1"/>
            </w:tblPr>
            <w:tblGrid>
              <w:gridCol w:w="956"/>
            </w:tblGrid>
            <w:tr w:rsidR="00586013" w:rsidRPr="00937EF5" w14:paraId="7460C2B1" w14:textId="77777777" w:rsidTr="00B82ED2">
              <w:trPr>
                <w:trHeight w:val="470"/>
              </w:trPr>
              <w:tc>
                <w:tcPr>
                  <w:tcW w:w="941" w:type="dxa"/>
                  <w:tcBorders>
                    <w:top w:val="nil"/>
                    <w:left w:val="nil"/>
                    <w:bottom w:val="nil"/>
                    <w:right w:val="nil"/>
                  </w:tcBorders>
                  <w:shd w:val="clear" w:color="auto" w:fill="auto"/>
                  <w:noWrap/>
                  <w:vAlign w:val="bottom"/>
                  <w:hideMark/>
                </w:tcPr>
                <w:p w14:paraId="6A0F9F57" w14:textId="77777777" w:rsidR="00586013" w:rsidRPr="00784FF6" w:rsidRDefault="00586013" w:rsidP="00751090">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1.134777</w:t>
                  </w:r>
                </w:p>
              </w:tc>
            </w:tr>
          </w:tbl>
          <w:p w14:paraId="3F19E455" w14:textId="77777777" w:rsidR="00586013" w:rsidRPr="00397FD9" w:rsidRDefault="00586013" w:rsidP="00751090">
            <w:pPr>
              <w:widowControl/>
              <w:jc w:val="center"/>
              <w:rPr>
                <w:rFonts w:ascii="Times New Roman" w:eastAsia="微軟正黑體" w:hAnsi="Times New Roman" w:cs="Times New Roman"/>
                <w:color w:val="000000"/>
                <w:szCs w:val="24"/>
              </w:rPr>
            </w:pPr>
          </w:p>
        </w:tc>
        <w:tc>
          <w:tcPr>
            <w:tcW w:w="1183" w:type="dxa"/>
            <w:vAlign w:val="center"/>
          </w:tcPr>
          <w:tbl>
            <w:tblPr>
              <w:tblW w:w="941" w:type="dxa"/>
              <w:tblCellMar>
                <w:left w:w="28" w:type="dxa"/>
                <w:right w:w="28" w:type="dxa"/>
              </w:tblCellMar>
              <w:tblLook w:val="04A0" w:firstRow="1" w:lastRow="0" w:firstColumn="1" w:lastColumn="0" w:noHBand="0" w:noVBand="1"/>
            </w:tblPr>
            <w:tblGrid>
              <w:gridCol w:w="956"/>
            </w:tblGrid>
            <w:tr w:rsidR="00586013" w:rsidRPr="00784FF6" w14:paraId="01748825" w14:textId="77777777" w:rsidTr="00B82ED2">
              <w:trPr>
                <w:trHeight w:val="470"/>
              </w:trPr>
              <w:tc>
                <w:tcPr>
                  <w:tcW w:w="941" w:type="dxa"/>
                  <w:tcBorders>
                    <w:top w:val="nil"/>
                    <w:left w:val="nil"/>
                    <w:bottom w:val="nil"/>
                    <w:right w:val="nil"/>
                  </w:tcBorders>
                  <w:shd w:val="clear" w:color="auto" w:fill="auto"/>
                  <w:noWrap/>
                  <w:vAlign w:val="bottom"/>
                  <w:hideMark/>
                </w:tcPr>
                <w:p w14:paraId="5F59573C" w14:textId="77777777" w:rsidR="00586013" w:rsidRPr="00784FF6" w:rsidRDefault="00586013" w:rsidP="00751090">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1.523641</w:t>
                  </w:r>
                </w:p>
              </w:tc>
            </w:tr>
          </w:tbl>
          <w:p w14:paraId="6E97A3C5" w14:textId="77777777" w:rsidR="00586013" w:rsidRPr="00397FD9" w:rsidRDefault="00586013" w:rsidP="00751090">
            <w:pPr>
              <w:widowControl/>
              <w:jc w:val="center"/>
              <w:rPr>
                <w:rFonts w:ascii="Times New Roman" w:eastAsia="微軟正黑體" w:hAnsi="Times New Roman" w:cs="Times New Roman"/>
                <w:color w:val="000000"/>
                <w:szCs w:val="24"/>
              </w:rPr>
            </w:pPr>
          </w:p>
        </w:tc>
      </w:tr>
      <w:tr w:rsidR="00586013" w:rsidRPr="009C1EDC" w14:paraId="49A59DF2" w14:textId="77777777" w:rsidTr="00B82ED2">
        <w:trPr>
          <w:trHeight w:val="447"/>
        </w:trPr>
        <w:tc>
          <w:tcPr>
            <w:tcW w:w="1336" w:type="dxa"/>
            <w:vAlign w:val="center"/>
          </w:tcPr>
          <w:p w14:paraId="29E9C685"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w:t>
            </w:r>
          </w:p>
          <w:p w14:paraId="087199C3"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gain</w:t>
            </w:r>
          </w:p>
        </w:tc>
        <w:tc>
          <w:tcPr>
            <w:tcW w:w="1172" w:type="dxa"/>
            <w:vAlign w:val="center"/>
          </w:tcPr>
          <w:p w14:paraId="09247F39"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0.148292</w:t>
            </w:r>
          </w:p>
        </w:tc>
        <w:tc>
          <w:tcPr>
            <w:tcW w:w="1172" w:type="dxa"/>
            <w:vAlign w:val="center"/>
          </w:tcPr>
          <w:p w14:paraId="583155B8"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-0.14598</w:t>
            </w:r>
          </w:p>
        </w:tc>
        <w:tc>
          <w:tcPr>
            <w:tcW w:w="1150" w:type="dxa"/>
            <w:vAlign w:val="center"/>
          </w:tcPr>
          <w:p w14:paraId="77B24D88"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-0.14598</w:t>
            </w:r>
          </w:p>
        </w:tc>
        <w:tc>
          <w:tcPr>
            <w:tcW w:w="1150" w:type="dxa"/>
            <w:vAlign w:val="center"/>
          </w:tcPr>
          <w:p w14:paraId="0E554482" w14:textId="77777777" w:rsidR="00586013" w:rsidRPr="00397FD9" w:rsidRDefault="00586013" w:rsidP="00751090">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c>
          <w:tcPr>
            <w:tcW w:w="1183" w:type="dxa"/>
            <w:vAlign w:val="center"/>
          </w:tcPr>
          <w:p w14:paraId="7831EA7E" w14:textId="77777777" w:rsidR="00586013" w:rsidRPr="00397FD9" w:rsidRDefault="00586013" w:rsidP="00751090">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c>
          <w:tcPr>
            <w:tcW w:w="1183" w:type="dxa"/>
            <w:vAlign w:val="center"/>
          </w:tcPr>
          <w:p w14:paraId="7E4574FA" w14:textId="3BA0CB58" w:rsidR="00586013" w:rsidRPr="00397FD9" w:rsidRDefault="00586013" w:rsidP="00F43293">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r>
      <w:tr w:rsidR="00586013" w:rsidRPr="009C1EDC" w14:paraId="143F544C" w14:textId="77777777" w:rsidTr="00B82ED2">
        <w:trPr>
          <w:trHeight w:val="1051"/>
        </w:trPr>
        <w:tc>
          <w:tcPr>
            <w:tcW w:w="1336" w:type="dxa"/>
            <w:vAlign w:val="center"/>
          </w:tcPr>
          <w:p w14:paraId="71A921F4"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00889411"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2A4FE8F"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5EC67822"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c>
          <w:tcPr>
            <w:tcW w:w="7013" w:type="dxa"/>
            <w:gridSpan w:val="6"/>
            <w:vAlign w:val="center"/>
          </w:tcPr>
          <w:p w14:paraId="7EFBA0EE"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659B443"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0A65341A"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678C810A"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r>
      <w:tr w:rsidR="00586013" w:rsidRPr="009C1EDC" w14:paraId="7740620E" w14:textId="77777777" w:rsidTr="00B82ED2">
        <w:trPr>
          <w:trHeight w:val="264"/>
        </w:trPr>
        <w:tc>
          <w:tcPr>
            <w:tcW w:w="1336" w:type="dxa"/>
            <w:vAlign w:val="center"/>
          </w:tcPr>
          <w:p w14:paraId="5C919E28" w14:textId="338A68CA" w:rsidR="00586013" w:rsidRPr="007847FB" w:rsidRDefault="009D14E5" w:rsidP="007847FB">
            <w:pPr>
              <w:widowControl/>
              <w:jc w:val="center"/>
              <w:rPr>
                <w:rFonts w:ascii="Times New Roman" w:eastAsia="微軟正黑體" w:hAnsi="Times New Roman" w:cs="Times New Roman"/>
                <w:color w:val="000000"/>
                <w:szCs w:val="24"/>
              </w:rPr>
            </w:pPr>
            <w:r w:rsidRPr="007847FB">
              <w:rPr>
                <w:rFonts w:ascii="Times New Roman" w:eastAsia="微軟正黑體" w:hAnsi="Times New Roman" w:cs="Times New Roman" w:hint="eastAsia"/>
                <w:color w:val="000000"/>
                <w:szCs w:val="24"/>
              </w:rPr>
              <w:t>sex_Female</w:t>
            </w:r>
          </w:p>
        </w:tc>
        <w:tc>
          <w:tcPr>
            <w:tcW w:w="1172" w:type="dxa"/>
            <w:vAlign w:val="center"/>
          </w:tcPr>
          <w:p w14:paraId="596D475C" w14:textId="5FE2EC2A"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72" w:type="dxa"/>
            <w:vAlign w:val="center"/>
          </w:tcPr>
          <w:p w14:paraId="505784AA" w14:textId="1F8AFED8"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50" w:type="dxa"/>
            <w:vAlign w:val="center"/>
          </w:tcPr>
          <w:p w14:paraId="48894B58" w14:textId="325F7A6A"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50" w:type="dxa"/>
            <w:vAlign w:val="center"/>
          </w:tcPr>
          <w:p w14:paraId="561C43C9" w14:textId="13E7F519" w:rsidR="00586013" w:rsidRPr="00937EF5"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1561678A" w14:textId="44B28996"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83" w:type="dxa"/>
            <w:vAlign w:val="center"/>
          </w:tcPr>
          <w:p w14:paraId="54CDD3BA" w14:textId="1055209A"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r>
      <w:tr w:rsidR="00586013" w:rsidRPr="009C1EDC" w14:paraId="6163D849" w14:textId="77777777" w:rsidTr="00B82ED2">
        <w:trPr>
          <w:trHeight w:val="447"/>
        </w:trPr>
        <w:tc>
          <w:tcPr>
            <w:tcW w:w="1336" w:type="dxa"/>
            <w:vAlign w:val="center"/>
          </w:tcPr>
          <w:p w14:paraId="7BFEAAF8" w14:textId="7F56AE33" w:rsidR="00586013" w:rsidRPr="007847FB" w:rsidRDefault="007847FB" w:rsidP="007847FB">
            <w:pPr>
              <w:widowControl/>
              <w:jc w:val="center"/>
              <w:rPr>
                <w:rFonts w:ascii="Times New Roman" w:eastAsia="微軟正黑體" w:hAnsi="Times New Roman" w:cs="Times New Roman"/>
                <w:color w:val="000000"/>
                <w:szCs w:val="24"/>
              </w:rPr>
            </w:pPr>
            <w:r w:rsidRPr="007847FB">
              <w:rPr>
                <w:rFonts w:ascii="Times New Roman" w:eastAsia="微軟正黑體" w:hAnsi="Times New Roman" w:cs="Times New Roman" w:hint="eastAsia"/>
                <w:color w:val="000000"/>
                <w:szCs w:val="24"/>
              </w:rPr>
              <w:t>sex_Male</w:t>
            </w:r>
          </w:p>
        </w:tc>
        <w:tc>
          <w:tcPr>
            <w:tcW w:w="1172" w:type="dxa"/>
            <w:vAlign w:val="center"/>
          </w:tcPr>
          <w:p w14:paraId="73F1DDE8" w14:textId="2CD07702"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72" w:type="dxa"/>
            <w:vAlign w:val="center"/>
          </w:tcPr>
          <w:p w14:paraId="20DB0A30" w14:textId="54725101"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50" w:type="dxa"/>
            <w:vAlign w:val="center"/>
          </w:tcPr>
          <w:p w14:paraId="0E22A57D" w14:textId="409A85EE"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50" w:type="dxa"/>
            <w:vAlign w:val="center"/>
          </w:tcPr>
          <w:p w14:paraId="62335BEA" w14:textId="0310CAE4"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83" w:type="dxa"/>
            <w:vAlign w:val="center"/>
          </w:tcPr>
          <w:p w14:paraId="6759FFFD" w14:textId="36442E9F"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02BE80E7" w14:textId="70BD6087" w:rsidR="00586013" w:rsidRPr="00397FD9" w:rsidRDefault="007847FB"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586013" w:rsidRPr="009C1EDC" w14:paraId="48E0B1C3" w14:textId="77777777" w:rsidTr="00B82ED2">
        <w:trPr>
          <w:trHeight w:val="447"/>
        </w:trPr>
        <w:tc>
          <w:tcPr>
            <w:tcW w:w="1336" w:type="dxa"/>
            <w:vAlign w:val="center"/>
          </w:tcPr>
          <w:p w14:paraId="4E6D5578"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class</w:t>
            </w:r>
          </w:p>
        </w:tc>
        <w:tc>
          <w:tcPr>
            <w:tcW w:w="1172" w:type="dxa"/>
            <w:vAlign w:val="center"/>
          </w:tcPr>
          <w:p w14:paraId="5374AB1E"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72" w:type="dxa"/>
            <w:vAlign w:val="center"/>
          </w:tcPr>
          <w:p w14:paraId="3DD58586"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50" w:type="dxa"/>
            <w:vAlign w:val="center"/>
          </w:tcPr>
          <w:p w14:paraId="43704789" w14:textId="77777777" w:rsidR="00586013" w:rsidRPr="00397FD9" w:rsidRDefault="00586013" w:rsidP="00751090">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50" w:type="dxa"/>
            <w:vAlign w:val="center"/>
          </w:tcPr>
          <w:p w14:paraId="45753526" w14:textId="77777777" w:rsidR="00586013" w:rsidRPr="00397FD9" w:rsidRDefault="00586013"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3C84DF9A" w14:textId="77777777" w:rsidR="00586013" w:rsidRPr="00397FD9" w:rsidRDefault="00586013"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5082E6E5" w14:textId="59073077" w:rsidR="00586013" w:rsidRPr="00397FD9" w:rsidRDefault="00B51459" w:rsidP="00751090">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r>
    </w:tbl>
    <w:p w14:paraId="096E8B3B" w14:textId="77777777" w:rsidR="00CE5D59" w:rsidRDefault="00CE5D59" w:rsidP="00CE5D59">
      <w:pPr>
        <w:widowControl/>
        <w:rPr>
          <w:rFonts w:ascii="Times New Roman" w:eastAsia="標楷體" w:hAnsi="Times New Roman"/>
          <w:b/>
          <w:color w:val="000000" w:themeColor="text1"/>
          <w:szCs w:val="24"/>
        </w:rPr>
      </w:pPr>
    </w:p>
    <w:p w14:paraId="5D7BC63B" w14:textId="77777777" w:rsidR="00CE5D59" w:rsidRDefault="00CE5D59">
      <w:pPr>
        <w:widowControl/>
        <w:rPr>
          <w:rFonts w:ascii="Times New Roman" w:eastAsia="標楷體" w:hAnsi="Times New Roman"/>
          <w:b/>
          <w:color w:val="000000" w:themeColor="text1"/>
          <w:szCs w:val="24"/>
        </w:rPr>
      </w:pPr>
      <w:r>
        <w:rPr>
          <w:rFonts w:ascii="Times New Roman" w:eastAsia="標楷體" w:hAnsi="Times New Roman"/>
          <w:b/>
          <w:color w:val="000000" w:themeColor="text1"/>
          <w:szCs w:val="24"/>
        </w:rPr>
        <w:br w:type="page"/>
      </w:r>
    </w:p>
    <w:p w14:paraId="61ACC797" w14:textId="1FBE6B41" w:rsidR="0902A192" w:rsidRPr="00EA2774" w:rsidRDefault="0902A192" w:rsidP="0902A192">
      <w:pPr>
        <w:pStyle w:val="a3"/>
        <w:widowControl/>
        <w:numPr>
          <w:ilvl w:val="0"/>
          <w:numId w:val="41"/>
        </w:numPr>
        <w:ind w:leftChars="0"/>
        <w:rPr>
          <w:rFonts w:ascii="Times New Roman" w:eastAsia="標楷體" w:hAnsi="Times New Roman" w:cs="Times New Roman"/>
          <w:b/>
          <w:bCs/>
          <w:sz w:val="32"/>
          <w:szCs w:val="32"/>
        </w:rPr>
      </w:pPr>
      <w:r w:rsidRPr="0902A192">
        <w:rPr>
          <w:rFonts w:ascii="Times New Roman" w:eastAsia="標楷體" w:hAnsi="Times New Roman" w:cs="Times New Roman"/>
          <w:b/>
          <w:bCs/>
          <w:sz w:val="32"/>
          <w:szCs w:val="32"/>
        </w:rPr>
        <w:lastRenderedPageBreak/>
        <w:t>實驗設計</w:t>
      </w:r>
    </w:p>
    <w:p w14:paraId="0FC49B20" w14:textId="4A65F8AA" w:rsidR="005D704C" w:rsidRDefault="005D704C" w:rsidP="00780A90">
      <w:pPr>
        <w:widowControl/>
        <w:rPr>
          <w:rFonts w:ascii="Times New Roman" w:eastAsia="標楷體" w:hAnsi="Times New Roman" w:cs="Times New Roman"/>
          <w:b/>
          <w:szCs w:val="24"/>
        </w:rPr>
      </w:pPr>
      <w:r w:rsidRPr="005D704C">
        <w:rPr>
          <w:rFonts w:ascii="Times New Roman" w:eastAsia="標楷體" w:hAnsi="Times New Roman" w:cs="Times New Roman"/>
          <w:b/>
          <w:noProof/>
          <w:szCs w:val="24"/>
        </w:rPr>
        <w:drawing>
          <wp:inline distT="0" distB="0" distL="0" distR="0" wp14:anchorId="450181B3" wp14:editId="37CF077E">
            <wp:extent cx="5274310" cy="2400935"/>
            <wp:effectExtent l="0" t="0" r="2540" b="0"/>
            <wp:docPr id="7" name="圖片 2">
              <a:extLst xmlns:a="http://schemas.openxmlformats.org/drawingml/2006/main">
                <a:ext uri="{FF2B5EF4-FFF2-40B4-BE49-F238E27FC236}">
                  <a16:creationId xmlns:a16="http://schemas.microsoft.com/office/drawing/2014/main" id="{3C016C21-E91D-45B2-8BA7-2CC185879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3C016C21-E91D-45B2-8BA7-2CC18587933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00935"/>
                    </a:xfrm>
                    <a:prstGeom prst="rect">
                      <a:avLst/>
                    </a:prstGeom>
                  </pic:spPr>
                </pic:pic>
              </a:graphicData>
            </a:graphic>
          </wp:inline>
        </w:drawing>
      </w:r>
    </w:p>
    <w:p w14:paraId="6C60E24A" w14:textId="787A881C" w:rsidR="00780A90" w:rsidRPr="00780A90" w:rsidRDefault="00780A90" w:rsidP="00780A90">
      <w:pPr>
        <w:widowControl/>
        <w:rPr>
          <w:rFonts w:ascii="Times New Roman" w:eastAsia="標楷體" w:hAnsi="Times New Roman" w:cs="Times New Roman" w:hint="eastAsia"/>
          <w:szCs w:val="24"/>
        </w:rPr>
      </w:pPr>
      <w:r w:rsidRPr="00780A90">
        <w:rPr>
          <w:rFonts w:ascii="Times New Roman" w:eastAsia="標楷體" w:hAnsi="Times New Roman" w:cs="Times New Roman" w:hint="eastAsia"/>
          <w:b/>
          <w:szCs w:val="24"/>
        </w:rPr>
        <w:t>圖</w:t>
      </w:r>
      <w:r w:rsidRPr="00780A90">
        <w:rPr>
          <w:rFonts w:ascii="Times New Roman" w:eastAsia="標楷體" w:hAnsi="Times New Roman" w:cs="Times New Roman" w:hint="eastAsia"/>
          <w:b/>
          <w:szCs w:val="24"/>
        </w:rPr>
        <w:t>1</w:t>
      </w:r>
      <w:r w:rsidRPr="00780A90">
        <w:rPr>
          <w:rFonts w:ascii="Times New Roman" w:eastAsia="標楷體" w:hAnsi="Times New Roman" w:cs="Times New Roman" w:hint="eastAsia"/>
          <w:szCs w:val="24"/>
        </w:rPr>
        <w:t xml:space="preserve"> </w:t>
      </w:r>
      <w:r w:rsidRPr="00780A90">
        <w:rPr>
          <w:rFonts w:ascii="Times New Roman" w:eastAsia="標楷體" w:hAnsi="Times New Roman" w:cs="Times New Roman" w:hint="eastAsia"/>
          <w:szCs w:val="24"/>
        </w:rPr>
        <w:t>實驗設計流程</w:t>
      </w:r>
    </w:p>
    <w:p w14:paraId="71EEEBD7" w14:textId="2EB12473" w:rsidR="00F4197D" w:rsidRDefault="0902A192" w:rsidP="001A31FE">
      <w:pPr>
        <w:ind w:firstLine="480"/>
        <w:rPr>
          <w:rFonts w:ascii="Times New Roman" w:eastAsia="標楷體" w:hAnsi="Times New Roman" w:cs="Times New Roman"/>
        </w:rPr>
      </w:pPr>
      <w:r w:rsidRPr="0902A192">
        <w:rPr>
          <w:rFonts w:ascii="Times New Roman" w:eastAsia="標楷體" w:hAnsi="Times New Roman" w:cs="Times New Roman"/>
        </w:rPr>
        <w:t>本研究</w:t>
      </w:r>
      <w:r w:rsidR="004224C5">
        <w:rPr>
          <w:rFonts w:ascii="Times New Roman" w:eastAsia="標楷體" w:hAnsi="Times New Roman" w:cs="Times New Roman" w:hint="eastAsia"/>
        </w:rPr>
        <w:t>的</w:t>
      </w:r>
      <w:r w:rsidR="004224C5">
        <w:rPr>
          <w:rFonts w:ascii="Times New Roman" w:eastAsia="標楷體" w:hAnsi="Times New Roman" w:cs="Times New Roman"/>
        </w:rPr>
        <w:t>實驗設計如</w:t>
      </w:r>
      <w:r w:rsidRPr="0902A192">
        <w:rPr>
          <w:rFonts w:ascii="Times New Roman" w:eastAsia="標楷體" w:hAnsi="Times New Roman" w:cs="Times New Roman"/>
        </w:rPr>
        <w:t>圖</w:t>
      </w:r>
      <w:r w:rsidRPr="0902A192">
        <w:rPr>
          <w:rFonts w:ascii="Times New Roman" w:eastAsia="標楷體" w:hAnsi="Times New Roman" w:cs="Times New Roman"/>
        </w:rPr>
        <w:t>1</w:t>
      </w:r>
      <w:r w:rsidRPr="0902A192">
        <w:rPr>
          <w:rFonts w:ascii="Times New Roman" w:eastAsia="標楷體" w:hAnsi="Times New Roman" w:cs="Times New Roman"/>
        </w:rPr>
        <w:t>，</w:t>
      </w:r>
      <w:r w:rsidR="004224C5">
        <w:rPr>
          <w:rFonts w:ascii="Times New Roman" w:eastAsia="標楷體" w:hAnsi="Times New Roman" w:cs="Times New Roman" w:hint="eastAsia"/>
        </w:rPr>
        <w:t>首先將</w:t>
      </w:r>
      <w:r w:rsidR="004224C5">
        <w:rPr>
          <w:rFonts w:ascii="Times New Roman" w:eastAsia="標楷體" w:hAnsi="Times New Roman" w:cs="Times New Roman" w:hint="eastAsia"/>
        </w:rPr>
        <w:t>U</w:t>
      </w:r>
      <w:r w:rsidR="004224C5">
        <w:rPr>
          <w:rFonts w:ascii="Times New Roman" w:eastAsia="標楷體" w:hAnsi="Times New Roman" w:cs="Times New Roman"/>
        </w:rPr>
        <w:t>CI</w:t>
      </w:r>
      <w:r w:rsidR="004224C5">
        <w:rPr>
          <w:rFonts w:ascii="Times New Roman" w:eastAsia="標楷體" w:hAnsi="Times New Roman" w:cs="Times New Roman" w:hint="eastAsia"/>
        </w:rPr>
        <w:t>的</w:t>
      </w:r>
      <w:r w:rsidRPr="0902A192">
        <w:rPr>
          <w:rFonts w:ascii="Times New Roman" w:eastAsia="標楷體" w:hAnsi="Times New Roman" w:cs="Times New Roman"/>
        </w:rPr>
        <w:t>成人資料集做資料前處理，</w:t>
      </w:r>
      <w:r w:rsidR="00AE2C61">
        <w:rPr>
          <w:rFonts w:ascii="Times New Roman" w:eastAsia="標楷體" w:hAnsi="Times New Roman" w:cs="Times New Roman" w:hint="eastAsia"/>
        </w:rPr>
        <w:t>得到乾淨的資料集後，再</w:t>
      </w:r>
      <w:r w:rsidR="00AE2C61" w:rsidRPr="0902A192">
        <w:rPr>
          <w:rFonts w:ascii="Times New Roman" w:eastAsia="標楷體" w:hAnsi="Times New Roman" w:cs="Times New Roman"/>
        </w:rPr>
        <w:t>分成訓練資料和測試資料</w:t>
      </w:r>
      <w:r w:rsidRPr="0902A192">
        <w:rPr>
          <w:rFonts w:ascii="Times New Roman" w:eastAsia="標楷體" w:hAnsi="Times New Roman" w:cs="Times New Roman"/>
        </w:rPr>
        <w:t>，分別</w:t>
      </w:r>
      <w:r w:rsidR="00AE2C61">
        <w:rPr>
          <w:rFonts w:ascii="Times New Roman" w:eastAsia="標楷體" w:hAnsi="Times New Roman" w:cs="Times New Roman" w:hint="eastAsia"/>
        </w:rPr>
        <w:t>使用四種</w:t>
      </w:r>
      <w:r w:rsidR="00E513CC">
        <w:rPr>
          <w:rFonts w:ascii="Times New Roman" w:eastAsia="標楷體" w:hAnsi="Times New Roman" w:cs="Times New Roman" w:hint="eastAsia"/>
        </w:rPr>
        <w:t>決策樹</w:t>
      </w:r>
      <w:r w:rsidR="007B531C">
        <w:rPr>
          <w:rFonts w:ascii="Times New Roman" w:eastAsia="標楷體" w:hAnsi="Times New Roman" w:cs="Times New Roman" w:hint="eastAsia"/>
        </w:rPr>
        <w:t>的</w:t>
      </w:r>
      <w:r w:rsidR="00E513CC">
        <w:rPr>
          <w:rFonts w:ascii="Times New Roman" w:eastAsia="標楷體" w:hAnsi="Times New Roman" w:cs="Times New Roman" w:hint="eastAsia"/>
        </w:rPr>
        <w:t>演算法，包括：</w:t>
      </w:r>
      <w:r w:rsidRPr="0902A192">
        <w:rPr>
          <w:rFonts w:ascii="Times New Roman" w:eastAsia="標楷體" w:hAnsi="Times New Roman" w:cs="Times New Roman"/>
        </w:rPr>
        <w:t>ID3</w:t>
      </w:r>
      <w:r w:rsidRPr="0902A192">
        <w:rPr>
          <w:rFonts w:ascii="Times New Roman" w:eastAsia="標楷體" w:hAnsi="Times New Roman" w:cs="Times New Roman"/>
        </w:rPr>
        <w:t>、</w:t>
      </w:r>
      <w:r w:rsidRPr="0902A192">
        <w:rPr>
          <w:rFonts w:ascii="Times New Roman" w:eastAsia="標楷體" w:hAnsi="Times New Roman" w:cs="Times New Roman"/>
        </w:rPr>
        <w:t>C4.5</w:t>
      </w:r>
      <w:r w:rsidRPr="0902A192">
        <w:rPr>
          <w:rFonts w:ascii="Times New Roman" w:eastAsia="標楷體" w:hAnsi="Times New Roman" w:cs="Times New Roman"/>
        </w:rPr>
        <w:t>、</w:t>
      </w:r>
      <w:r w:rsidRPr="0902A192">
        <w:rPr>
          <w:rFonts w:ascii="Times New Roman" w:eastAsia="標楷體" w:hAnsi="Times New Roman" w:cs="Times New Roman"/>
        </w:rPr>
        <w:t>C5.0</w:t>
      </w:r>
      <w:r w:rsidRPr="0902A192">
        <w:rPr>
          <w:rFonts w:ascii="Times New Roman" w:eastAsia="標楷體" w:hAnsi="Times New Roman" w:cs="Times New Roman"/>
        </w:rPr>
        <w:t>、</w:t>
      </w:r>
      <w:r w:rsidRPr="0902A192">
        <w:rPr>
          <w:rFonts w:ascii="Times New Roman" w:eastAsia="標楷體" w:hAnsi="Times New Roman" w:cs="Times New Roman"/>
        </w:rPr>
        <w:t>CART</w:t>
      </w:r>
      <w:r w:rsidR="005F334A">
        <w:rPr>
          <w:rFonts w:ascii="Times New Roman" w:eastAsia="標楷體" w:hAnsi="Times New Roman" w:cs="Times New Roman" w:hint="eastAsia"/>
        </w:rPr>
        <w:t>進行訓練，</w:t>
      </w:r>
      <w:r w:rsidR="004224C5">
        <w:rPr>
          <w:rFonts w:ascii="Times New Roman" w:eastAsia="標楷體" w:hAnsi="Times New Roman" w:cs="Times New Roman" w:hint="eastAsia"/>
        </w:rPr>
        <w:t>接著藉由測試資料來</w:t>
      </w:r>
      <w:r w:rsidR="00DB6DCA">
        <w:rPr>
          <w:rFonts w:ascii="Times New Roman" w:eastAsia="標楷體" w:hAnsi="Times New Roman" w:cs="Times New Roman" w:hint="eastAsia"/>
        </w:rPr>
        <w:t>進行績效評估，</w:t>
      </w:r>
      <w:r w:rsidR="008949D0">
        <w:rPr>
          <w:rFonts w:ascii="Times New Roman" w:eastAsia="標楷體" w:hAnsi="Times New Roman" w:cs="Times New Roman" w:hint="eastAsia"/>
        </w:rPr>
        <w:t>最後針對績效的結果</w:t>
      </w:r>
      <w:r w:rsidR="00F7164F">
        <w:rPr>
          <w:rFonts w:ascii="Times New Roman" w:eastAsia="標楷體" w:hAnsi="Times New Roman" w:cs="Times New Roman" w:hint="eastAsia"/>
        </w:rPr>
        <w:t>，對決策樹修剪</w:t>
      </w:r>
      <w:r w:rsidR="004224C5">
        <w:rPr>
          <w:rFonts w:ascii="Times New Roman" w:eastAsia="標楷體" w:hAnsi="Times New Roman" w:cs="Times New Roman" w:hint="eastAsia"/>
        </w:rPr>
        <w:t>後</w:t>
      </w:r>
      <w:r w:rsidR="001A31FE">
        <w:rPr>
          <w:rFonts w:ascii="Times New Roman" w:eastAsia="標楷體" w:hAnsi="Times New Roman" w:cs="Times New Roman" w:hint="eastAsia"/>
        </w:rPr>
        <w:t>，再進行一次績效評估。</w:t>
      </w:r>
    </w:p>
    <w:p w14:paraId="27AE094D" w14:textId="77777777" w:rsidR="00B23127" w:rsidRPr="0008256F" w:rsidRDefault="00B23127" w:rsidP="001A31FE">
      <w:pPr>
        <w:ind w:firstLine="480"/>
        <w:rPr>
          <w:rFonts w:ascii="Times New Roman" w:eastAsia="標楷體" w:hAnsi="Times New Roman" w:cs="Times New Roman"/>
        </w:rPr>
      </w:pPr>
    </w:p>
    <w:p w14:paraId="4EEDFECA" w14:textId="7183BCD9" w:rsidR="003A1D1A" w:rsidRDefault="0902A192" w:rsidP="0902A192">
      <w:pPr>
        <w:pStyle w:val="a3"/>
        <w:widowControl/>
        <w:numPr>
          <w:ilvl w:val="0"/>
          <w:numId w:val="41"/>
        </w:numPr>
        <w:ind w:leftChars="0"/>
        <w:rPr>
          <w:rFonts w:ascii="Times New Roman" w:eastAsia="標楷體" w:hAnsi="Times New Roman" w:cs="Times New Roman"/>
          <w:b/>
          <w:bCs/>
          <w:sz w:val="32"/>
          <w:szCs w:val="32"/>
        </w:rPr>
      </w:pPr>
      <w:r w:rsidRPr="0902A192">
        <w:rPr>
          <w:rFonts w:ascii="Times New Roman" w:eastAsia="標楷體" w:hAnsi="Times New Roman" w:cs="Times New Roman"/>
          <w:b/>
          <w:bCs/>
          <w:sz w:val="32"/>
          <w:szCs w:val="32"/>
        </w:rPr>
        <w:t>實驗結果</w:t>
      </w:r>
    </w:p>
    <w:p w14:paraId="1EE65DC4" w14:textId="7ECFFFD0" w:rsidR="00E746B0" w:rsidRDefault="0082718C" w:rsidP="00E746B0">
      <w:pPr>
        <w:widowControl/>
        <w:ind w:firstLine="480"/>
        <w:jc w:val="both"/>
        <w:rPr>
          <w:rFonts w:ascii="Times New Roman" w:eastAsia="標楷體" w:hAnsi="Times New Roman" w:cs="Times New Roman"/>
        </w:rPr>
      </w:pPr>
      <w:r w:rsidRPr="00E746B0">
        <w:rPr>
          <w:rFonts w:ascii="Times New Roman" w:eastAsia="標楷體" w:hAnsi="Times New Roman" w:cs="Times New Roman"/>
        </w:rPr>
        <w:t>本研究的實驗分為兩個部分</w:t>
      </w:r>
      <w:r w:rsidR="00E746B0" w:rsidRPr="00E746B0">
        <w:rPr>
          <w:rFonts w:ascii="Times New Roman" w:eastAsia="標楷體" w:hAnsi="Times New Roman" w:cs="Times New Roman"/>
        </w:rPr>
        <w:t>，</w:t>
      </w:r>
      <w:r w:rsidRPr="00E746B0">
        <w:rPr>
          <w:rFonts w:ascii="Times New Roman" w:eastAsia="標楷體" w:hAnsi="Times New Roman" w:cs="Times New Roman"/>
        </w:rPr>
        <w:t>第一部分：使用四種決策樹模型</w:t>
      </w:r>
      <w:r w:rsidR="00E746B0" w:rsidRPr="00E746B0">
        <w:rPr>
          <w:rFonts w:ascii="Times New Roman" w:eastAsia="標楷體" w:hAnsi="Times New Roman" w:cs="Times New Roman"/>
        </w:rPr>
        <w:t>分別預測成人資料集的年收入，並針對各自的模型測試績效比較，第二部分：使用第一部份模型比較中最佳的決策樹演算法</w:t>
      </w:r>
      <w:r w:rsidR="00E746B0" w:rsidRPr="00E746B0">
        <w:rPr>
          <w:rFonts w:ascii="Times New Roman" w:eastAsia="標楷體" w:hAnsi="Times New Roman" w:cs="Times New Roman"/>
        </w:rPr>
        <w:t>(CART)</w:t>
      </w:r>
      <w:r w:rsidR="00E746B0" w:rsidRPr="00E746B0">
        <w:rPr>
          <w:rFonts w:ascii="Times New Roman" w:eastAsia="標楷體" w:hAnsi="Times New Roman" w:cs="Times New Roman"/>
        </w:rPr>
        <w:t>，嘗試使用不同的超參數組合比較其結果並觀察績效的變化，最後使用決策樹後剪枝技術</w:t>
      </w:r>
      <w:r w:rsidR="00E746B0" w:rsidRPr="00E746B0">
        <w:rPr>
          <w:rFonts w:ascii="Times New Roman" w:eastAsia="標楷體" w:hAnsi="Times New Roman" w:cs="Times New Roman"/>
        </w:rPr>
        <w:t>(Post pruning decision trees)</w:t>
      </w:r>
      <w:r w:rsidR="00E746B0" w:rsidRPr="00E746B0">
        <w:rPr>
          <w:rFonts w:ascii="Times New Roman" w:eastAsia="標楷體" w:hAnsi="Times New Roman" w:cs="Times New Roman"/>
        </w:rPr>
        <w:t>比較修剪後與未修剪的決策樹績效。</w:t>
      </w:r>
    </w:p>
    <w:p w14:paraId="0C95D2E4" w14:textId="77777777" w:rsidR="00E746B0" w:rsidRPr="00E746B0" w:rsidRDefault="00E746B0" w:rsidP="00E746B0">
      <w:pPr>
        <w:widowControl/>
        <w:ind w:firstLine="480"/>
        <w:jc w:val="both"/>
        <w:rPr>
          <w:rFonts w:ascii="Times New Roman" w:eastAsia="標楷體" w:hAnsi="Times New Roman" w:cs="Times New Roman"/>
        </w:rPr>
      </w:pPr>
    </w:p>
    <w:p w14:paraId="686E2C1E" w14:textId="09945BB7" w:rsidR="00592050" w:rsidRDefault="00856C09" w:rsidP="00623F8F">
      <w:pPr>
        <w:pStyle w:val="a5"/>
        <w:numPr>
          <w:ilvl w:val="0"/>
          <w:numId w:val="36"/>
        </w:numPr>
        <w:rPr>
          <w:rFonts w:ascii="Times New Roman" w:eastAsia="標楷體" w:hAnsi="Times New Roman" w:cs="Times New Roman"/>
          <w:b/>
          <w:bCs/>
          <w:color w:val="000000" w:themeColor="text1"/>
          <w:sz w:val="28"/>
          <w:szCs w:val="28"/>
        </w:rPr>
      </w:pPr>
      <w:r>
        <w:rPr>
          <w:rFonts w:ascii="Times New Roman" w:eastAsia="標楷體" w:hAnsi="Times New Roman" w:cs="Times New Roman" w:hint="eastAsia"/>
          <w:b/>
          <w:bCs/>
          <w:color w:val="000000" w:themeColor="text1"/>
          <w:sz w:val="28"/>
          <w:szCs w:val="28"/>
        </w:rPr>
        <w:t>四種決策樹模型的</w:t>
      </w:r>
      <w:r w:rsidR="00E746B0">
        <w:rPr>
          <w:rFonts w:ascii="Times New Roman" w:eastAsia="標楷體" w:hAnsi="Times New Roman" w:cs="Times New Roman" w:hint="eastAsia"/>
          <w:b/>
          <w:bCs/>
          <w:color w:val="000000" w:themeColor="text1"/>
          <w:sz w:val="28"/>
          <w:szCs w:val="28"/>
        </w:rPr>
        <w:t>績效</w:t>
      </w:r>
      <w:r w:rsidR="00A847B5">
        <w:rPr>
          <w:rFonts w:ascii="Times New Roman" w:eastAsia="標楷體" w:hAnsi="Times New Roman" w:cs="Times New Roman" w:hint="eastAsia"/>
          <w:b/>
          <w:bCs/>
          <w:color w:val="000000" w:themeColor="text1"/>
          <w:sz w:val="28"/>
          <w:szCs w:val="28"/>
        </w:rPr>
        <w:t>比較</w:t>
      </w:r>
    </w:p>
    <w:p w14:paraId="274A9B3F" w14:textId="77777777" w:rsidR="00A268FA" w:rsidRDefault="00E746B0" w:rsidP="00A268FA">
      <w:pPr>
        <w:widowControl/>
        <w:ind w:firstLine="480"/>
        <w:jc w:val="both"/>
        <w:rPr>
          <w:rFonts w:ascii="Times New Roman" w:eastAsia="標楷體" w:hAnsi="Times New Roman" w:cs="Times New Roman"/>
          <w:bCs/>
        </w:rPr>
      </w:pPr>
      <w:r w:rsidRPr="001574E9">
        <w:rPr>
          <w:rFonts w:ascii="Times New Roman" w:eastAsia="標楷體" w:hAnsi="Times New Roman" w:cs="Times New Roman"/>
        </w:rPr>
        <w:t>實驗一</w:t>
      </w:r>
      <w:r w:rsidR="00987623" w:rsidRPr="001574E9">
        <w:rPr>
          <w:rFonts w:ascii="Times New Roman" w:eastAsia="標楷體" w:hAnsi="Times New Roman" w:cs="Times New Roman"/>
        </w:rPr>
        <w:t>使用四種</w:t>
      </w:r>
      <w:r w:rsidRPr="001574E9">
        <w:rPr>
          <w:rFonts w:ascii="Times New Roman" w:eastAsia="標楷體" w:hAnsi="Times New Roman" w:cs="Times New Roman"/>
        </w:rPr>
        <w:t>決策樹</w:t>
      </w:r>
      <w:r w:rsidR="00987623" w:rsidRPr="001574E9">
        <w:rPr>
          <w:rFonts w:ascii="Times New Roman" w:eastAsia="標楷體" w:hAnsi="Times New Roman" w:cs="Times New Roman"/>
        </w:rPr>
        <w:t>模型：</w:t>
      </w:r>
      <w:r w:rsidR="00987623" w:rsidRPr="001574E9">
        <w:rPr>
          <w:rFonts w:ascii="Times New Roman" w:eastAsia="標楷體" w:hAnsi="Times New Roman" w:cs="Times New Roman"/>
        </w:rPr>
        <w:t>ID3</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CART</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C4.5</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C5.0</w:t>
      </w:r>
      <w:r w:rsidRPr="001574E9">
        <w:rPr>
          <w:rFonts w:ascii="Times New Roman" w:eastAsia="標楷體" w:hAnsi="Times New Roman" w:cs="Times New Roman"/>
        </w:rPr>
        <w:t>對成人資料集進行</w:t>
      </w:r>
      <w:r w:rsidR="001574E9" w:rsidRPr="001574E9">
        <w:rPr>
          <w:rFonts w:ascii="Times New Roman" w:eastAsia="標楷體" w:hAnsi="Times New Roman" w:cs="Times New Roman"/>
        </w:rPr>
        <w:t>年收入的</w:t>
      </w:r>
      <w:r w:rsidRPr="001574E9">
        <w:rPr>
          <w:rFonts w:ascii="Times New Roman" w:eastAsia="標楷體" w:hAnsi="Times New Roman" w:cs="Times New Roman"/>
        </w:rPr>
        <w:t>類別預測</w:t>
      </w:r>
      <w:r w:rsidR="001574E9" w:rsidRPr="001574E9">
        <w:rPr>
          <w:rFonts w:ascii="Times New Roman" w:eastAsia="標楷體" w:hAnsi="Times New Roman" w:cs="Times New Roman"/>
        </w:rPr>
        <w:t>。模型超參數設定為</w:t>
      </w:r>
      <w:r w:rsidR="001574E9" w:rsidRPr="001574E9">
        <w:rPr>
          <w:rFonts w:ascii="Times New Roman" w:eastAsia="標楷體" w:hAnsi="Times New Roman" w:cs="Times New Roman"/>
        </w:rPr>
        <w:t>max_depth</w:t>
      </w:r>
      <w:r w:rsidR="001574E9" w:rsidRPr="001574E9">
        <w:rPr>
          <w:rFonts w:ascii="Times New Roman" w:eastAsia="標楷體" w:hAnsi="Times New Roman" w:cs="Times New Roman"/>
        </w:rPr>
        <w:t>為</w:t>
      </w:r>
      <w:r w:rsidR="001574E9" w:rsidRPr="001574E9">
        <w:rPr>
          <w:rFonts w:ascii="Times New Roman" w:eastAsia="標楷體" w:hAnsi="Times New Roman" w:cs="Times New Roman"/>
        </w:rPr>
        <w:t>10</w:t>
      </w:r>
      <w:r w:rsidR="001574E9">
        <w:rPr>
          <w:rFonts w:ascii="Times New Roman" w:eastAsia="標楷體" w:hAnsi="Times New Roman" w:cs="Times New Roman" w:hint="eastAsia"/>
        </w:rPr>
        <w:t>、</w:t>
      </w:r>
      <w:r w:rsidR="001574E9" w:rsidRPr="001574E9">
        <w:rPr>
          <w:rFonts w:ascii="Times New Roman" w:eastAsia="標楷體" w:hAnsi="Times New Roman" w:cs="Times New Roman"/>
        </w:rPr>
        <w:t>不純度</w:t>
      </w:r>
      <w:r w:rsidR="001574E9" w:rsidRPr="001574E9">
        <w:rPr>
          <w:rFonts w:ascii="Times New Roman" w:eastAsia="標楷體" w:hAnsi="Times New Roman" w:cs="Times New Roman"/>
        </w:rPr>
        <w:t>(impurity)</w:t>
      </w:r>
      <w:r w:rsidR="001574E9" w:rsidRPr="001574E9">
        <w:rPr>
          <w:rFonts w:ascii="Times New Roman" w:eastAsia="標楷體" w:hAnsi="Times New Roman" w:cs="Times New Roman"/>
        </w:rPr>
        <w:t>採用</w:t>
      </w:r>
      <w:r w:rsidR="001574E9" w:rsidRPr="001574E9">
        <w:rPr>
          <w:rFonts w:ascii="Times New Roman" w:eastAsia="標楷體" w:hAnsi="Times New Roman" w:cs="Times New Roman"/>
          <w:kern w:val="0"/>
          <w:szCs w:val="24"/>
        </w:rPr>
        <w:t>Gini</w:t>
      </w:r>
      <w:r w:rsidR="001574E9" w:rsidRPr="001574E9">
        <w:rPr>
          <w:rFonts w:ascii="Times New Roman" w:eastAsia="標楷體" w:hAnsi="Times New Roman" w:cs="Times New Roman"/>
          <w:kern w:val="0"/>
          <w:szCs w:val="24"/>
        </w:rPr>
        <w:t>與</w:t>
      </w:r>
      <w:r w:rsidR="001574E9" w:rsidRPr="001574E9">
        <w:rPr>
          <w:rFonts w:ascii="Times New Roman" w:eastAsia="標楷體" w:hAnsi="Times New Roman" w:cs="Times New Roman"/>
          <w:kern w:val="0"/>
          <w:szCs w:val="24"/>
        </w:rPr>
        <w:t>Entropy</w:t>
      </w:r>
      <w:r w:rsidR="001574E9">
        <w:rPr>
          <w:rFonts w:ascii="Times New Roman" w:eastAsia="標楷體" w:hAnsi="Times New Roman" w:cs="Times New Roman" w:hint="eastAsia"/>
          <w:kern w:val="0"/>
          <w:szCs w:val="24"/>
        </w:rPr>
        <w:t>作為計算函式、分岔點以模型學習的最佳分割方式</w:t>
      </w:r>
      <w:r w:rsidR="001574E9">
        <w:rPr>
          <w:rFonts w:ascii="Times New Roman" w:eastAsia="標楷體" w:hAnsi="Times New Roman" w:cs="Times New Roman" w:hint="eastAsia"/>
          <w:kern w:val="0"/>
          <w:szCs w:val="24"/>
        </w:rPr>
        <w:t>(</w:t>
      </w:r>
      <w:r w:rsidR="001574E9">
        <w:rPr>
          <w:rFonts w:ascii="Times New Roman" w:eastAsia="標楷體" w:hAnsi="Times New Roman" w:cs="Times New Roman"/>
          <w:kern w:val="0"/>
          <w:szCs w:val="24"/>
        </w:rPr>
        <w:t>splitter=best</w:t>
      </w:r>
      <w:r w:rsidR="001574E9">
        <w:rPr>
          <w:rFonts w:ascii="Times New Roman" w:eastAsia="標楷體" w:hAnsi="Times New Roman" w:cs="Times New Roman" w:hint="eastAsia"/>
          <w:kern w:val="0"/>
          <w:szCs w:val="24"/>
        </w:rPr>
        <w:t>)</w:t>
      </w:r>
      <w:r w:rsidR="001574E9">
        <w:rPr>
          <w:rFonts w:ascii="Times New Roman" w:eastAsia="標楷體" w:hAnsi="Times New Roman" w:cs="Times New Roman" w:hint="eastAsia"/>
          <w:kern w:val="0"/>
          <w:szCs w:val="24"/>
        </w:rPr>
        <w:t>。下表</w:t>
      </w:r>
      <w:r w:rsidR="001574E9">
        <w:rPr>
          <w:rFonts w:ascii="Times New Roman" w:eastAsia="標楷體" w:hAnsi="Times New Roman" w:cs="Times New Roman" w:hint="eastAsia"/>
          <w:kern w:val="0"/>
          <w:szCs w:val="24"/>
        </w:rPr>
        <w:t>4</w:t>
      </w:r>
      <w:r w:rsidR="001574E9">
        <w:rPr>
          <w:rFonts w:ascii="Times New Roman" w:eastAsia="標楷體" w:hAnsi="Times New Roman" w:cs="Times New Roman" w:hint="eastAsia"/>
          <w:kern w:val="0"/>
          <w:szCs w:val="24"/>
        </w:rPr>
        <w:t>為四種決策樹模型使用測試資料集進行測試後的結果，</w:t>
      </w:r>
      <w:r w:rsidR="00751090">
        <w:rPr>
          <w:rFonts w:ascii="Times New Roman" w:eastAsia="標楷體" w:hAnsi="Times New Roman" w:cs="Times New Roman" w:hint="eastAsia"/>
          <w:kern w:val="0"/>
          <w:szCs w:val="24"/>
        </w:rPr>
        <w:t>績效的評估指標使用準確度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kern w:val="0"/>
          <w:szCs w:val="24"/>
        </w:rPr>
        <w:t>Accuracy</w:t>
      </w:r>
      <w:r w:rsidR="00751090">
        <w:rPr>
          <w:rFonts w:ascii="Times New Roman" w:eastAsia="標楷體" w:hAnsi="Times New Roman" w:cs="Times New Roman" w:hint="eastAsia"/>
          <w:kern w:val="0"/>
          <w:szCs w:val="24"/>
        </w:rPr>
        <w:t>)</w:t>
      </w:r>
      <w:r w:rsidR="00751090">
        <w:rPr>
          <w:rFonts w:ascii="Times New Roman" w:eastAsia="標楷體" w:hAnsi="Times New Roman" w:cs="Times New Roman" w:hint="eastAsia"/>
          <w:kern w:val="0"/>
          <w:szCs w:val="24"/>
        </w:rPr>
        <w:t>與透過混淆矩陣</w:t>
      </w:r>
      <w:r w:rsidR="00751090">
        <w:rPr>
          <w:rFonts w:ascii="Times New Roman" w:eastAsia="標楷體" w:hAnsi="Times New Roman" w:cs="Times New Roman" w:hint="eastAsia"/>
          <w:kern w:val="0"/>
          <w:szCs w:val="24"/>
        </w:rPr>
        <w:t>(C</w:t>
      </w:r>
      <w:r w:rsidR="00751090">
        <w:rPr>
          <w:rFonts w:ascii="Times New Roman" w:eastAsia="標楷體" w:hAnsi="Times New Roman" w:cs="Times New Roman"/>
          <w:kern w:val="0"/>
          <w:szCs w:val="24"/>
        </w:rPr>
        <w:t>onfusion Matrix</w:t>
      </w:r>
      <w:r w:rsidR="00751090">
        <w:rPr>
          <w:rFonts w:ascii="Times New Roman" w:eastAsia="標楷體" w:hAnsi="Times New Roman" w:cs="Times New Roman" w:hint="eastAsia"/>
          <w:kern w:val="0"/>
          <w:szCs w:val="24"/>
        </w:rPr>
        <w:t>)</w:t>
      </w:r>
      <w:r w:rsidR="00751090">
        <w:rPr>
          <w:rFonts w:ascii="Times New Roman" w:eastAsia="標楷體" w:hAnsi="Times New Roman" w:cs="Times New Roman" w:hint="eastAsia"/>
          <w:kern w:val="0"/>
          <w:szCs w:val="24"/>
        </w:rPr>
        <w:t>得出</w:t>
      </w:r>
      <w:r w:rsidR="00751090" w:rsidRPr="00751090">
        <w:rPr>
          <w:rFonts w:ascii="Times New Roman" w:eastAsia="標楷體" w:hAnsi="Times New Roman" w:cs="Times New Roman" w:hint="eastAsia"/>
          <w:kern w:val="0"/>
          <w:szCs w:val="24"/>
        </w:rPr>
        <w:t>的</w:t>
      </w:r>
      <w:r w:rsidR="00751090">
        <w:rPr>
          <w:rFonts w:ascii="Times New Roman" w:eastAsia="標楷體" w:hAnsi="Times New Roman" w:cs="Times New Roman" w:hint="eastAsia"/>
          <w:kern w:val="0"/>
          <w:szCs w:val="24"/>
        </w:rPr>
        <w:t>精確度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w:t>
      </w:r>
      <w:r w:rsidR="00751090" w:rsidRPr="00751090">
        <w:rPr>
          <w:rFonts w:ascii="Times New Roman" w:eastAsia="標楷體" w:hAnsi="Times New Roman" w:cs="Times New Roman" w:hint="eastAsia"/>
          <w:bCs/>
        </w:rPr>
        <w:t>、</w:t>
      </w:r>
      <w:r w:rsidR="00751090" w:rsidRPr="00751090">
        <w:rPr>
          <w:rFonts w:ascii="Times New Roman" w:eastAsia="標楷體" w:hAnsi="Times New Roman" w:cs="Times New Roman" w:hint="eastAsia"/>
          <w:bCs/>
        </w:rPr>
        <w:t>F</w:t>
      </w:r>
      <w:r w:rsidR="00751090" w:rsidRPr="00751090">
        <w:rPr>
          <w:rFonts w:ascii="Times New Roman" w:eastAsia="標楷體" w:hAnsi="Times New Roman" w:cs="Times New Roman"/>
          <w:bCs/>
        </w:rPr>
        <w:t>1-score</w:t>
      </w:r>
      <w:r w:rsidR="00751090">
        <w:rPr>
          <w:rFonts w:ascii="Times New Roman" w:eastAsia="標楷體" w:hAnsi="Times New Roman" w:cs="Times New Roman" w:hint="eastAsia"/>
          <w:bCs/>
        </w:rPr>
        <w:t>，其中</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主要是從預測年收入</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的資料中，找到實際年收入也是</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的資料，而</w:t>
      </w:r>
      <w:r w:rsidR="00751090">
        <w:rPr>
          <w:rFonts w:ascii="Times New Roman" w:eastAsia="標楷體" w:hAnsi="Times New Roman" w:cs="Times New Roman" w:hint="eastAsia"/>
          <w:bCs/>
        </w:rPr>
        <w:t>F</w:t>
      </w:r>
      <w:r w:rsidR="00751090">
        <w:rPr>
          <w:rFonts w:ascii="Times New Roman" w:eastAsia="標楷體" w:hAnsi="Times New Roman" w:cs="Times New Roman"/>
          <w:bCs/>
        </w:rPr>
        <w:t>1-score</w:t>
      </w:r>
      <w:r w:rsidR="00751090">
        <w:rPr>
          <w:rFonts w:ascii="Times New Roman" w:eastAsia="標楷體" w:hAnsi="Times New Roman" w:cs="Times New Roman" w:hint="eastAsia"/>
          <w:bCs/>
        </w:rPr>
        <w:t>結合了</w:t>
      </w:r>
      <w:r w:rsidR="00751090">
        <w:rPr>
          <w:rFonts w:ascii="Times New Roman" w:eastAsia="標楷體" w:hAnsi="Times New Roman" w:cs="Times New Roman" w:hint="eastAsia"/>
          <w:kern w:val="0"/>
          <w:szCs w:val="24"/>
        </w:rPr>
        <w:t>精確度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w:t>
      </w:r>
      <w:r w:rsidR="00751090">
        <w:rPr>
          <w:rFonts w:ascii="Times New Roman" w:eastAsia="標楷體" w:hAnsi="Times New Roman" w:cs="Times New Roman" w:hint="eastAsia"/>
          <w:bCs/>
        </w:rPr>
        <w:t>與召回率</w:t>
      </w:r>
      <w:r w:rsidR="00751090">
        <w:rPr>
          <w:rFonts w:ascii="Times New Roman" w:eastAsia="標楷體" w:hAnsi="Times New Roman" w:cs="Times New Roman"/>
          <w:bCs/>
        </w:rPr>
        <w:t>(Recall)</w:t>
      </w:r>
      <w:r w:rsidR="00751090">
        <w:rPr>
          <w:rFonts w:ascii="Times New Roman" w:eastAsia="標楷體" w:hAnsi="Times New Roman" w:cs="Times New Roman" w:hint="eastAsia"/>
          <w:bCs/>
        </w:rPr>
        <w:t>，</w:t>
      </w:r>
      <w:r w:rsidR="00751090">
        <w:rPr>
          <w:rFonts w:ascii="Times New Roman" w:eastAsia="標楷體" w:hAnsi="Times New Roman" w:cs="Times New Roman"/>
          <w:bCs/>
        </w:rPr>
        <w:t>Recall</w:t>
      </w:r>
      <w:r w:rsidR="00751090">
        <w:rPr>
          <w:rFonts w:ascii="Times New Roman" w:eastAsia="標楷體" w:hAnsi="Times New Roman" w:cs="Times New Roman" w:hint="eastAsia"/>
          <w:bCs/>
        </w:rPr>
        <w:t>為實際年收入為</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的資料中觀察預測年收入也是</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w:t>
      </w:r>
      <w:r w:rsidR="00751090">
        <w:rPr>
          <w:rFonts w:ascii="Times New Roman" w:eastAsia="標楷體" w:hAnsi="Times New Roman" w:cs="Times New Roman" w:hint="eastAsia"/>
          <w:bCs/>
        </w:rPr>
        <w:lastRenderedPageBreak/>
        <w:t>資料有多少。透過三</w:t>
      </w:r>
      <w:r w:rsidR="00A268FA">
        <w:rPr>
          <w:rFonts w:ascii="Times New Roman" w:eastAsia="標楷體" w:hAnsi="Times New Roman" w:cs="Times New Roman" w:hint="eastAsia"/>
          <w:bCs/>
        </w:rPr>
        <w:t>種不同的績效評估指標，能更全面地觀察出四種決策樹模型的泛化程度。</w:t>
      </w:r>
    </w:p>
    <w:p w14:paraId="71B297FD" w14:textId="757A7A19" w:rsidR="0080030D" w:rsidRDefault="00A268FA" w:rsidP="00A268FA">
      <w:pPr>
        <w:widowControl/>
        <w:ind w:firstLine="480"/>
        <w:jc w:val="both"/>
        <w:rPr>
          <w:rFonts w:ascii="Times New Roman" w:eastAsia="標楷體" w:hAnsi="Times New Roman" w:cs="Times New Roman"/>
        </w:rPr>
      </w:pPr>
      <w:r>
        <w:rPr>
          <w:rFonts w:ascii="Times New Roman" w:eastAsia="標楷體" w:hAnsi="Times New Roman" w:cs="Times New Roman" w:hint="eastAsia"/>
          <w:bCs/>
        </w:rPr>
        <w:t>透過表</w:t>
      </w:r>
      <w:r>
        <w:rPr>
          <w:rFonts w:ascii="Times New Roman" w:eastAsia="標楷體" w:hAnsi="Times New Roman" w:cs="Times New Roman" w:hint="eastAsia"/>
          <w:bCs/>
        </w:rPr>
        <w:t>4</w:t>
      </w:r>
      <w:r>
        <w:rPr>
          <w:rFonts w:ascii="Times New Roman" w:eastAsia="標楷體" w:hAnsi="Times New Roman" w:cs="Times New Roman" w:hint="eastAsia"/>
          <w:bCs/>
        </w:rPr>
        <w:t>的績效比較可看出，以</w:t>
      </w:r>
      <w:r w:rsidRPr="00751090">
        <w:rPr>
          <w:rFonts w:ascii="Times New Roman" w:eastAsia="標楷體" w:hAnsi="Times New Roman" w:cs="Times New Roman"/>
          <w:kern w:val="0"/>
          <w:szCs w:val="24"/>
        </w:rPr>
        <w:t>Accuracy</w:t>
      </w:r>
      <w:r>
        <w:rPr>
          <w:rFonts w:ascii="Times New Roman" w:eastAsia="標楷體" w:hAnsi="Times New Roman" w:cs="Times New Roman"/>
          <w:bCs/>
        </w:rPr>
        <w:t xml:space="preserve"> </w:t>
      </w:r>
      <w:r>
        <w:rPr>
          <w:rFonts w:ascii="Times New Roman" w:eastAsia="標楷體" w:hAnsi="Times New Roman" w:cs="Times New Roman" w:hint="eastAsia"/>
          <w:bCs/>
        </w:rPr>
        <w:t>作為評估指標時，</w:t>
      </w:r>
      <w:r>
        <w:rPr>
          <w:rFonts w:ascii="Times New Roman" w:eastAsia="標楷體" w:hAnsi="Times New Roman" w:cs="Times New Roman"/>
          <w:bCs/>
        </w:rPr>
        <w:t>CART</w:t>
      </w:r>
      <w:r>
        <w:rPr>
          <w:rFonts w:ascii="Times New Roman" w:eastAsia="標楷體" w:hAnsi="Times New Roman" w:cs="Times New Roman" w:hint="eastAsia"/>
          <w:bCs/>
        </w:rPr>
        <w:t>與</w:t>
      </w:r>
      <w:r>
        <w:rPr>
          <w:rFonts w:ascii="Times New Roman" w:eastAsia="標楷體" w:hAnsi="Times New Roman" w:cs="Times New Roman" w:hint="eastAsia"/>
          <w:bCs/>
        </w:rPr>
        <w:t>C</w:t>
      </w:r>
      <w:r>
        <w:rPr>
          <w:rFonts w:ascii="Times New Roman" w:eastAsia="標楷體" w:hAnsi="Times New Roman" w:cs="Times New Roman"/>
          <w:bCs/>
        </w:rPr>
        <w:t>5.0</w:t>
      </w:r>
      <w:r>
        <w:rPr>
          <w:rFonts w:ascii="Times New Roman" w:eastAsia="標楷體" w:hAnsi="Times New Roman" w:cs="Times New Roman" w:hint="eastAsia"/>
          <w:bCs/>
        </w:rPr>
        <w:t>兩種演算法作為預測成人資料集的年收入的績效是最佳的，由於</w:t>
      </w:r>
      <w:r>
        <w:rPr>
          <w:rFonts w:ascii="Times New Roman" w:eastAsia="標楷體" w:hAnsi="Times New Roman" w:cs="Times New Roman"/>
          <w:bCs/>
        </w:rPr>
        <w:t>C5.0</w:t>
      </w:r>
      <w:r>
        <w:rPr>
          <w:rFonts w:ascii="Times New Roman" w:eastAsia="標楷體" w:hAnsi="Times New Roman" w:cs="Times New Roman" w:hint="eastAsia"/>
          <w:bCs/>
        </w:rPr>
        <w:t>未使用到</w:t>
      </w:r>
      <w:r w:rsidRPr="001574E9">
        <w:rPr>
          <w:rFonts w:ascii="Times New Roman" w:eastAsia="標楷體" w:hAnsi="Times New Roman" w:cs="Times New Roman"/>
        </w:rPr>
        <w:t xml:space="preserve"> </w:t>
      </w:r>
      <w:r w:rsidRPr="00751090">
        <w:rPr>
          <w:rFonts w:ascii="Times New Roman" w:eastAsia="標楷體" w:hAnsi="Times New Roman" w:cs="Times New Roman"/>
          <w:bCs/>
        </w:rPr>
        <w:t>Precision</w:t>
      </w:r>
      <w:r>
        <w:rPr>
          <w:rFonts w:ascii="Times New Roman" w:eastAsia="標楷體" w:hAnsi="Times New Roman" w:cs="Times New Roman" w:hint="eastAsia"/>
          <w:bCs/>
        </w:rPr>
        <w:t>與</w:t>
      </w:r>
      <w:r w:rsidRPr="00751090">
        <w:rPr>
          <w:rFonts w:ascii="Times New Roman" w:eastAsia="標楷體" w:hAnsi="Times New Roman" w:cs="Times New Roman" w:hint="eastAsia"/>
          <w:bCs/>
        </w:rPr>
        <w:t>F</w:t>
      </w:r>
      <w:r w:rsidRPr="00751090">
        <w:rPr>
          <w:rFonts w:ascii="Times New Roman" w:eastAsia="標楷體" w:hAnsi="Times New Roman" w:cs="Times New Roman"/>
          <w:bCs/>
        </w:rPr>
        <w:t>1-score</w:t>
      </w:r>
      <w:r>
        <w:rPr>
          <w:rFonts w:ascii="Times New Roman" w:eastAsia="標楷體" w:hAnsi="Times New Roman" w:cs="Times New Roman" w:hint="eastAsia"/>
          <w:bCs/>
        </w:rPr>
        <w:t>兩種評估指標，故比較的決策樹演算法以</w:t>
      </w:r>
      <w:r w:rsidRPr="001574E9">
        <w:rPr>
          <w:rFonts w:ascii="Times New Roman" w:eastAsia="標楷體" w:hAnsi="Times New Roman" w:cs="Times New Roman"/>
        </w:rPr>
        <w:t>ID3</w:t>
      </w:r>
      <w:r w:rsidRPr="001574E9">
        <w:rPr>
          <w:rFonts w:ascii="Times New Roman" w:eastAsia="標楷體" w:hAnsi="Times New Roman" w:cs="Times New Roman"/>
        </w:rPr>
        <w:t>、</w:t>
      </w:r>
      <w:r w:rsidRPr="001574E9">
        <w:rPr>
          <w:rFonts w:ascii="Times New Roman" w:eastAsia="標楷體" w:hAnsi="Times New Roman" w:cs="Times New Roman"/>
        </w:rPr>
        <w:t>CART</w:t>
      </w:r>
      <w:r w:rsidRPr="001574E9">
        <w:rPr>
          <w:rFonts w:ascii="Times New Roman" w:eastAsia="標楷體" w:hAnsi="Times New Roman" w:cs="Times New Roman"/>
        </w:rPr>
        <w:t>、</w:t>
      </w:r>
      <w:r w:rsidRPr="001574E9">
        <w:rPr>
          <w:rFonts w:ascii="Times New Roman" w:eastAsia="標楷體" w:hAnsi="Times New Roman" w:cs="Times New Roman"/>
        </w:rPr>
        <w:t>C4.5</w:t>
      </w:r>
      <w:r>
        <w:rPr>
          <w:rFonts w:ascii="Times New Roman" w:eastAsia="標楷體" w:hAnsi="Times New Roman" w:cs="Times New Roman" w:hint="eastAsia"/>
        </w:rPr>
        <w:t>為主，可以得出</w:t>
      </w:r>
      <w:r w:rsidRPr="001574E9">
        <w:rPr>
          <w:rFonts w:ascii="Times New Roman" w:eastAsia="標楷體" w:hAnsi="Times New Roman" w:cs="Times New Roman"/>
        </w:rPr>
        <w:t>ID3</w:t>
      </w:r>
      <w:r w:rsidRPr="001574E9">
        <w:rPr>
          <w:rFonts w:ascii="Times New Roman" w:eastAsia="標楷體" w:hAnsi="Times New Roman" w:cs="Times New Roman"/>
        </w:rPr>
        <w:t>、</w:t>
      </w:r>
      <w:r w:rsidRPr="001574E9">
        <w:rPr>
          <w:rFonts w:ascii="Times New Roman" w:eastAsia="標楷體" w:hAnsi="Times New Roman" w:cs="Times New Roman"/>
        </w:rPr>
        <w:t>CART</w:t>
      </w:r>
      <w:r w:rsidR="003E7F20">
        <w:rPr>
          <w:rFonts w:ascii="Times New Roman" w:eastAsia="標楷體" w:hAnsi="Times New Roman" w:cs="Times New Roman" w:hint="eastAsia"/>
        </w:rPr>
        <w:t>在使用前述兩種評估指標時，</w:t>
      </w:r>
      <w:r w:rsidR="003E7F20">
        <w:rPr>
          <w:rFonts w:ascii="Times New Roman" w:eastAsia="標楷體" w:hAnsi="Times New Roman" w:cs="Times New Roman" w:hint="eastAsia"/>
          <w:bCs/>
        </w:rPr>
        <w:t>作為預測成人資料集的年收入的績效是最佳的。</w:t>
      </w:r>
      <w:r w:rsidR="0014427E">
        <w:rPr>
          <w:rFonts w:ascii="Times New Roman" w:eastAsia="標楷體" w:hAnsi="Times New Roman" w:cs="Times New Roman" w:hint="eastAsia"/>
          <w:bCs/>
        </w:rPr>
        <w:t>另外，該實驗中也有試圖找出哪些成人資料集的欄位屬性對於決策樹模型在訓練時發揮較大的影響，如下圖</w:t>
      </w:r>
      <w:r w:rsidR="0014427E">
        <w:rPr>
          <w:rFonts w:ascii="Times New Roman" w:eastAsia="標楷體" w:hAnsi="Times New Roman" w:cs="Times New Roman" w:hint="eastAsia"/>
          <w:bCs/>
        </w:rPr>
        <w:t>2</w:t>
      </w:r>
      <w:r w:rsidR="0014427E">
        <w:rPr>
          <w:rFonts w:ascii="Times New Roman" w:eastAsia="標楷體" w:hAnsi="Times New Roman" w:cs="Times New Roman" w:hint="eastAsia"/>
          <w:bCs/>
        </w:rPr>
        <w:t>所示，</w:t>
      </w:r>
      <w:r w:rsidR="00402943">
        <w:rPr>
          <w:rFonts w:ascii="Times New Roman" w:eastAsia="標楷體" w:hAnsi="Times New Roman" w:cs="Times New Roman" w:hint="eastAsia"/>
          <w:bCs/>
        </w:rPr>
        <w:t>可以</w:t>
      </w:r>
      <w:r w:rsidR="0014427E">
        <w:rPr>
          <w:rFonts w:ascii="Times New Roman" w:eastAsia="標楷體" w:hAnsi="Times New Roman" w:cs="Times New Roman" w:hint="eastAsia"/>
          <w:bCs/>
        </w:rPr>
        <w:t>發現婚姻狀況</w:t>
      </w:r>
      <w:r w:rsidR="00402943">
        <w:rPr>
          <w:rFonts w:ascii="Times New Roman" w:eastAsia="標楷體" w:hAnsi="Times New Roman" w:cs="Times New Roman" w:hint="eastAsia"/>
          <w:bCs/>
        </w:rPr>
        <w:t>對於決策樹模型在訓練時發揮很大的影響。</w:t>
      </w:r>
    </w:p>
    <w:p w14:paraId="7D027CBA" w14:textId="77777777" w:rsidR="003A2449" w:rsidRPr="00C0721F" w:rsidRDefault="003A2449" w:rsidP="009E0F0E">
      <w:pPr>
        <w:widowControl/>
        <w:ind w:firstLine="480"/>
        <w:jc w:val="both"/>
        <w:rPr>
          <w:rFonts w:ascii="Times New Roman" w:eastAsia="新細明體" w:hAnsi="Times New Roman" w:cs="Times New Roman"/>
          <w:kern w:val="0"/>
          <w:szCs w:val="24"/>
        </w:rPr>
      </w:pPr>
    </w:p>
    <w:p w14:paraId="76BAAD39" w14:textId="27E3FA41" w:rsidR="000C7E5C" w:rsidRPr="00D3590B" w:rsidRDefault="000C7E5C" w:rsidP="000C7E5C">
      <w:pPr>
        <w:widowControl/>
        <w:jc w:val="both"/>
        <w:rPr>
          <w:rFonts w:ascii="Times New Roman" w:eastAsia="標楷體" w:hAnsi="Times New Roman" w:cs="Times New Roman"/>
          <w:b/>
          <w:bCs/>
          <w:kern w:val="0"/>
          <w:szCs w:val="24"/>
        </w:rPr>
      </w:pPr>
      <w:r w:rsidRPr="00D3590B">
        <w:rPr>
          <w:rFonts w:ascii="Times New Roman" w:eastAsia="標楷體" w:hAnsi="Times New Roman" w:cs="Times New Roman"/>
          <w:b/>
          <w:bCs/>
          <w:kern w:val="0"/>
          <w:szCs w:val="24"/>
        </w:rPr>
        <w:t>表</w:t>
      </w:r>
      <w:r w:rsidR="00D3590B" w:rsidRPr="00D3590B">
        <w:rPr>
          <w:rFonts w:ascii="Times New Roman" w:eastAsia="標楷體" w:hAnsi="Times New Roman" w:cs="Times New Roman"/>
          <w:b/>
          <w:bCs/>
          <w:kern w:val="0"/>
          <w:szCs w:val="24"/>
        </w:rPr>
        <w:t xml:space="preserve">4 </w:t>
      </w:r>
      <w:r w:rsidR="00D3590B" w:rsidRPr="00D3590B">
        <w:rPr>
          <w:rFonts w:ascii="Times New Roman" w:eastAsia="標楷體" w:hAnsi="Times New Roman" w:cs="Times New Roman"/>
          <w:bCs/>
          <w:kern w:val="0"/>
          <w:szCs w:val="24"/>
        </w:rPr>
        <w:t>四種</w:t>
      </w:r>
      <w:r w:rsidR="00D3590B">
        <w:rPr>
          <w:rFonts w:ascii="Times New Roman" w:eastAsia="標楷體" w:hAnsi="Times New Roman" w:cs="Times New Roman" w:hint="eastAsia"/>
          <w:bCs/>
          <w:kern w:val="0"/>
          <w:szCs w:val="24"/>
        </w:rPr>
        <w:t>決策樹模型的績效比較</w:t>
      </w:r>
    </w:p>
    <w:tbl>
      <w:tblPr>
        <w:tblStyle w:val="a4"/>
        <w:tblW w:w="8364" w:type="dxa"/>
        <w:tblInd w:w="-5" w:type="dxa"/>
        <w:tblLayout w:type="fixed"/>
        <w:tblLook w:val="04A0" w:firstRow="1" w:lastRow="0" w:firstColumn="1" w:lastColumn="0" w:noHBand="0" w:noVBand="1"/>
      </w:tblPr>
      <w:tblGrid>
        <w:gridCol w:w="1672"/>
        <w:gridCol w:w="1673"/>
        <w:gridCol w:w="1673"/>
        <w:gridCol w:w="1673"/>
        <w:gridCol w:w="1673"/>
      </w:tblGrid>
      <w:tr w:rsidR="00CC139E" w14:paraId="37D5F826" w14:textId="1CFD67DE" w:rsidTr="0043300E">
        <w:trPr>
          <w:trHeight w:val="415"/>
        </w:trPr>
        <w:tc>
          <w:tcPr>
            <w:tcW w:w="1672" w:type="dxa"/>
            <w:tcBorders>
              <w:top w:val="single" w:sz="4" w:space="0" w:color="auto"/>
              <w:left w:val="nil"/>
              <w:bottom w:val="single" w:sz="4" w:space="0" w:color="auto"/>
              <w:right w:val="nil"/>
              <w:tl2br w:val="nil"/>
            </w:tcBorders>
            <w:vAlign w:val="center"/>
          </w:tcPr>
          <w:p w14:paraId="699012F1" w14:textId="67D66133" w:rsidR="00CC139E" w:rsidRPr="007D4041" w:rsidRDefault="00CC139E" w:rsidP="006959F2">
            <w:pPr>
              <w:tabs>
                <w:tab w:val="left" w:pos="538"/>
              </w:tabs>
              <w:jc w:val="center"/>
              <w:rPr>
                <w:rFonts w:ascii="Times New Roman" w:eastAsia="標楷體" w:hAnsi="Times New Roman" w:cs="Times New Roman"/>
                <w:b/>
                <w:bCs/>
              </w:rPr>
            </w:pPr>
            <w:r w:rsidRPr="007D4041">
              <w:rPr>
                <w:rFonts w:ascii="Times New Roman" w:eastAsia="標楷體" w:hAnsi="Times New Roman" w:cs="Times New Roman" w:hint="eastAsia"/>
                <w:b/>
                <w:bCs/>
              </w:rPr>
              <w:t>模型</w:t>
            </w:r>
          </w:p>
        </w:tc>
        <w:tc>
          <w:tcPr>
            <w:tcW w:w="1673" w:type="dxa"/>
            <w:tcBorders>
              <w:top w:val="single" w:sz="4" w:space="0" w:color="auto"/>
              <w:left w:val="nil"/>
              <w:bottom w:val="single" w:sz="4" w:space="0" w:color="auto"/>
              <w:right w:val="nil"/>
            </w:tcBorders>
            <w:vAlign w:val="center"/>
          </w:tcPr>
          <w:p w14:paraId="57339FE2" w14:textId="30EFAA64" w:rsidR="00CC139E" w:rsidRPr="007D4041" w:rsidRDefault="00CC139E" w:rsidP="006907B9">
            <w:pPr>
              <w:widowControl/>
              <w:jc w:val="center"/>
              <w:rPr>
                <w:rFonts w:ascii="Times New Roman" w:eastAsia="標楷體" w:hAnsi="Times New Roman" w:cs="Times New Roman"/>
                <w:b/>
                <w:bCs/>
                <w:szCs w:val="24"/>
              </w:rPr>
            </w:pPr>
            <w:r w:rsidRPr="007D4041">
              <w:rPr>
                <w:rFonts w:ascii="Times New Roman" w:eastAsia="標楷體" w:hAnsi="Times New Roman" w:cs="Times New Roman" w:hint="eastAsia"/>
                <w:b/>
                <w:bCs/>
                <w:szCs w:val="24"/>
              </w:rPr>
              <w:t>Cr</w:t>
            </w:r>
            <w:r w:rsidRPr="007D4041">
              <w:rPr>
                <w:rFonts w:ascii="Times New Roman" w:eastAsia="標楷體" w:hAnsi="Times New Roman" w:cs="Times New Roman"/>
                <w:b/>
                <w:bCs/>
                <w:szCs w:val="24"/>
              </w:rPr>
              <w:t>iterion</w:t>
            </w:r>
          </w:p>
        </w:tc>
        <w:tc>
          <w:tcPr>
            <w:tcW w:w="1673" w:type="dxa"/>
            <w:tcBorders>
              <w:top w:val="single" w:sz="4" w:space="0" w:color="auto"/>
              <w:left w:val="nil"/>
              <w:bottom w:val="single" w:sz="4" w:space="0" w:color="auto"/>
              <w:right w:val="nil"/>
            </w:tcBorders>
            <w:vAlign w:val="center"/>
          </w:tcPr>
          <w:p w14:paraId="7289965D" w14:textId="022CA99F" w:rsidR="00CC139E" w:rsidRPr="007D4041" w:rsidRDefault="00CC139E" w:rsidP="76DE4D90">
            <w:pPr>
              <w:widowControl/>
              <w:spacing w:line="259" w:lineRule="auto"/>
              <w:jc w:val="center"/>
              <w:rPr>
                <w:b/>
                <w:bCs/>
              </w:rPr>
            </w:pPr>
            <w:r w:rsidRPr="007D4041">
              <w:rPr>
                <w:rFonts w:ascii="Times New Roman" w:eastAsia="標楷體" w:hAnsi="Times New Roman" w:cs="Times New Roman"/>
                <w:b/>
                <w:bCs/>
              </w:rPr>
              <w:t>Accuracy</w:t>
            </w:r>
          </w:p>
        </w:tc>
        <w:tc>
          <w:tcPr>
            <w:tcW w:w="1673" w:type="dxa"/>
            <w:tcBorders>
              <w:top w:val="single" w:sz="4" w:space="0" w:color="auto"/>
              <w:left w:val="nil"/>
              <w:bottom w:val="single" w:sz="4" w:space="0" w:color="auto"/>
              <w:right w:val="nil"/>
            </w:tcBorders>
            <w:vAlign w:val="center"/>
          </w:tcPr>
          <w:p w14:paraId="5D5284C2" w14:textId="07355FDA" w:rsidR="00CC139E" w:rsidRPr="007D4041" w:rsidRDefault="00052C24" w:rsidP="00052C24">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b/>
                <w:bCs/>
              </w:rPr>
              <w:t>Precision</w:t>
            </w:r>
          </w:p>
        </w:tc>
        <w:tc>
          <w:tcPr>
            <w:tcW w:w="1673" w:type="dxa"/>
            <w:tcBorders>
              <w:top w:val="single" w:sz="4" w:space="0" w:color="auto"/>
              <w:left w:val="nil"/>
              <w:bottom w:val="single" w:sz="4" w:space="0" w:color="auto"/>
              <w:right w:val="nil"/>
            </w:tcBorders>
            <w:vAlign w:val="center"/>
          </w:tcPr>
          <w:p w14:paraId="40868119" w14:textId="6EBA90A1" w:rsidR="00CC139E" w:rsidRPr="007D4041" w:rsidRDefault="00CC139E" w:rsidP="00052C24">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hint="eastAsia"/>
                <w:b/>
                <w:bCs/>
              </w:rPr>
              <w:t>F</w:t>
            </w:r>
            <w:r w:rsidR="00052C24" w:rsidRPr="007D4041">
              <w:rPr>
                <w:rFonts w:ascii="Times New Roman" w:eastAsia="標楷體" w:hAnsi="Times New Roman" w:cs="Times New Roman"/>
                <w:b/>
                <w:bCs/>
              </w:rPr>
              <w:t>1-score</w:t>
            </w:r>
          </w:p>
        </w:tc>
      </w:tr>
      <w:tr w:rsidR="00CC139E" w14:paraId="08C1CC26" w14:textId="70DB7C55" w:rsidTr="0043300E">
        <w:trPr>
          <w:trHeight w:val="540"/>
        </w:trPr>
        <w:tc>
          <w:tcPr>
            <w:tcW w:w="1672" w:type="dxa"/>
            <w:tcBorders>
              <w:top w:val="single" w:sz="4" w:space="0" w:color="auto"/>
              <w:left w:val="nil"/>
              <w:bottom w:val="nil"/>
              <w:right w:val="nil"/>
            </w:tcBorders>
            <w:vAlign w:val="center"/>
          </w:tcPr>
          <w:p w14:paraId="269D8A18" w14:textId="14CB1338"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ID3</w:t>
            </w:r>
          </w:p>
        </w:tc>
        <w:tc>
          <w:tcPr>
            <w:tcW w:w="1673" w:type="dxa"/>
            <w:tcBorders>
              <w:top w:val="single" w:sz="4" w:space="0" w:color="auto"/>
              <w:left w:val="nil"/>
              <w:bottom w:val="nil"/>
              <w:right w:val="nil"/>
            </w:tcBorders>
            <w:vAlign w:val="center"/>
          </w:tcPr>
          <w:p w14:paraId="04C78EB8" w14:textId="723A60D9"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single" w:sz="4" w:space="0" w:color="auto"/>
              <w:left w:val="nil"/>
              <w:bottom w:val="nil"/>
              <w:right w:val="nil"/>
            </w:tcBorders>
            <w:vAlign w:val="center"/>
          </w:tcPr>
          <w:p w14:paraId="76BACDB5" w14:textId="4CF8028C"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.84</w:t>
            </w:r>
          </w:p>
        </w:tc>
        <w:tc>
          <w:tcPr>
            <w:tcW w:w="1673" w:type="dxa"/>
            <w:tcBorders>
              <w:top w:val="single" w:sz="4" w:space="0" w:color="auto"/>
              <w:left w:val="nil"/>
              <w:bottom w:val="nil"/>
              <w:right w:val="nil"/>
            </w:tcBorders>
            <w:vAlign w:val="center"/>
          </w:tcPr>
          <w:p w14:paraId="4EF81904" w14:textId="1A1B16E6" w:rsidR="00CC139E" w:rsidRDefault="00D06F05"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c>
          <w:tcPr>
            <w:tcW w:w="1673" w:type="dxa"/>
            <w:tcBorders>
              <w:top w:val="single" w:sz="4" w:space="0" w:color="auto"/>
              <w:left w:val="nil"/>
              <w:bottom w:val="nil"/>
              <w:right w:val="nil"/>
            </w:tcBorders>
            <w:vAlign w:val="center"/>
          </w:tcPr>
          <w:p w14:paraId="2F3DB66D" w14:textId="6CEFE690" w:rsidR="00CC139E" w:rsidRDefault="00D06F05"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r>
      <w:tr w:rsidR="00CC139E" w14:paraId="4E0EC3EF" w14:textId="671C6273" w:rsidTr="0043300E">
        <w:trPr>
          <w:trHeight w:val="540"/>
        </w:trPr>
        <w:tc>
          <w:tcPr>
            <w:tcW w:w="1672" w:type="dxa"/>
            <w:tcBorders>
              <w:top w:val="nil"/>
              <w:left w:val="nil"/>
              <w:bottom w:val="nil"/>
              <w:right w:val="nil"/>
            </w:tcBorders>
            <w:vAlign w:val="center"/>
          </w:tcPr>
          <w:p w14:paraId="0DC1846E" w14:textId="779E8BFC"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CART</w:t>
            </w:r>
          </w:p>
        </w:tc>
        <w:tc>
          <w:tcPr>
            <w:tcW w:w="1673" w:type="dxa"/>
            <w:tcBorders>
              <w:top w:val="nil"/>
              <w:left w:val="nil"/>
              <w:bottom w:val="nil"/>
              <w:right w:val="nil"/>
            </w:tcBorders>
            <w:vAlign w:val="center"/>
          </w:tcPr>
          <w:p w14:paraId="54023365" w14:textId="3FDFA583"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673" w:type="dxa"/>
            <w:tcBorders>
              <w:top w:val="nil"/>
              <w:left w:val="nil"/>
              <w:bottom w:val="nil"/>
              <w:right w:val="nil"/>
            </w:tcBorders>
            <w:vAlign w:val="center"/>
          </w:tcPr>
          <w:p w14:paraId="737A95CF" w14:textId="53FF322B"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.86</w:t>
            </w:r>
          </w:p>
        </w:tc>
        <w:tc>
          <w:tcPr>
            <w:tcW w:w="1673" w:type="dxa"/>
            <w:tcBorders>
              <w:top w:val="nil"/>
              <w:left w:val="nil"/>
              <w:bottom w:val="nil"/>
              <w:right w:val="nil"/>
            </w:tcBorders>
            <w:vAlign w:val="center"/>
          </w:tcPr>
          <w:p w14:paraId="42660BAA" w14:textId="3656C49A" w:rsidR="00CC139E" w:rsidRDefault="0009265A"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c>
          <w:tcPr>
            <w:tcW w:w="1673" w:type="dxa"/>
            <w:tcBorders>
              <w:top w:val="nil"/>
              <w:left w:val="nil"/>
              <w:bottom w:val="nil"/>
              <w:right w:val="nil"/>
            </w:tcBorders>
            <w:vAlign w:val="center"/>
          </w:tcPr>
          <w:p w14:paraId="46F9D11C" w14:textId="68C8EA09" w:rsidR="00CC139E" w:rsidRDefault="0009265A"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r>
      <w:tr w:rsidR="00CC139E" w14:paraId="156E7968" w14:textId="33BB2453" w:rsidTr="00A268FA">
        <w:trPr>
          <w:trHeight w:val="540"/>
        </w:trPr>
        <w:tc>
          <w:tcPr>
            <w:tcW w:w="1672" w:type="dxa"/>
            <w:tcBorders>
              <w:top w:val="nil"/>
              <w:left w:val="nil"/>
              <w:bottom w:val="nil"/>
              <w:right w:val="nil"/>
            </w:tcBorders>
            <w:vAlign w:val="center"/>
          </w:tcPr>
          <w:p w14:paraId="277F8BEE" w14:textId="77AE53C5"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C4.5</w:t>
            </w:r>
          </w:p>
        </w:tc>
        <w:tc>
          <w:tcPr>
            <w:tcW w:w="1673" w:type="dxa"/>
            <w:tcBorders>
              <w:top w:val="nil"/>
              <w:left w:val="nil"/>
              <w:bottom w:val="nil"/>
              <w:right w:val="nil"/>
            </w:tcBorders>
            <w:vAlign w:val="center"/>
          </w:tcPr>
          <w:p w14:paraId="6327F6B6" w14:textId="28C3308C"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nil"/>
              <w:left w:val="nil"/>
              <w:bottom w:val="nil"/>
              <w:right w:val="nil"/>
            </w:tcBorders>
            <w:vAlign w:val="center"/>
          </w:tcPr>
          <w:p w14:paraId="0F308860" w14:textId="49FA9CBE"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.83</w:t>
            </w:r>
          </w:p>
        </w:tc>
        <w:tc>
          <w:tcPr>
            <w:tcW w:w="1673" w:type="dxa"/>
            <w:tcBorders>
              <w:top w:val="nil"/>
              <w:left w:val="nil"/>
              <w:bottom w:val="nil"/>
              <w:right w:val="nil"/>
            </w:tcBorders>
            <w:shd w:val="clear" w:color="auto" w:fill="auto"/>
            <w:vAlign w:val="center"/>
          </w:tcPr>
          <w:p w14:paraId="2DA72306" w14:textId="573C7A6C" w:rsidR="00CC139E" w:rsidRPr="00A268FA" w:rsidRDefault="00AF46CB" w:rsidP="00052C24">
            <w:pPr>
              <w:widowControl/>
              <w:jc w:val="center"/>
              <w:rPr>
                <w:rFonts w:ascii="Times New Roman" w:eastAsia="新細明體" w:hAnsi="Times New Roman" w:cs="Times New Roman"/>
                <w:kern w:val="0"/>
              </w:rPr>
            </w:pPr>
            <w:r w:rsidRPr="00A268FA">
              <w:rPr>
                <w:rFonts w:ascii="Times New Roman" w:eastAsia="新細明體" w:hAnsi="Times New Roman" w:cs="Times New Roman" w:hint="eastAsia"/>
                <w:kern w:val="0"/>
              </w:rPr>
              <w:t>0.8</w:t>
            </w:r>
            <w:r w:rsidR="00D06F05" w:rsidRPr="00A268FA">
              <w:rPr>
                <w:rFonts w:ascii="Times New Roman" w:eastAsia="新細明體" w:hAnsi="Times New Roman" w:cs="Times New Roman" w:hint="eastAsia"/>
                <w:kern w:val="0"/>
              </w:rPr>
              <w:t>1</w:t>
            </w:r>
          </w:p>
        </w:tc>
        <w:tc>
          <w:tcPr>
            <w:tcW w:w="1673" w:type="dxa"/>
            <w:tcBorders>
              <w:top w:val="nil"/>
              <w:left w:val="nil"/>
              <w:bottom w:val="nil"/>
              <w:right w:val="nil"/>
            </w:tcBorders>
            <w:shd w:val="clear" w:color="auto" w:fill="auto"/>
            <w:vAlign w:val="center"/>
          </w:tcPr>
          <w:p w14:paraId="2D6D4EA2" w14:textId="72D82786" w:rsidR="00CC139E" w:rsidRPr="00A268FA" w:rsidRDefault="00D06F05" w:rsidP="00052C24">
            <w:pPr>
              <w:widowControl/>
              <w:jc w:val="center"/>
              <w:rPr>
                <w:rFonts w:ascii="Times New Roman" w:eastAsia="新細明體" w:hAnsi="Times New Roman" w:cs="Times New Roman"/>
                <w:kern w:val="0"/>
              </w:rPr>
            </w:pPr>
            <w:r w:rsidRPr="00A268FA">
              <w:rPr>
                <w:rFonts w:ascii="Times New Roman" w:eastAsia="新細明體" w:hAnsi="Times New Roman" w:cs="Times New Roman" w:hint="eastAsia"/>
                <w:kern w:val="0"/>
              </w:rPr>
              <w:t>0.81</w:t>
            </w:r>
          </w:p>
        </w:tc>
      </w:tr>
      <w:tr w:rsidR="00CC139E" w14:paraId="36EC6583" w14:textId="66FC47FE" w:rsidTr="0043300E">
        <w:trPr>
          <w:trHeight w:val="540"/>
        </w:trPr>
        <w:tc>
          <w:tcPr>
            <w:tcW w:w="1672" w:type="dxa"/>
            <w:tcBorders>
              <w:top w:val="nil"/>
              <w:left w:val="nil"/>
              <w:bottom w:val="single" w:sz="4" w:space="0" w:color="auto"/>
              <w:right w:val="nil"/>
            </w:tcBorders>
            <w:vAlign w:val="center"/>
          </w:tcPr>
          <w:p w14:paraId="4A345363" w14:textId="2B66AFE7"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C5.0</w:t>
            </w:r>
          </w:p>
        </w:tc>
        <w:tc>
          <w:tcPr>
            <w:tcW w:w="1673" w:type="dxa"/>
            <w:tcBorders>
              <w:top w:val="nil"/>
              <w:left w:val="nil"/>
              <w:bottom w:val="single" w:sz="4" w:space="0" w:color="auto"/>
              <w:right w:val="nil"/>
            </w:tcBorders>
            <w:vAlign w:val="center"/>
          </w:tcPr>
          <w:p w14:paraId="546FD72D" w14:textId="6080D916"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nil"/>
              <w:left w:val="nil"/>
              <w:bottom w:val="single" w:sz="4" w:space="0" w:color="auto"/>
              <w:right w:val="nil"/>
            </w:tcBorders>
            <w:vAlign w:val="center"/>
          </w:tcPr>
          <w:p w14:paraId="619ECDDC" w14:textId="010C26FD"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.86</w:t>
            </w:r>
          </w:p>
        </w:tc>
        <w:tc>
          <w:tcPr>
            <w:tcW w:w="1673" w:type="dxa"/>
            <w:tcBorders>
              <w:top w:val="nil"/>
              <w:left w:val="nil"/>
              <w:bottom w:val="single" w:sz="4" w:space="0" w:color="auto"/>
              <w:right w:val="nil"/>
            </w:tcBorders>
            <w:vAlign w:val="center"/>
          </w:tcPr>
          <w:p w14:paraId="689805C6" w14:textId="14B24C60" w:rsidR="00CC139E" w:rsidRDefault="00A268FA" w:rsidP="00052C24">
            <w:pPr>
              <w:widowControl/>
              <w:jc w:val="center"/>
              <w:rPr>
                <w:rFonts w:ascii="Times New Roman" w:eastAsia="新細明體" w:hAnsi="Times New Roman" w:cs="Times New Roman"/>
                <w:kern w:val="0"/>
              </w:rPr>
            </w:pPr>
            <w:r>
              <w:rPr>
                <w:rFonts w:ascii="新細明體" w:eastAsia="新細明體" w:hAnsi="新細明體" w:cs="Times New Roman" w:hint="eastAsia"/>
                <w:kern w:val="0"/>
              </w:rPr>
              <w:t>―</w:t>
            </w:r>
          </w:p>
        </w:tc>
        <w:tc>
          <w:tcPr>
            <w:tcW w:w="1673" w:type="dxa"/>
            <w:tcBorders>
              <w:top w:val="nil"/>
              <w:left w:val="nil"/>
              <w:bottom w:val="single" w:sz="4" w:space="0" w:color="auto"/>
              <w:right w:val="nil"/>
            </w:tcBorders>
            <w:vAlign w:val="center"/>
          </w:tcPr>
          <w:p w14:paraId="7762C66B" w14:textId="6FFF3D4B" w:rsidR="00CC139E" w:rsidRDefault="00A268FA" w:rsidP="00052C24">
            <w:pPr>
              <w:widowControl/>
              <w:jc w:val="center"/>
              <w:rPr>
                <w:rFonts w:ascii="Times New Roman" w:eastAsia="新細明體" w:hAnsi="Times New Roman" w:cs="Times New Roman"/>
                <w:kern w:val="0"/>
              </w:rPr>
            </w:pPr>
            <w:r>
              <w:rPr>
                <w:rFonts w:ascii="新細明體" w:eastAsia="新細明體" w:hAnsi="新細明體" w:cs="Times New Roman" w:hint="eastAsia"/>
                <w:kern w:val="0"/>
              </w:rPr>
              <w:t>―</w:t>
            </w:r>
          </w:p>
        </w:tc>
      </w:tr>
    </w:tbl>
    <w:p w14:paraId="4C53EE14" w14:textId="056CBC8D" w:rsidR="0014427E" w:rsidRPr="0014427E" w:rsidRDefault="0014427E" w:rsidP="0014427E">
      <w:pPr>
        <w:rPr>
          <w:rFonts w:ascii="Times New Roman" w:eastAsia="標楷體" w:hAnsi="Times New Roman" w:cs="Times New Roman" w:hint="eastAsia"/>
        </w:rPr>
      </w:pPr>
    </w:p>
    <w:p w14:paraId="10644808" w14:textId="19418F11" w:rsidR="0014427E" w:rsidRDefault="0014427E" w:rsidP="0014427E">
      <w:r>
        <w:rPr>
          <w:noProof/>
        </w:rPr>
        <w:drawing>
          <wp:inline distT="0" distB="0" distL="0" distR="0" wp14:anchorId="031A4011" wp14:editId="5893BA97">
            <wp:extent cx="5382288" cy="164592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rotWithShape="1">
                    <a:blip r:embed="rId9" cstate="print">
                      <a:extLst>
                        <a:ext uri="{28A0092B-C50C-407E-A947-70E740481C1C}">
                          <a14:useLocalDpi xmlns:a14="http://schemas.microsoft.com/office/drawing/2010/main" val="0"/>
                        </a:ext>
                      </a:extLst>
                    </a:blip>
                    <a:srcRect t="61862"/>
                    <a:stretch/>
                  </pic:blipFill>
                  <pic:spPr bwMode="auto">
                    <a:xfrm>
                      <a:off x="0" y="0"/>
                      <a:ext cx="5383654" cy="1646338"/>
                    </a:xfrm>
                    <a:prstGeom prst="rect">
                      <a:avLst/>
                    </a:prstGeom>
                    <a:ln>
                      <a:noFill/>
                    </a:ln>
                    <a:extLst>
                      <a:ext uri="{53640926-AAD7-44D8-BBD7-CCE9431645EC}">
                        <a14:shadowObscured xmlns:a14="http://schemas.microsoft.com/office/drawing/2010/main"/>
                      </a:ext>
                    </a:extLst>
                  </pic:spPr>
                </pic:pic>
              </a:graphicData>
            </a:graphic>
          </wp:inline>
        </w:drawing>
      </w:r>
    </w:p>
    <w:p w14:paraId="426A3767" w14:textId="3D950335" w:rsidR="0014427E" w:rsidRPr="0014427E" w:rsidRDefault="0014427E" w:rsidP="0014427E">
      <w:pPr>
        <w:rPr>
          <w:rFonts w:ascii="Times New Roman" w:eastAsia="標楷體" w:hAnsi="Times New Roman" w:cs="Times New Roman" w:hint="eastAsia"/>
        </w:rPr>
      </w:pPr>
      <w:r w:rsidRPr="0014427E">
        <w:rPr>
          <w:rFonts w:ascii="Times New Roman" w:eastAsia="標楷體" w:hAnsi="Times New Roman" w:cs="Times New Roman"/>
          <w:b/>
        </w:rPr>
        <w:t>圖</w:t>
      </w:r>
      <w:r w:rsidRPr="0014427E">
        <w:rPr>
          <w:rFonts w:ascii="Times New Roman" w:eastAsia="標楷體" w:hAnsi="Times New Roman" w:cs="Times New Roman"/>
          <w:b/>
        </w:rPr>
        <w:t>2</w:t>
      </w:r>
      <w:r w:rsidRPr="0014427E">
        <w:rPr>
          <w:rFonts w:ascii="Times New Roman" w:eastAsia="標楷體" w:hAnsi="Times New Roman" w:cs="Times New Roman"/>
        </w:rPr>
        <w:t xml:space="preserve"> </w:t>
      </w:r>
      <w:r w:rsidRPr="0014427E">
        <w:rPr>
          <w:rFonts w:ascii="Times New Roman" w:eastAsia="標楷體" w:hAnsi="Times New Roman" w:cs="Times New Roman"/>
        </w:rPr>
        <w:t>成人資料集的重要特徵</w:t>
      </w:r>
    </w:p>
    <w:p w14:paraId="1FF2B23C" w14:textId="77777777" w:rsidR="0014427E" w:rsidRPr="0014427E" w:rsidRDefault="0014427E" w:rsidP="0014427E">
      <w:pPr>
        <w:rPr>
          <w:rFonts w:hint="eastAsia"/>
        </w:rPr>
      </w:pPr>
    </w:p>
    <w:p w14:paraId="427EF35F" w14:textId="1ED8DD58" w:rsidR="00A847B5" w:rsidRDefault="00A847B5" w:rsidP="00A847B5">
      <w:pPr>
        <w:pStyle w:val="a5"/>
        <w:numPr>
          <w:ilvl w:val="0"/>
          <w:numId w:val="36"/>
        </w:numPr>
        <w:rPr>
          <w:rFonts w:ascii="Times New Roman" w:eastAsia="標楷體" w:hAnsi="Times New Roman" w:cs="Times New Roman"/>
          <w:b/>
          <w:bCs/>
          <w:color w:val="000000" w:themeColor="text1"/>
          <w:sz w:val="28"/>
          <w:szCs w:val="28"/>
        </w:rPr>
      </w:pPr>
      <w:r>
        <w:rPr>
          <w:rFonts w:ascii="Times New Roman" w:eastAsia="標楷體" w:hAnsi="Times New Roman" w:cs="Times New Roman" w:hint="eastAsia"/>
          <w:b/>
          <w:bCs/>
          <w:color w:val="000000" w:themeColor="text1"/>
          <w:sz w:val="28"/>
          <w:szCs w:val="28"/>
        </w:rPr>
        <w:t>決策樹模型</w:t>
      </w:r>
      <w:r w:rsidR="0019513D">
        <w:rPr>
          <w:rFonts w:ascii="Times New Roman" w:eastAsia="標楷體" w:hAnsi="Times New Roman" w:cs="Times New Roman" w:hint="eastAsia"/>
          <w:b/>
          <w:bCs/>
          <w:color w:val="000000" w:themeColor="text1"/>
          <w:sz w:val="28"/>
          <w:szCs w:val="28"/>
        </w:rPr>
        <w:t>—</w:t>
      </w:r>
      <w:r w:rsidR="0019513D">
        <w:rPr>
          <w:rFonts w:ascii="Times New Roman" w:eastAsia="標楷體" w:hAnsi="Times New Roman" w:cs="Times New Roman" w:hint="eastAsia"/>
          <w:b/>
          <w:bCs/>
          <w:color w:val="000000" w:themeColor="text1"/>
          <w:sz w:val="28"/>
          <w:szCs w:val="28"/>
        </w:rPr>
        <w:t>CA</w:t>
      </w:r>
      <w:r w:rsidR="0019513D">
        <w:rPr>
          <w:rFonts w:ascii="Times New Roman" w:eastAsia="標楷體" w:hAnsi="Times New Roman" w:cs="Times New Roman"/>
          <w:b/>
          <w:bCs/>
          <w:color w:val="000000" w:themeColor="text1"/>
          <w:sz w:val="28"/>
          <w:szCs w:val="28"/>
        </w:rPr>
        <w:t>RT</w:t>
      </w:r>
      <w:r w:rsidR="004F6CB2">
        <w:rPr>
          <w:rFonts w:ascii="Times New Roman" w:eastAsia="標楷體" w:hAnsi="Times New Roman" w:cs="Times New Roman" w:hint="eastAsia"/>
          <w:b/>
          <w:bCs/>
          <w:color w:val="000000" w:themeColor="text1"/>
          <w:sz w:val="28"/>
          <w:szCs w:val="28"/>
        </w:rPr>
        <w:t>不同</w:t>
      </w:r>
      <w:r w:rsidR="0074342C">
        <w:rPr>
          <w:rFonts w:ascii="Times New Roman" w:eastAsia="標楷體" w:hAnsi="Times New Roman" w:cs="Times New Roman" w:hint="eastAsia"/>
          <w:b/>
          <w:bCs/>
          <w:color w:val="000000" w:themeColor="text1"/>
          <w:sz w:val="28"/>
          <w:szCs w:val="28"/>
        </w:rPr>
        <w:t>超</w:t>
      </w:r>
      <w:r w:rsidR="004F6CB2">
        <w:rPr>
          <w:rFonts w:ascii="Times New Roman" w:eastAsia="標楷體" w:hAnsi="Times New Roman" w:cs="Times New Roman" w:hint="eastAsia"/>
          <w:b/>
          <w:bCs/>
          <w:color w:val="000000" w:themeColor="text1"/>
          <w:sz w:val="28"/>
          <w:szCs w:val="28"/>
        </w:rPr>
        <w:t>參數組合比較</w:t>
      </w:r>
      <w:r w:rsidR="00AE6355">
        <w:rPr>
          <w:rFonts w:ascii="Times New Roman" w:eastAsia="標楷體" w:hAnsi="Times New Roman" w:cs="Times New Roman" w:hint="eastAsia"/>
          <w:b/>
          <w:bCs/>
          <w:color w:val="000000" w:themeColor="text1"/>
          <w:sz w:val="28"/>
          <w:szCs w:val="28"/>
        </w:rPr>
        <w:t>與事後修剪</w:t>
      </w:r>
    </w:p>
    <w:p w14:paraId="712C00E3" w14:textId="4D07406C" w:rsidR="0014427E" w:rsidRPr="0063765B" w:rsidRDefault="00402943" w:rsidP="0063765B">
      <w:pPr>
        <w:widowControl/>
        <w:ind w:firstLine="480"/>
        <w:jc w:val="both"/>
        <w:rPr>
          <w:rFonts w:ascii="Times New Roman" w:eastAsia="標楷體" w:hAnsi="Times New Roman" w:cs="Times New Roman" w:hint="eastAsia"/>
          <w:bCs/>
          <w:kern w:val="0"/>
          <w:szCs w:val="24"/>
        </w:rPr>
      </w:pPr>
      <w:r w:rsidRPr="00DF1040">
        <w:rPr>
          <w:rFonts w:ascii="Times New Roman" w:eastAsia="標楷體" w:hAnsi="Times New Roman" w:cs="Times New Roman"/>
          <w:bCs/>
          <w:kern w:val="0"/>
          <w:szCs w:val="24"/>
        </w:rPr>
        <w:t>實驗第二部分</w:t>
      </w:r>
      <w:r w:rsidR="0074342C" w:rsidRPr="00DF1040">
        <w:rPr>
          <w:rFonts w:ascii="Times New Roman" w:eastAsia="標楷體" w:hAnsi="Times New Roman" w:cs="Times New Roman"/>
          <w:bCs/>
          <w:kern w:val="0"/>
          <w:szCs w:val="24"/>
        </w:rPr>
        <w:t>，</w:t>
      </w:r>
      <w:r w:rsidR="00DF1040" w:rsidRPr="00DF1040">
        <w:rPr>
          <w:rFonts w:ascii="Times New Roman" w:eastAsia="標楷體" w:hAnsi="Times New Roman" w:cs="Times New Roman"/>
          <w:bCs/>
          <w:kern w:val="0"/>
          <w:szCs w:val="24"/>
        </w:rPr>
        <w:t>首先透過決策樹模型</w:t>
      </w:r>
      <w:r w:rsidR="00DF1040" w:rsidRPr="00DF1040">
        <w:rPr>
          <w:rFonts w:ascii="Times New Roman" w:eastAsia="標楷體" w:hAnsi="Times New Roman" w:cs="Times New Roman"/>
          <w:bCs/>
          <w:kern w:val="0"/>
          <w:szCs w:val="24"/>
        </w:rPr>
        <w:t>—CART</w:t>
      </w:r>
      <w:r w:rsidR="00DF1040" w:rsidRPr="00DF1040">
        <w:rPr>
          <w:rFonts w:ascii="Times New Roman" w:eastAsia="標楷體" w:hAnsi="Times New Roman" w:cs="Times New Roman"/>
          <w:bCs/>
          <w:kern w:val="0"/>
          <w:szCs w:val="24"/>
        </w:rPr>
        <w:t>在訓練與測試過程中，加入不同程度的</w:t>
      </w:r>
      <w:r w:rsidR="00DF1040" w:rsidRPr="00DF1040">
        <w:rPr>
          <w:rFonts w:ascii="Times New Roman" w:eastAsia="標楷體" w:hAnsi="Times New Roman" w:cs="Times New Roman"/>
          <w:bCs/>
          <w:kern w:val="0"/>
          <w:szCs w:val="24"/>
        </w:rPr>
        <w:t>alpha</w:t>
      </w:r>
      <w:r w:rsidR="00DF1040" w:rsidRPr="00DF1040">
        <w:rPr>
          <w:rFonts w:ascii="Times New Roman" w:eastAsia="標楷體" w:hAnsi="Times New Roman" w:cs="Times New Roman"/>
          <w:bCs/>
          <w:kern w:val="0"/>
          <w:szCs w:val="24"/>
        </w:rPr>
        <w:t>值，觀察模型訓練與測試階段準確度的變化</w:t>
      </w:r>
      <w:r w:rsidR="003D5109">
        <w:rPr>
          <w:rFonts w:ascii="Times New Roman" w:eastAsia="標楷體" w:hAnsi="Times New Roman" w:cs="Times New Roman" w:hint="eastAsia"/>
          <w:bCs/>
          <w:kern w:val="0"/>
          <w:szCs w:val="24"/>
        </w:rPr>
        <w:t>，如下圖</w:t>
      </w:r>
      <w:r w:rsidR="003D5109">
        <w:rPr>
          <w:rFonts w:ascii="Times New Roman" w:eastAsia="標楷體" w:hAnsi="Times New Roman" w:cs="Times New Roman" w:hint="eastAsia"/>
          <w:bCs/>
          <w:kern w:val="0"/>
          <w:szCs w:val="24"/>
        </w:rPr>
        <w:t>3</w:t>
      </w:r>
      <w:r w:rsidR="003D5109">
        <w:rPr>
          <w:rFonts w:ascii="Times New Roman" w:eastAsia="標楷體" w:hAnsi="Times New Roman" w:cs="Times New Roman" w:hint="eastAsia"/>
          <w:bCs/>
          <w:kern w:val="0"/>
          <w:szCs w:val="24"/>
        </w:rPr>
        <w:t>所示</w:t>
      </w:r>
      <w:r w:rsidR="00DF1040" w:rsidRPr="00DF1040">
        <w:rPr>
          <w:rFonts w:ascii="Times New Roman" w:eastAsia="標楷體" w:hAnsi="Times New Roman" w:cs="Times New Roman"/>
          <w:bCs/>
          <w:kern w:val="0"/>
          <w:szCs w:val="24"/>
        </w:rPr>
        <w:t>，此處的</w:t>
      </w:r>
      <w:r w:rsidR="00DF1040" w:rsidRPr="00DF1040">
        <w:rPr>
          <w:rFonts w:ascii="Times New Roman" w:eastAsia="標楷體" w:hAnsi="Times New Roman" w:cs="Times New Roman"/>
          <w:bCs/>
          <w:kern w:val="0"/>
          <w:szCs w:val="24"/>
        </w:rPr>
        <w:t>alpha</w:t>
      </w:r>
      <w:r w:rsidR="00DF1040" w:rsidRPr="00DF1040">
        <w:rPr>
          <w:rFonts w:ascii="Times New Roman" w:eastAsia="標楷體" w:hAnsi="Times New Roman" w:cs="Times New Roman"/>
          <w:bCs/>
          <w:kern w:val="0"/>
          <w:szCs w:val="24"/>
        </w:rPr>
        <w:t>值可視為</w:t>
      </w:r>
      <w:r w:rsidR="00DF1040">
        <w:rPr>
          <w:rFonts w:ascii="Times New Roman" w:eastAsia="標楷體" w:hAnsi="Times New Roman" w:cs="Times New Roman" w:hint="eastAsia"/>
          <w:bCs/>
          <w:kern w:val="0"/>
          <w:szCs w:val="24"/>
        </w:rPr>
        <w:t>懲罰項</w:t>
      </w:r>
      <w:r w:rsidR="002B74FC">
        <w:rPr>
          <w:rFonts w:ascii="Times New Roman" w:eastAsia="標楷體" w:hAnsi="Times New Roman" w:cs="Times New Roman" w:hint="eastAsia"/>
          <w:bCs/>
          <w:kern w:val="0"/>
          <w:szCs w:val="24"/>
        </w:rPr>
        <w:t>，作為決策樹修剪以避免決策樹模型產生過擬合</w:t>
      </w:r>
      <w:r w:rsidR="002B74FC">
        <w:rPr>
          <w:rFonts w:ascii="Times New Roman" w:eastAsia="標楷體" w:hAnsi="Times New Roman" w:cs="Times New Roman" w:hint="eastAsia"/>
          <w:bCs/>
          <w:kern w:val="0"/>
          <w:szCs w:val="24"/>
        </w:rPr>
        <w:t>(O</w:t>
      </w:r>
      <w:r w:rsidR="002B74FC">
        <w:rPr>
          <w:rFonts w:ascii="Times New Roman" w:eastAsia="標楷體" w:hAnsi="Times New Roman" w:cs="Times New Roman"/>
          <w:bCs/>
          <w:kern w:val="0"/>
          <w:szCs w:val="24"/>
        </w:rPr>
        <w:t>verfitting</w:t>
      </w:r>
      <w:r w:rsidR="002B74FC">
        <w:rPr>
          <w:rFonts w:ascii="Times New Roman" w:eastAsia="標楷體" w:hAnsi="Times New Roman" w:cs="Times New Roman" w:hint="eastAsia"/>
          <w:bCs/>
          <w:kern w:val="0"/>
          <w:szCs w:val="24"/>
        </w:rPr>
        <w:t>)</w:t>
      </w:r>
      <w:r w:rsidR="002B74FC">
        <w:rPr>
          <w:rFonts w:ascii="Times New Roman" w:eastAsia="標楷體" w:hAnsi="Times New Roman" w:cs="Times New Roman" w:hint="eastAsia"/>
          <w:bCs/>
          <w:kern w:val="0"/>
          <w:szCs w:val="24"/>
        </w:rPr>
        <w:t>的狀況。</w:t>
      </w:r>
      <w:r w:rsidR="00DF1040">
        <w:rPr>
          <w:rFonts w:ascii="Times New Roman" w:eastAsia="標楷體" w:hAnsi="Times New Roman" w:cs="Times New Roman" w:hint="eastAsia"/>
          <w:bCs/>
          <w:kern w:val="0"/>
          <w:szCs w:val="24"/>
        </w:rPr>
        <w:t>當</w:t>
      </w:r>
      <w:r w:rsidR="002B74FC">
        <w:rPr>
          <w:rFonts w:ascii="Times New Roman" w:eastAsia="標楷體" w:hAnsi="Times New Roman" w:cs="Times New Roman" w:hint="eastAsia"/>
          <w:bCs/>
          <w:kern w:val="0"/>
          <w:szCs w:val="24"/>
        </w:rPr>
        <w:t>決策樹的樹葉節點越多或深度越深時，</w:t>
      </w:r>
      <w:r w:rsidR="002B74FC" w:rsidRPr="00DF1040">
        <w:rPr>
          <w:rFonts w:ascii="Times New Roman" w:eastAsia="標楷體" w:hAnsi="Times New Roman" w:cs="Times New Roman"/>
          <w:bCs/>
          <w:kern w:val="0"/>
          <w:szCs w:val="24"/>
        </w:rPr>
        <w:t>alpha</w:t>
      </w:r>
      <w:r w:rsidR="002B74FC" w:rsidRPr="00DF1040">
        <w:rPr>
          <w:rFonts w:ascii="Times New Roman" w:eastAsia="標楷體" w:hAnsi="Times New Roman" w:cs="Times New Roman"/>
          <w:bCs/>
          <w:kern w:val="0"/>
          <w:szCs w:val="24"/>
        </w:rPr>
        <w:t>值</w:t>
      </w:r>
      <w:r w:rsidR="002B74FC">
        <w:rPr>
          <w:rFonts w:ascii="Times New Roman" w:eastAsia="標楷體" w:hAnsi="Times New Roman" w:cs="Times New Roman" w:hint="eastAsia"/>
          <w:bCs/>
          <w:kern w:val="0"/>
          <w:szCs w:val="24"/>
        </w:rPr>
        <w:t>會隨之變大</w:t>
      </w:r>
      <w:r w:rsidR="003D5109">
        <w:rPr>
          <w:rFonts w:ascii="Times New Roman" w:eastAsia="標楷體" w:hAnsi="Times New Roman" w:cs="Times New Roman" w:hint="eastAsia"/>
          <w:bCs/>
          <w:kern w:val="0"/>
          <w:szCs w:val="24"/>
        </w:rPr>
        <w:t>，如下圖</w:t>
      </w:r>
      <w:r w:rsidR="003D5109">
        <w:rPr>
          <w:rFonts w:ascii="Times New Roman" w:eastAsia="標楷體" w:hAnsi="Times New Roman" w:cs="Times New Roman" w:hint="eastAsia"/>
          <w:bCs/>
          <w:kern w:val="0"/>
          <w:szCs w:val="24"/>
        </w:rPr>
        <w:t>4(a)</w:t>
      </w:r>
      <w:r w:rsidR="003D5109">
        <w:rPr>
          <w:rFonts w:ascii="Times New Roman" w:eastAsia="標楷體" w:hAnsi="Times New Roman" w:cs="Times New Roman" w:hint="eastAsia"/>
          <w:bCs/>
          <w:kern w:val="0"/>
          <w:szCs w:val="24"/>
        </w:rPr>
        <w:t>所示</w:t>
      </w:r>
      <w:r w:rsidR="002B74FC">
        <w:rPr>
          <w:rFonts w:ascii="Times New Roman" w:eastAsia="標楷體" w:hAnsi="Times New Roman" w:cs="Times New Roman" w:hint="eastAsia"/>
          <w:bCs/>
          <w:kern w:val="0"/>
          <w:szCs w:val="24"/>
        </w:rPr>
        <w:t>，其目的與前述決策樹修剪的原因相同，為了使決策樹模型能夠達到較好的泛化程度</w:t>
      </w:r>
      <w:r w:rsidR="003D5109">
        <w:rPr>
          <w:rFonts w:ascii="Times New Roman" w:eastAsia="標楷體" w:hAnsi="Times New Roman" w:cs="Times New Roman" w:hint="eastAsia"/>
          <w:bCs/>
          <w:kern w:val="0"/>
          <w:szCs w:val="24"/>
        </w:rPr>
        <w:t>。下圖</w:t>
      </w:r>
      <w:r w:rsidR="003D5109">
        <w:rPr>
          <w:rFonts w:ascii="Times New Roman" w:eastAsia="標楷體" w:hAnsi="Times New Roman" w:cs="Times New Roman" w:hint="eastAsia"/>
          <w:bCs/>
          <w:kern w:val="0"/>
          <w:szCs w:val="24"/>
        </w:rPr>
        <w:t>4(b)</w:t>
      </w:r>
      <w:r w:rsidR="003D5109">
        <w:rPr>
          <w:rFonts w:ascii="Times New Roman" w:eastAsia="標楷體" w:hAnsi="Times New Roman" w:cs="Times New Roman" w:hint="eastAsia"/>
          <w:bCs/>
          <w:kern w:val="0"/>
          <w:szCs w:val="24"/>
        </w:rPr>
        <w:t>也觀察了所有樹葉節點的不純度與不同的</w:t>
      </w:r>
      <w:r w:rsidR="003D5109">
        <w:rPr>
          <w:rFonts w:ascii="Times New Roman" w:eastAsia="標楷體" w:hAnsi="Times New Roman" w:cs="Times New Roman"/>
          <w:bCs/>
          <w:kern w:val="0"/>
          <w:szCs w:val="24"/>
        </w:rPr>
        <w:t>Alpha</w:t>
      </w:r>
      <w:r w:rsidR="003D5109">
        <w:rPr>
          <w:rFonts w:ascii="Times New Roman" w:eastAsia="標楷體" w:hAnsi="Times New Roman" w:cs="Times New Roman" w:hint="eastAsia"/>
          <w:bCs/>
          <w:kern w:val="0"/>
          <w:szCs w:val="24"/>
        </w:rPr>
        <w:t>值之間變化的關係。</w:t>
      </w:r>
    </w:p>
    <w:p w14:paraId="47990366" w14:textId="6C53F768" w:rsidR="0014427E" w:rsidRDefault="0014427E" w:rsidP="0014427E">
      <w:pPr>
        <w:widowControl/>
        <w:jc w:val="both"/>
        <w:rPr>
          <w:rFonts w:ascii="標楷體" w:eastAsia="標楷體" w:hAnsi="標楷體" w:cs="Times New Roman"/>
          <w:bCs/>
          <w:kern w:val="0"/>
          <w:szCs w:val="24"/>
        </w:rPr>
      </w:pPr>
    </w:p>
    <w:tbl>
      <w:tblPr>
        <w:tblStyle w:val="a4"/>
        <w:tblW w:w="8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26"/>
      </w:tblGrid>
      <w:tr w:rsidR="00402943" w:rsidRPr="00402943" w14:paraId="36E346D4" w14:textId="77777777" w:rsidTr="002B74FC">
        <w:trPr>
          <w:trHeight w:val="3757"/>
        </w:trPr>
        <w:tc>
          <w:tcPr>
            <w:tcW w:w="8625" w:type="dxa"/>
            <w:gridSpan w:val="2"/>
          </w:tcPr>
          <w:p w14:paraId="448ED738" w14:textId="184EDED3" w:rsidR="00402943" w:rsidRPr="00402943" w:rsidRDefault="00402943" w:rsidP="00402943">
            <w:pPr>
              <w:widowControl/>
              <w:jc w:val="center"/>
              <w:rPr>
                <w:rFonts w:ascii="Times New Roman" w:eastAsia="標楷體" w:hAnsi="Times New Roman" w:cs="Times New Roman" w:hint="eastAsia"/>
                <w:bCs/>
                <w:kern w:val="0"/>
                <w:szCs w:val="24"/>
              </w:rPr>
            </w:pPr>
            <w:r>
              <w:rPr>
                <w:rFonts w:ascii="Times New Roman" w:eastAsia="標楷體" w:hAnsi="Times New Roman" w:cs="Times New Roman"/>
                <w:bCs/>
                <w:noProof/>
                <w:kern w:val="0"/>
                <w:szCs w:val="24"/>
              </w:rPr>
              <w:drawing>
                <wp:inline distT="0" distB="0" distL="0" distR="0" wp14:anchorId="6EB2FC63" wp14:editId="020EF4D0">
                  <wp:extent cx="2987040" cy="2280376"/>
                  <wp:effectExtent l="0" t="0" r="381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2994563" cy="2286119"/>
                          </a:xfrm>
                          <a:prstGeom prst="rect">
                            <a:avLst/>
                          </a:prstGeom>
                        </pic:spPr>
                      </pic:pic>
                    </a:graphicData>
                  </a:graphic>
                </wp:inline>
              </w:drawing>
            </w:r>
          </w:p>
        </w:tc>
      </w:tr>
      <w:tr w:rsidR="00402943" w:rsidRPr="00402943" w14:paraId="32DAEE91" w14:textId="77777777" w:rsidTr="002B74FC">
        <w:trPr>
          <w:trHeight w:val="327"/>
        </w:trPr>
        <w:tc>
          <w:tcPr>
            <w:tcW w:w="8625" w:type="dxa"/>
            <w:gridSpan w:val="2"/>
          </w:tcPr>
          <w:p w14:paraId="4820F16E" w14:textId="3C02B210" w:rsidR="00402943" w:rsidRPr="00402943" w:rsidRDefault="00402943" w:rsidP="0014427E">
            <w:pPr>
              <w:widowControl/>
              <w:jc w:val="both"/>
              <w:rPr>
                <w:rFonts w:ascii="Times New Roman" w:eastAsia="標楷體" w:hAnsi="Times New Roman" w:cs="Times New Roman"/>
                <w:bCs/>
                <w:kern w:val="0"/>
                <w:szCs w:val="24"/>
              </w:rPr>
            </w:pPr>
            <w:r w:rsidRPr="00402943">
              <w:rPr>
                <w:rFonts w:ascii="Times New Roman" w:eastAsia="標楷體" w:hAnsi="Times New Roman" w:cs="Times New Roman"/>
                <w:b/>
                <w:bCs/>
                <w:kern w:val="0"/>
                <w:szCs w:val="24"/>
              </w:rPr>
              <w:t>圖</w:t>
            </w:r>
            <w:r w:rsidRPr="00402943">
              <w:rPr>
                <w:rFonts w:ascii="Times New Roman" w:eastAsia="標楷體" w:hAnsi="Times New Roman" w:cs="Times New Roman"/>
                <w:b/>
                <w:bCs/>
                <w:kern w:val="0"/>
                <w:szCs w:val="24"/>
              </w:rPr>
              <w:t>3</w:t>
            </w:r>
            <w:r w:rsidRPr="00402943">
              <w:rPr>
                <w:rFonts w:ascii="Times New Roman" w:eastAsia="標楷體" w:hAnsi="Times New Roman" w:cs="Times New Roman"/>
                <w:bCs/>
                <w:kern w:val="0"/>
                <w:szCs w:val="24"/>
              </w:rPr>
              <w:t xml:space="preserve"> </w:t>
            </w:r>
            <w:r>
              <w:rPr>
                <w:rFonts w:ascii="Times New Roman" w:eastAsia="標楷體" w:hAnsi="Times New Roman" w:cs="Times New Roman" w:hint="eastAsia"/>
                <w:bCs/>
                <w:kern w:val="0"/>
                <w:szCs w:val="24"/>
              </w:rPr>
              <w:t>不同的</w:t>
            </w:r>
            <w:r>
              <w:rPr>
                <w:rFonts w:ascii="Times New Roman" w:eastAsia="標楷體" w:hAnsi="Times New Roman" w:cs="Times New Roman"/>
                <w:bCs/>
                <w:kern w:val="0"/>
                <w:szCs w:val="24"/>
              </w:rPr>
              <w:t>Alpha</w:t>
            </w:r>
            <w:r>
              <w:rPr>
                <w:rFonts w:ascii="Times New Roman" w:eastAsia="標楷體" w:hAnsi="Times New Roman" w:cs="Times New Roman" w:hint="eastAsia"/>
                <w:bCs/>
                <w:kern w:val="0"/>
                <w:szCs w:val="24"/>
              </w:rPr>
              <w:t>值與模型績效的關係</w:t>
            </w:r>
          </w:p>
        </w:tc>
      </w:tr>
      <w:tr w:rsidR="00DF1040" w:rsidRPr="00402943" w14:paraId="3643E9AA" w14:textId="77777777" w:rsidTr="002B74FC">
        <w:trPr>
          <w:trHeight w:val="3128"/>
        </w:trPr>
        <w:tc>
          <w:tcPr>
            <w:tcW w:w="4341" w:type="dxa"/>
          </w:tcPr>
          <w:p w14:paraId="099AF659" w14:textId="77777777"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645A424B" wp14:editId="437B7B67">
                  <wp:extent cx="2643420" cy="2042795"/>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png"/>
                          <pic:cNvPicPr/>
                        </pic:nvPicPr>
                        <pic:blipFill>
                          <a:blip r:embed="rId11">
                            <a:extLst>
                              <a:ext uri="{28A0092B-C50C-407E-A947-70E740481C1C}">
                                <a14:useLocalDpi xmlns:a14="http://schemas.microsoft.com/office/drawing/2010/main" val="0"/>
                              </a:ext>
                            </a:extLst>
                          </a:blip>
                          <a:stretch>
                            <a:fillRect/>
                          </a:stretch>
                        </pic:blipFill>
                        <pic:spPr>
                          <a:xfrm>
                            <a:off x="0" y="0"/>
                            <a:ext cx="2680599" cy="2071526"/>
                          </a:xfrm>
                          <a:prstGeom prst="rect">
                            <a:avLst/>
                          </a:prstGeom>
                        </pic:spPr>
                      </pic:pic>
                    </a:graphicData>
                  </a:graphic>
                </wp:inline>
              </w:drawing>
            </w:r>
          </w:p>
        </w:tc>
        <w:tc>
          <w:tcPr>
            <w:tcW w:w="4284" w:type="dxa"/>
          </w:tcPr>
          <w:p w14:paraId="13FEEFD8" w14:textId="6BCF93DA"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1567F015" wp14:editId="6E3036DB">
                  <wp:extent cx="2610195" cy="2053569"/>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3.png"/>
                          <pic:cNvPicPr/>
                        </pic:nvPicPr>
                        <pic:blipFill>
                          <a:blip r:embed="rId12">
                            <a:extLst>
                              <a:ext uri="{28A0092B-C50C-407E-A947-70E740481C1C}">
                                <a14:useLocalDpi xmlns:a14="http://schemas.microsoft.com/office/drawing/2010/main" val="0"/>
                              </a:ext>
                            </a:extLst>
                          </a:blip>
                          <a:stretch>
                            <a:fillRect/>
                          </a:stretch>
                        </pic:blipFill>
                        <pic:spPr>
                          <a:xfrm>
                            <a:off x="0" y="0"/>
                            <a:ext cx="2655617" cy="2089305"/>
                          </a:xfrm>
                          <a:prstGeom prst="rect">
                            <a:avLst/>
                          </a:prstGeom>
                        </pic:spPr>
                      </pic:pic>
                    </a:graphicData>
                  </a:graphic>
                </wp:inline>
              </w:drawing>
            </w:r>
          </w:p>
        </w:tc>
      </w:tr>
      <w:tr w:rsidR="00402943" w:rsidRPr="00402943" w14:paraId="533C3926" w14:textId="77777777" w:rsidTr="002B74FC">
        <w:trPr>
          <w:trHeight w:val="293"/>
        </w:trPr>
        <w:tc>
          <w:tcPr>
            <w:tcW w:w="4341" w:type="dxa"/>
          </w:tcPr>
          <w:p w14:paraId="3979C716" w14:textId="21D56DE0" w:rsidR="00402943" w:rsidRDefault="00402943" w:rsidP="00402943">
            <w:pPr>
              <w:widowControl/>
              <w:jc w:val="center"/>
              <w:rPr>
                <w:rFonts w:ascii="Times New Roman" w:eastAsia="標楷體" w:hAnsi="Times New Roman" w:cs="Times New Roman"/>
                <w:bCs/>
                <w:noProof/>
                <w:kern w:val="0"/>
                <w:szCs w:val="24"/>
              </w:rPr>
            </w:pPr>
            <w:r>
              <w:rPr>
                <w:rFonts w:ascii="Times New Roman" w:eastAsia="標楷體" w:hAnsi="Times New Roman" w:cs="Times New Roman" w:hint="eastAsia"/>
                <w:bCs/>
                <w:noProof/>
                <w:kern w:val="0"/>
                <w:szCs w:val="24"/>
              </w:rPr>
              <w:t>(a)</w:t>
            </w:r>
          </w:p>
        </w:tc>
        <w:tc>
          <w:tcPr>
            <w:tcW w:w="4284" w:type="dxa"/>
          </w:tcPr>
          <w:p w14:paraId="0FD75749" w14:textId="35834730" w:rsidR="00402943" w:rsidRDefault="00402943" w:rsidP="00402943">
            <w:pPr>
              <w:widowControl/>
              <w:jc w:val="center"/>
              <w:rPr>
                <w:rFonts w:ascii="Times New Roman" w:eastAsia="標楷體" w:hAnsi="Times New Roman" w:cs="Times New Roman"/>
                <w:bCs/>
                <w:noProof/>
                <w:kern w:val="0"/>
                <w:szCs w:val="24"/>
              </w:rPr>
            </w:pPr>
            <w:r>
              <w:rPr>
                <w:rFonts w:ascii="Times New Roman" w:eastAsia="標楷體" w:hAnsi="Times New Roman" w:cs="Times New Roman" w:hint="eastAsia"/>
                <w:bCs/>
                <w:noProof/>
                <w:kern w:val="0"/>
                <w:szCs w:val="24"/>
              </w:rPr>
              <w:t>(</w:t>
            </w:r>
            <w:r>
              <w:rPr>
                <w:rFonts w:ascii="Times New Roman" w:eastAsia="標楷體" w:hAnsi="Times New Roman" w:cs="Times New Roman"/>
                <w:bCs/>
                <w:noProof/>
                <w:kern w:val="0"/>
                <w:szCs w:val="24"/>
              </w:rPr>
              <w:t>b)</w:t>
            </w:r>
          </w:p>
        </w:tc>
      </w:tr>
      <w:tr w:rsidR="00402943" w:rsidRPr="00402943" w14:paraId="3F0C07FE" w14:textId="77777777" w:rsidTr="002B74FC">
        <w:trPr>
          <w:trHeight w:val="327"/>
        </w:trPr>
        <w:tc>
          <w:tcPr>
            <w:tcW w:w="8625" w:type="dxa"/>
            <w:gridSpan w:val="2"/>
          </w:tcPr>
          <w:p w14:paraId="66680170" w14:textId="2F508CA4" w:rsidR="00402943" w:rsidRPr="00402943" w:rsidRDefault="00402943" w:rsidP="0014427E">
            <w:pPr>
              <w:widowControl/>
              <w:jc w:val="both"/>
              <w:rPr>
                <w:rFonts w:ascii="Times New Roman" w:eastAsia="標楷體" w:hAnsi="Times New Roman" w:cs="Times New Roman"/>
                <w:bCs/>
                <w:kern w:val="0"/>
                <w:szCs w:val="24"/>
              </w:rPr>
            </w:pPr>
            <w:r w:rsidRPr="00DF1040">
              <w:rPr>
                <w:rFonts w:ascii="Times New Roman" w:eastAsia="標楷體" w:hAnsi="Times New Roman" w:cs="Times New Roman"/>
                <w:b/>
                <w:bCs/>
                <w:kern w:val="0"/>
                <w:szCs w:val="24"/>
              </w:rPr>
              <w:t>圖</w:t>
            </w:r>
            <w:r w:rsidRPr="00DF1040">
              <w:rPr>
                <w:rFonts w:ascii="Times New Roman" w:eastAsia="標楷體" w:hAnsi="Times New Roman" w:cs="Times New Roman"/>
                <w:b/>
                <w:bCs/>
                <w:kern w:val="0"/>
                <w:szCs w:val="24"/>
              </w:rPr>
              <w:t>4</w:t>
            </w:r>
            <w:r w:rsidRPr="00402943">
              <w:rPr>
                <w:rFonts w:ascii="Times New Roman" w:eastAsia="標楷體" w:hAnsi="Times New Roman" w:cs="Times New Roman"/>
                <w:bCs/>
                <w:kern w:val="0"/>
                <w:szCs w:val="24"/>
              </w:rPr>
              <w:t xml:space="preserve"> </w:t>
            </w:r>
            <w:r w:rsidR="00DF1040">
              <w:rPr>
                <w:rFonts w:ascii="Times New Roman" w:eastAsia="標楷體" w:hAnsi="Times New Roman" w:cs="Times New Roman" w:hint="eastAsia"/>
                <w:bCs/>
                <w:kern w:val="0"/>
                <w:szCs w:val="24"/>
              </w:rPr>
              <w:t>(a)</w:t>
            </w:r>
            <w:r w:rsidR="00DF1040">
              <w:rPr>
                <w:rFonts w:ascii="Times New Roman" w:eastAsia="標楷體" w:hAnsi="Times New Roman" w:cs="Times New Roman" w:hint="eastAsia"/>
                <w:bCs/>
                <w:kern w:val="0"/>
                <w:szCs w:val="24"/>
              </w:rPr>
              <w:t>樹葉節點及深度與不同的</w:t>
            </w:r>
            <w:r w:rsidR="00DF1040">
              <w:rPr>
                <w:rFonts w:ascii="Times New Roman" w:eastAsia="標楷體" w:hAnsi="Times New Roman" w:cs="Times New Roman"/>
                <w:bCs/>
                <w:kern w:val="0"/>
                <w:szCs w:val="24"/>
              </w:rPr>
              <w:t>Alpha</w:t>
            </w:r>
            <w:r w:rsidR="00DF1040">
              <w:rPr>
                <w:rFonts w:ascii="Times New Roman" w:eastAsia="標楷體" w:hAnsi="Times New Roman" w:cs="Times New Roman" w:hint="eastAsia"/>
                <w:bCs/>
                <w:kern w:val="0"/>
                <w:szCs w:val="24"/>
              </w:rPr>
              <w:t>值的關係</w:t>
            </w:r>
            <w:r w:rsidR="00DF1040">
              <w:rPr>
                <w:rFonts w:ascii="Times New Roman" w:eastAsia="標楷體" w:hAnsi="Times New Roman" w:cs="Times New Roman" w:hint="eastAsia"/>
                <w:bCs/>
                <w:kern w:val="0"/>
                <w:szCs w:val="24"/>
              </w:rPr>
              <w:t xml:space="preserve"> (b)</w:t>
            </w:r>
            <w:r w:rsidR="00DF1040">
              <w:rPr>
                <w:rFonts w:ascii="Times New Roman" w:eastAsia="標楷體" w:hAnsi="Times New Roman" w:cs="Times New Roman"/>
                <w:bCs/>
                <w:kern w:val="0"/>
                <w:szCs w:val="24"/>
              </w:rPr>
              <w:t xml:space="preserve"> </w:t>
            </w:r>
            <w:r w:rsidR="00DF1040">
              <w:rPr>
                <w:rFonts w:ascii="Times New Roman" w:eastAsia="標楷體" w:hAnsi="Times New Roman" w:cs="Times New Roman" w:hint="eastAsia"/>
                <w:bCs/>
                <w:kern w:val="0"/>
                <w:szCs w:val="24"/>
              </w:rPr>
              <w:t>所有樹葉節點的不純度與不同的</w:t>
            </w:r>
            <w:r w:rsidR="00DF1040">
              <w:rPr>
                <w:rFonts w:ascii="Times New Roman" w:eastAsia="標楷體" w:hAnsi="Times New Roman" w:cs="Times New Roman"/>
                <w:bCs/>
                <w:kern w:val="0"/>
                <w:szCs w:val="24"/>
              </w:rPr>
              <w:t>Alpha</w:t>
            </w:r>
            <w:r w:rsidR="00DF1040">
              <w:rPr>
                <w:rFonts w:ascii="Times New Roman" w:eastAsia="標楷體" w:hAnsi="Times New Roman" w:cs="Times New Roman" w:hint="eastAsia"/>
                <w:bCs/>
                <w:kern w:val="0"/>
                <w:szCs w:val="24"/>
              </w:rPr>
              <w:t>值的關係。</w:t>
            </w:r>
          </w:p>
        </w:tc>
      </w:tr>
    </w:tbl>
    <w:p w14:paraId="6C473149" w14:textId="77777777" w:rsidR="00402943" w:rsidRDefault="00402943" w:rsidP="0014427E">
      <w:pPr>
        <w:widowControl/>
        <w:jc w:val="both"/>
        <w:rPr>
          <w:rFonts w:ascii="標楷體" w:eastAsia="標楷體" w:hAnsi="標楷體" w:cs="Times New Roman" w:hint="eastAsia"/>
          <w:bCs/>
          <w:kern w:val="0"/>
          <w:szCs w:val="24"/>
        </w:rPr>
      </w:pPr>
    </w:p>
    <w:p w14:paraId="2F0DD6DC" w14:textId="106BB6A5" w:rsidR="0063765B" w:rsidRPr="00072B86" w:rsidRDefault="0063765B" w:rsidP="005E17E2">
      <w:pPr>
        <w:widowControl/>
        <w:ind w:firstLine="480"/>
        <w:jc w:val="both"/>
        <w:rPr>
          <w:rFonts w:ascii="Times New Roman" w:eastAsia="標楷體" w:hAnsi="Times New Roman" w:cs="Times New Roman" w:hint="eastAsia"/>
          <w:bCs/>
        </w:rPr>
      </w:pPr>
      <w:r>
        <w:rPr>
          <w:rFonts w:ascii="Times New Roman" w:eastAsia="標楷體" w:hAnsi="Times New Roman" w:cs="Times New Roman" w:hint="eastAsia"/>
          <w:bCs/>
          <w:kern w:val="0"/>
          <w:szCs w:val="24"/>
        </w:rPr>
        <w:t>接著，依據圖</w:t>
      </w:r>
      <w:r>
        <w:rPr>
          <w:rFonts w:ascii="Times New Roman" w:eastAsia="標楷體" w:hAnsi="Times New Roman" w:cs="Times New Roman" w:hint="eastAsia"/>
          <w:bCs/>
          <w:kern w:val="0"/>
          <w:szCs w:val="24"/>
        </w:rPr>
        <w:t>3</w:t>
      </w:r>
      <w:r>
        <w:rPr>
          <w:rFonts w:ascii="Times New Roman" w:eastAsia="標楷體" w:hAnsi="Times New Roman" w:cs="Times New Roman" w:hint="eastAsia"/>
          <w:bCs/>
          <w:kern w:val="0"/>
          <w:szCs w:val="24"/>
        </w:rPr>
        <w:t>與圖</w:t>
      </w:r>
      <w:r>
        <w:rPr>
          <w:rFonts w:ascii="Times New Roman" w:eastAsia="標楷體" w:hAnsi="Times New Roman" w:cs="Times New Roman" w:hint="eastAsia"/>
          <w:bCs/>
          <w:kern w:val="0"/>
          <w:szCs w:val="24"/>
        </w:rPr>
        <w:t>4</w:t>
      </w:r>
      <w:r>
        <w:rPr>
          <w:rFonts w:ascii="Times New Roman" w:eastAsia="標楷體" w:hAnsi="Times New Roman" w:cs="Times New Roman" w:hint="eastAsia"/>
          <w:bCs/>
          <w:kern w:val="0"/>
          <w:szCs w:val="24"/>
        </w:rPr>
        <w:t>的實驗結果，設定</w:t>
      </w:r>
      <w:r w:rsidRPr="00DF1040">
        <w:rPr>
          <w:rFonts w:ascii="Times New Roman" w:eastAsia="標楷體" w:hAnsi="Times New Roman" w:cs="Times New Roman"/>
          <w:bCs/>
          <w:kern w:val="0"/>
          <w:szCs w:val="24"/>
        </w:rPr>
        <w:t>決策樹模型</w:t>
      </w:r>
      <w:r w:rsidRPr="00DF1040">
        <w:rPr>
          <w:rFonts w:ascii="Times New Roman" w:eastAsia="標楷體" w:hAnsi="Times New Roman" w:cs="Times New Roman"/>
          <w:bCs/>
          <w:kern w:val="0"/>
          <w:szCs w:val="24"/>
        </w:rPr>
        <w:t>—CART</w:t>
      </w:r>
      <w:r w:rsidR="00072B86">
        <w:rPr>
          <w:rFonts w:ascii="Times New Roman" w:eastAsia="標楷體" w:hAnsi="Times New Roman" w:cs="Times New Roman" w:hint="eastAsia"/>
          <w:bCs/>
          <w:kern w:val="0"/>
          <w:szCs w:val="24"/>
        </w:rPr>
        <w:t>的不同超參數組合來比較各組合的模型績效。該實驗使用</w:t>
      </w:r>
      <w:r>
        <w:rPr>
          <w:rFonts w:ascii="Times New Roman" w:eastAsia="標楷體" w:hAnsi="Times New Roman" w:cs="Times New Roman" w:hint="eastAsia"/>
          <w:bCs/>
          <w:kern w:val="0"/>
          <w:szCs w:val="24"/>
        </w:rPr>
        <w:t>參數網格搜尋</w:t>
      </w:r>
      <w:r w:rsidR="00072B86">
        <w:rPr>
          <w:rFonts w:ascii="Times New Roman" w:eastAsia="標楷體" w:hAnsi="Times New Roman" w:cs="Times New Roman" w:hint="eastAsia"/>
          <w:bCs/>
          <w:kern w:val="0"/>
          <w:szCs w:val="24"/>
        </w:rPr>
        <w:t>結合</w:t>
      </w:r>
      <w:r w:rsidR="00072B86">
        <w:rPr>
          <w:rFonts w:ascii="Times New Roman" w:eastAsia="標楷體" w:hAnsi="Times New Roman" w:cs="Times New Roman"/>
          <w:bCs/>
          <w:kern w:val="0"/>
          <w:szCs w:val="24"/>
        </w:rPr>
        <w:t>K-fol</w:t>
      </w:r>
      <w:r w:rsidR="00072B86">
        <w:rPr>
          <w:rFonts w:ascii="Times New Roman" w:eastAsia="標楷體" w:hAnsi="Times New Roman" w:cs="Times New Roman" w:hint="eastAsia"/>
          <w:bCs/>
          <w:kern w:val="0"/>
          <w:szCs w:val="24"/>
        </w:rPr>
        <w:t>d</w:t>
      </w:r>
      <w:r w:rsidR="00072B86">
        <w:rPr>
          <w:rFonts w:ascii="Times New Roman" w:eastAsia="標楷體" w:hAnsi="Times New Roman" w:cs="Times New Roman" w:hint="eastAsia"/>
          <w:bCs/>
          <w:kern w:val="0"/>
          <w:szCs w:val="24"/>
        </w:rPr>
        <w:t>交叉驗證</w:t>
      </w:r>
      <w:r w:rsidR="00072B86">
        <w:rPr>
          <w:rFonts w:ascii="Times New Roman" w:eastAsia="標楷體" w:hAnsi="Times New Roman" w:cs="Times New Roman" w:hint="eastAsia"/>
          <w:bCs/>
          <w:kern w:val="0"/>
          <w:szCs w:val="24"/>
        </w:rPr>
        <w:t>(</w:t>
      </w:r>
      <w:r w:rsidR="00072B86" w:rsidRPr="00072B86">
        <w:rPr>
          <w:rFonts w:ascii="Times New Roman" w:eastAsia="標楷體" w:hAnsi="Times New Roman" w:cs="Times New Roman"/>
          <w:bCs/>
          <w:kern w:val="0"/>
          <w:szCs w:val="24"/>
        </w:rPr>
        <w:t>K-fold cross validation</w:t>
      </w:r>
      <w:r w:rsidR="00072B86">
        <w:rPr>
          <w:rFonts w:ascii="Times New Roman" w:eastAsia="標楷體" w:hAnsi="Times New Roman" w:cs="Times New Roman" w:hint="eastAsia"/>
          <w:bCs/>
          <w:kern w:val="0"/>
          <w:szCs w:val="24"/>
        </w:rPr>
        <w:t>)</w:t>
      </w:r>
      <w:r w:rsidRPr="00072B86">
        <w:rPr>
          <w:rFonts w:ascii="Times New Roman" w:eastAsia="標楷體" w:hAnsi="Times New Roman" w:cs="Times New Roman" w:hint="eastAsia"/>
          <w:bCs/>
          <w:kern w:val="0"/>
          <w:szCs w:val="24"/>
        </w:rPr>
        <w:t>方</w:t>
      </w:r>
      <w:r>
        <w:rPr>
          <w:rFonts w:ascii="Times New Roman" w:eastAsia="標楷體" w:hAnsi="Times New Roman" w:cs="Times New Roman" w:hint="eastAsia"/>
          <w:bCs/>
          <w:kern w:val="0"/>
          <w:szCs w:val="24"/>
        </w:rPr>
        <w:t>式，</w:t>
      </w:r>
      <w:r w:rsidR="00072B86">
        <w:rPr>
          <w:rFonts w:ascii="Times New Roman" w:eastAsia="標楷體" w:hAnsi="Times New Roman" w:cs="Times New Roman" w:hint="eastAsia"/>
          <w:bCs/>
          <w:kern w:val="0"/>
          <w:szCs w:val="24"/>
        </w:rPr>
        <w:t>來找到</w:t>
      </w:r>
      <w:r w:rsidR="00072B86">
        <w:rPr>
          <w:rFonts w:ascii="Times New Roman" w:eastAsia="標楷體" w:hAnsi="Times New Roman" w:cs="Times New Roman" w:hint="eastAsia"/>
          <w:bCs/>
          <w:kern w:val="0"/>
          <w:szCs w:val="24"/>
        </w:rPr>
        <w:t>排名前三的超參數組合</w:t>
      </w:r>
      <w:r w:rsidR="00072B86">
        <w:rPr>
          <w:rFonts w:ascii="Times New Roman" w:eastAsia="標楷體" w:hAnsi="Times New Roman" w:cs="Times New Roman" w:hint="eastAsia"/>
          <w:bCs/>
          <w:kern w:val="0"/>
          <w:szCs w:val="24"/>
        </w:rPr>
        <w:t>。</w:t>
      </w:r>
      <w:r w:rsidR="00072B86">
        <w:rPr>
          <w:rFonts w:ascii="Times New Roman" w:eastAsia="標楷體" w:hAnsi="Times New Roman" w:cs="Times New Roman"/>
          <w:bCs/>
          <w:kern w:val="0"/>
          <w:szCs w:val="24"/>
        </w:rPr>
        <w:t>K-fol</w:t>
      </w:r>
      <w:r w:rsidR="00072B86">
        <w:rPr>
          <w:rFonts w:ascii="Times New Roman" w:eastAsia="標楷體" w:hAnsi="Times New Roman" w:cs="Times New Roman" w:hint="eastAsia"/>
          <w:bCs/>
          <w:kern w:val="0"/>
          <w:szCs w:val="24"/>
        </w:rPr>
        <w:t>d</w:t>
      </w:r>
      <w:r w:rsidR="00072B86">
        <w:rPr>
          <w:rFonts w:ascii="Times New Roman" w:eastAsia="標楷體" w:hAnsi="Times New Roman" w:cs="Times New Roman" w:hint="eastAsia"/>
          <w:bCs/>
          <w:kern w:val="0"/>
          <w:szCs w:val="24"/>
        </w:rPr>
        <w:t>交叉驗證</w:t>
      </w:r>
      <w:r w:rsidR="00072B86">
        <w:rPr>
          <w:rFonts w:ascii="Times New Roman" w:eastAsia="標楷體" w:hAnsi="Times New Roman" w:cs="Times New Roman" w:hint="eastAsia"/>
          <w:bCs/>
          <w:kern w:val="0"/>
          <w:szCs w:val="24"/>
        </w:rPr>
        <w:t>主要透過設定</w:t>
      </w:r>
      <w:r w:rsidR="00072B86">
        <w:rPr>
          <w:rFonts w:ascii="Times New Roman" w:eastAsia="標楷體" w:hAnsi="Times New Roman" w:cs="Times New Roman" w:hint="eastAsia"/>
          <w:bCs/>
          <w:kern w:val="0"/>
          <w:szCs w:val="24"/>
        </w:rPr>
        <w:t>k</w:t>
      </w:r>
      <w:r w:rsidR="00072B86">
        <w:rPr>
          <w:rFonts w:ascii="Times New Roman" w:eastAsia="標楷體" w:hAnsi="Times New Roman" w:cs="Times New Roman" w:hint="eastAsia"/>
          <w:bCs/>
          <w:kern w:val="0"/>
          <w:szCs w:val="24"/>
        </w:rPr>
        <w:t>值來</w:t>
      </w:r>
      <w:r w:rsidR="005E17E2">
        <w:rPr>
          <w:rFonts w:ascii="Times New Roman" w:eastAsia="標楷體" w:hAnsi="Times New Roman" w:cs="Times New Roman" w:hint="eastAsia"/>
          <w:bCs/>
          <w:kern w:val="0"/>
          <w:szCs w:val="24"/>
        </w:rPr>
        <w:t>切分訓練資料與測試資料，</w:t>
      </w:r>
      <w:r w:rsidR="005E17E2">
        <w:rPr>
          <w:rFonts w:ascii="Times New Roman" w:eastAsia="標楷體" w:hAnsi="Times New Roman" w:cs="Times New Roman" w:hint="eastAsia"/>
          <w:bCs/>
          <w:kern w:val="0"/>
          <w:szCs w:val="24"/>
        </w:rPr>
        <w:t>k</w:t>
      </w:r>
      <w:r w:rsidR="005E17E2">
        <w:rPr>
          <w:rFonts w:ascii="Times New Roman" w:eastAsia="標楷體" w:hAnsi="Times New Roman" w:cs="Times New Roman" w:hint="eastAsia"/>
          <w:bCs/>
          <w:kern w:val="0"/>
          <w:szCs w:val="24"/>
        </w:rPr>
        <w:t>值為訓練的回合數，每次訓練皆會留</w:t>
      </w:r>
      <w:r w:rsidR="005E17E2">
        <w:rPr>
          <w:rFonts w:ascii="Times New Roman" w:eastAsia="標楷體" w:hAnsi="Times New Roman" w:cs="Times New Roman" w:hint="eastAsia"/>
          <w:bCs/>
          <w:kern w:val="0"/>
          <w:szCs w:val="24"/>
        </w:rPr>
        <w:t>1</w:t>
      </w:r>
      <w:r w:rsidR="005E17E2">
        <w:rPr>
          <w:rFonts w:ascii="Times New Roman" w:eastAsia="標楷體" w:hAnsi="Times New Roman" w:cs="Times New Roman" w:hint="eastAsia"/>
          <w:bCs/>
          <w:kern w:val="0"/>
          <w:szCs w:val="24"/>
        </w:rPr>
        <w:t>份的資料作為測試資料，其餘的</w:t>
      </w:r>
      <w:r w:rsidR="005E17E2">
        <w:rPr>
          <w:rFonts w:ascii="Times New Roman" w:eastAsia="標楷體" w:hAnsi="Times New Roman" w:cs="Times New Roman" w:hint="eastAsia"/>
          <w:bCs/>
          <w:kern w:val="0"/>
          <w:szCs w:val="24"/>
        </w:rPr>
        <w:t>k</w:t>
      </w:r>
      <w:r w:rsidR="005E17E2">
        <w:rPr>
          <w:rFonts w:ascii="Times New Roman" w:eastAsia="標楷體" w:hAnsi="Times New Roman" w:cs="Times New Roman"/>
          <w:bCs/>
          <w:kern w:val="0"/>
          <w:szCs w:val="24"/>
        </w:rPr>
        <w:t>-1</w:t>
      </w:r>
      <w:r w:rsidR="005E17E2">
        <w:rPr>
          <w:rFonts w:ascii="Times New Roman" w:eastAsia="標楷體" w:hAnsi="Times New Roman" w:cs="Times New Roman" w:hint="eastAsia"/>
          <w:bCs/>
          <w:kern w:val="0"/>
          <w:szCs w:val="24"/>
        </w:rPr>
        <w:t>份則作為訓練資料。</w:t>
      </w:r>
      <w:r w:rsidR="00072B86">
        <w:rPr>
          <w:rFonts w:ascii="Times New Roman" w:eastAsia="標楷體" w:hAnsi="Times New Roman" w:cs="Times New Roman" w:hint="eastAsia"/>
          <w:bCs/>
          <w:kern w:val="0"/>
          <w:szCs w:val="24"/>
        </w:rPr>
        <w:t>參數網格搜尋</w:t>
      </w:r>
      <w:r w:rsidR="00072B86">
        <w:rPr>
          <w:rFonts w:ascii="Times New Roman" w:eastAsia="標楷體" w:hAnsi="Times New Roman" w:cs="Times New Roman" w:hint="eastAsia"/>
          <w:bCs/>
          <w:kern w:val="0"/>
          <w:szCs w:val="24"/>
        </w:rPr>
        <w:t>方法須先設定</w:t>
      </w:r>
      <w:r w:rsidRPr="00072B86">
        <w:rPr>
          <w:rFonts w:ascii="Times New Roman" w:eastAsia="標楷體" w:hAnsi="Times New Roman" w:cs="Times New Roman"/>
          <w:bCs/>
        </w:rPr>
        <w:t>max_depth</w:t>
      </w:r>
      <w:r w:rsidRPr="00072B86">
        <w:rPr>
          <w:rFonts w:ascii="Times New Roman" w:eastAsia="標楷體" w:hAnsi="Times New Roman" w:cs="Times New Roman" w:hint="eastAsia"/>
          <w:bCs/>
        </w:rPr>
        <w:t>、</w:t>
      </w:r>
      <w:r w:rsidRPr="00072B86">
        <w:rPr>
          <w:rFonts w:ascii="Times New Roman" w:eastAsia="標楷體" w:hAnsi="Times New Roman" w:cs="Times New Roman"/>
          <w:bCs/>
        </w:rPr>
        <w:t>min_samples_leaf</w:t>
      </w:r>
      <w:r w:rsidRPr="00072B86">
        <w:rPr>
          <w:rFonts w:ascii="Times New Roman" w:eastAsia="標楷體" w:hAnsi="Times New Roman" w:cs="Times New Roman" w:hint="eastAsia"/>
          <w:bCs/>
        </w:rPr>
        <w:t>、</w:t>
      </w:r>
      <w:r w:rsidRPr="00072B86">
        <w:rPr>
          <w:rFonts w:ascii="Times New Roman" w:eastAsia="標楷體" w:hAnsi="Times New Roman" w:cs="Times New Roman"/>
          <w:bCs/>
        </w:rPr>
        <w:t>min_samples_split</w:t>
      </w:r>
      <w:r w:rsidR="00072B86" w:rsidRPr="00072B86">
        <w:rPr>
          <w:rFonts w:ascii="Times New Roman" w:eastAsia="標楷體" w:hAnsi="Times New Roman" w:cs="Times New Roman" w:hint="eastAsia"/>
          <w:bCs/>
        </w:rPr>
        <w:t>三種</w:t>
      </w:r>
      <w:r w:rsidR="00072B86">
        <w:rPr>
          <w:rFonts w:ascii="Times New Roman" w:eastAsia="標楷體" w:hAnsi="Times New Roman" w:cs="Times New Roman" w:hint="eastAsia"/>
          <w:bCs/>
        </w:rPr>
        <w:t>超參數的範圍</w:t>
      </w:r>
      <w:r w:rsidR="005E17E2">
        <w:rPr>
          <w:rFonts w:ascii="Times New Roman" w:eastAsia="標楷體" w:hAnsi="Times New Roman" w:cs="Times New Roman" w:hint="eastAsia"/>
          <w:bCs/>
        </w:rPr>
        <w:t>，再</w:t>
      </w:r>
      <w:r w:rsidR="00072B86">
        <w:rPr>
          <w:rFonts w:ascii="Times New Roman" w:eastAsia="標楷體" w:hAnsi="Times New Roman" w:cs="Times New Roman" w:hint="eastAsia"/>
          <w:bCs/>
        </w:rPr>
        <w:t>加上</w:t>
      </w:r>
      <w:r w:rsidR="005E17E2">
        <w:rPr>
          <w:rFonts w:ascii="Times New Roman" w:eastAsia="標楷體" w:hAnsi="Times New Roman" w:cs="Times New Roman" w:hint="eastAsia"/>
          <w:bCs/>
        </w:rPr>
        <w:t>k</w:t>
      </w:r>
      <w:r w:rsidR="005E17E2">
        <w:rPr>
          <w:rFonts w:ascii="Times New Roman" w:eastAsia="標楷體" w:hAnsi="Times New Roman" w:cs="Times New Roman" w:hint="eastAsia"/>
          <w:bCs/>
        </w:rPr>
        <w:t>值的設定，該實驗的</w:t>
      </w:r>
      <w:r w:rsidR="005E17E2">
        <w:rPr>
          <w:rFonts w:ascii="Times New Roman" w:eastAsia="標楷體" w:hAnsi="Times New Roman" w:cs="Times New Roman" w:hint="eastAsia"/>
          <w:bCs/>
        </w:rPr>
        <w:t>k</w:t>
      </w:r>
      <w:r w:rsidR="005E17E2">
        <w:rPr>
          <w:rFonts w:ascii="Times New Roman" w:eastAsia="標楷體" w:hAnsi="Times New Roman" w:cs="Times New Roman" w:hint="eastAsia"/>
          <w:bCs/>
        </w:rPr>
        <w:t>值設定為</w:t>
      </w:r>
      <w:r w:rsidR="005E17E2">
        <w:rPr>
          <w:rFonts w:ascii="Times New Roman" w:eastAsia="標楷體" w:hAnsi="Times New Roman" w:cs="Times New Roman" w:hint="eastAsia"/>
          <w:bCs/>
        </w:rPr>
        <w:t>7</w:t>
      </w:r>
      <w:r w:rsidR="005E17E2">
        <w:rPr>
          <w:rFonts w:ascii="Times New Roman" w:eastAsia="標楷體" w:hAnsi="Times New Roman" w:cs="Times New Roman" w:hint="eastAsia"/>
          <w:bCs/>
        </w:rPr>
        <w:t>，藉由以上設定</w:t>
      </w:r>
      <w:r w:rsidR="00072B86">
        <w:rPr>
          <w:rFonts w:ascii="Times New Roman" w:eastAsia="標楷體" w:hAnsi="Times New Roman" w:cs="Times New Roman" w:hint="eastAsia"/>
          <w:bCs/>
        </w:rPr>
        <w:t>提供</w:t>
      </w:r>
      <w:r w:rsidR="00072B86">
        <w:rPr>
          <w:rFonts w:ascii="Times New Roman" w:eastAsia="標楷體" w:hAnsi="Times New Roman" w:cs="Times New Roman" w:hint="eastAsia"/>
          <w:bCs/>
          <w:kern w:val="0"/>
          <w:szCs w:val="24"/>
        </w:rPr>
        <w:t>超參數網格搜尋</w:t>
      </w:r>
      <w:r w:rsidR="00072B86">
        <w:rPr>
          <w:rFonts w:ascii="Times New Roman" w:eastAsia="標楷體" w:hAnsi="Times New Roman" w:cs="Times New Roman" w:hint="eastAsia"/>
          <w:bCs/>
          <w:kern w:val="0"/>
          <w:szCs w:val="24"/>
        </w:rPr>
        <w:t>函式</w:t>
      </w:r>
      <w:r w:rsidR="005E17E2">
        <w:rPr>
          <w:rFonts w:ascii="Times New Roman" w:eastAsia="標楷體" w:hAnsi="Times New Roman" w:cs="Times New Roman" w:hint="eastAsia"/>
          <w:bCs/>
          <w:kern w:val="0"/>
          <w:szCs w:val="24"/>
        </w:rPr>
        <w:t>能</w:t>
      </w:r>
      <w:r w:rsidR="00072B86">
        <w:rPr>
          <w:rFonts w:ascii="Times New Roman" w:eastAsia="標楷體" w:hAnsi="Times New Roman" w:cs="Times New Roman" w:hint="eastAsia"/>
          <w:bCs/>
          <w:kern w:val="0"/>
          <w:szCs w:val="24"/>
        </w:rPr>
        <w:t>找到績效排名前三的超參數組合</w:t>
      </w:r>
      <w:r w:rsidR="005E17E2">
        <w:rPr>
          <w:rFonts w:ascii="Times New Roman" w:eastAsia="標楷體" w:hAnsi="Times New Roman" w:cs="Times New Roman" w:hint="eastAsia"/>
          <w:bCs/>
          <w:kern w:val="0"/>
          <w:szCs w:val="24"/>
        </w:rPr>
        <w:t>，結果如下表</w:t>
      </w:r>
      <w:r w:rsidR="005E17E2">
        <w:rPr>
          <w:rFonts w:ascii="Times New Roman" w:eastAsia="標楷體" w:hAnsi="Times New Roman" w:cs="Times New Roman" w:hint="eastAsia"/>
          <w:bCs/>
          <w:kern w:val="0"/>
          <w:szCs w:val="24"/>
        </w:rPr>
        <w:t>5</w:t>
      </w:r>
      <w:r w:rsidR="005E17E2">
        <w:rPr>
          <w:rFonts w:ascii="Times New Roman" w:eastAsia="標楷體" w:hAnsi="Times New Roman" w:cs="Times New Roman" w:hint="eastAsia"/>
          <w:bCs/>
          <w:kern w:val="0"/>
          <w:szCs w:val="24"/>
        </w:rPr>
        <w:t>所示，可以發現深度其實都差不多皆在</w:t>
      </w:r>
      <w:r w:rsidR="005E17E2">
        <w:rPr>
          <w:rFonts w:ascii="Times New Roman" w:eastAsia="標楷體" w:hAnsi="Times New Roman" w:cs="Times New Roman" w:hint="eastAsia"/>
          <w:bCs/>
          <w:kern w:val="0"/>
          <w:szCs w:val="24"/>
        </w:rPr>
        <w:t>10</w:t>
      </w:r>
      <w:r w:rsidR="005E17E2">
        <w:rPr>
          <w:rFonts w:ascii="Times New Roman" w:eastAsia="標楷體" w:hAnsi="Times New Roman" w:cs="Times New Roman" w:hint="eastAsia"/>
          <w:bCs/>
          <w:kern w:val="0"/>
          <w:szCs w:val="24"/>
        </w:rPr>
        <w:t>階，</w:t>
      </w:r>
    </w:p>
    <w:p w14:paraId="2C208C09" w14:textId="38B4226E" w:rsidR="009F7B89" w:rsidRPr="00CD16F5" w:rsidRDefault="00CD16F5" w:rsidP="00FB7928">
      <w:pPr>
        <w:widowControl/>
        <w:ind w:firstLine="480"/>
        <w:jc w:val="both"/>
        <w:rPr>
          <w:rFonts w:ascii="標楷體" w:eastAsia="標楷體" w:hAnsi="標楷體" w:cs="Times New Roman"/>
          <w:kern w:val="0"/>
          <w:szCs w:val="24"/>
        </w:rPr>
      </w:pPr>
      <w:r w:rsidRPr="00CD16F5">
        <w:rPr>
          <w:rFonts w:ascii="標楷體" w:eastAsia="標楷體" w:hAnsi="標楷體" w:cs="Times New Roman" w:hint="eastAsia"/>
          <w:kern w:val="0"/>
          <w:szCs w:val="24"/>
          <w:highlight w:val="yellow"/>
        </w:rPr>
        <w:t>三個組合的準確率很接近</w:t>
      </w:r>
      <w:bookmarkStart w:id="0" w:name="_GoBack"/>
      <w:bookmarkEnd w:id="0"/>
    </w:p>
    <w:p w14:paraId="612219D6" w14:textId="5CFE38CC" w:rsidR="0042580A" w:rsidRPr="002B74FC" w:rsidRDefault="0042580A" w:rsidP="002B74FC">
      <w:pPr>
        <w:widowControl/>
        <w:jc w:val="both"/>
        <w:rPr>
          <w:rFonts w:ascii="Times New Roman" w:eastAsia="標楷體" w:hAnsi="Times New Roman" w:cs="Times New Roman"/>
          <w:b/>
          <w:bCs/>
          <w:kern w:val="0"/>
          <w:szCs w:val="24"/>
        </w:rPr>
      </w:pPr>
      <w:r w:rsidRPr="002B74FC">
        <w:rPr>
          <w:rFonts w:ascii="Times New Roman" w:eastAsia="標楷體" w:hAnsi="Times New Roman" w:cs="Times New Roman"/>
          <w:b/>
          <w:bCs/>
          <w:kern w:val="0"/>
          <w:szCs w:val="24"/>
        </w:rPr>
        <w:t>表</w:t>
      </w:r>
      <w:r w:rsidR="002B74FC" w:rsidRPr="002B74FC">
        <w:rPr>
          <w:rFonts w:ascii="Times New Roman" w:eastAsia="標楷體" w:hAnsi="Times New Roman" w:cs="Times New Roman"/>
          <w:b/>
          <w:bCs/>
          <w:kern w:val="0"/>
          <w:szCs w:val="24"/>
        </w:rPr>
        <w:t xml:space="preserve">5 </w:t>
      </w:r>
      <w:r w:rsidR="002B74FC">
        <w:rPr>
          <w:rFonts w:ascii="Times New Roman" w:eastAsia="標楷體" w:hAnsi="Times New Roman" w:cs="Times New Roman" w:hint="eastAsia"/>
          <w:b/>
          <w:bCs/>
          <w:kern w:val="0"/>
          <w:szCs w:val="24"/>
        </w:rPr>
        <w:t xml:space="preserve"> </w:t>
      </w:r>
      <w:r w:rsidR="00700722" w:rsidRPr="002B74FC">
        <w:rPr>
          <w:rFonts w:ascii="Times New Roman" w:eastAsia="標楷體" w:hAnsi="Times New Roman" w:cs="Times New Roman"/>
          <w:iCs/>
          <w:kern w:val="0"/>
          <w:szCs w:val="24"/>
        </w:rPr>
        <w:t>CART</w:t>
      </w:r>
      <w:r w:rsidRPr="002B74FC">
        <w:rPr>
          <w:rFonts w:ascii="Times New Roman" w:eastAsia="標楷體" w:hAnsi="Times New Roman" w:cs="Times New Roman"/>
          <w:iCs/>
          <w:kern w:val="0"/>
          <w:szCs w:val="24"/>
        </w:rPr>
        <w:t>模型</w:t>
      </w:r>
      <w:r w:rsidR="00F07CA7" w:rsidRPr="002B74FC">
        <w:rPr>
          <w:rFonts w:ascii="Times New Roman" w:eastAsia="標楷體" w:hAnsi="Times New Roman" w:cs="Times New Roman"/>
          <w:iCs/>
          <w:kern w:val="0"/>
          <w:szCs w:val="24"/>
        </w:rPr>
        <w:t>—</w:t>
      </w:r>
      <w:r w:rsidR="00F07CA7" w:rsidRPr="002B74FC">
        <w:rPr>
          <w:rFonts w:ascii="Times New Roman" w:eastAsia="標楷體" w:hAnsi="Times New Roman" w:cs="Times New Roman"/>
          <w:iCs/>
          <w:kern w:val="0"/>
          <w:szCs w:val="24"/>
        </w:rPr>
        <w:t>不同參數組合結果</w:t>
      </w:r>
    </w:p>
    <w:tbl>
      <w:tblPr>
        <w:tblStyle w:val="a4"/>
        <w:tblW w:w="8368" w:type="dxa"/>
        <w:tblInd w:w="-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08"/>
        <w:gridCol w:w="1303"/>
        <w:gridCol w:w="1447"/>
        <w:gridCol w:w="435"/>
        <w:gridCol w:w="1608"/>
        <w:gridCol w:w="593"/>
        <w:gridCol w:w="1674"/>
      </w:tblGrid>
      <w:tr w:rsidR="0063765B" w14:paraId="296D044B" w14:textId="7D0FE2F8" w:rsidTr="0063765B">
        <w:trPr>
          <w:trHeight w:val="419"/>
        </w:trPr>
        <w:tc>
          <w:tcPr>
            <w:tcW w:w="1308" w:type="dxa"/>
            <w:tcBorders>
              <w:bottom w:val="single" w:sz="4" w:space="0" w:color="auto"/>
            </w:tcBorders>
            <w:vAlign w:val="center"/>
          </w:tcPr>
          <w:p w14:paraId="6A001EE4" w14:textId="588336C5" w:rsidR="0063765B" w:rsidRPr="007D4041" w:rsidRDefault="0063765B"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Assemble</w:t>
            </w:r>
          </w:p>
        </w:tc>
        <w:tc>
          <w:tcPr>
            <w:tcW w:w="1303" w:type="dxa"/>
            <w:tcBorders>
              <w:bottom w:val="single" w:sz="4" w:space="0" w:color="auto"/>
            </w:tcBorders>
            <w:vAlign w:val="center"/>
          </w:tcPr>
          <w:p w14:paraId="21AE0B90" w14:textId="77777777" w:rsidR="0063765B" w:rsidRPr="007D4041" w:rsidRDefault="0063765B" w:rsidP="007D4041">
            <w:pPr>
              <w:widowControl/>
              <w:jc w:val="center"/>
              <w:rPr>
                <w:rFonts w:ascii="Times New Roman" w:eastAsia="標楷體" w:hAnsi="Times New Roman" w:cs="Times New Roman"/>
                <w:b/>
                <w:bCs/>
              </w:rPr>
            </w:pPr>
            <w:r w:rsidRPr="007D4041">
              <w:rPr>
                <w:rFonts w:ascii="Times New Roman" w:eastAsia="標楷體" w:hAnsi="Times New Roman" w:cs="Times New Roman" w:hint="eastAsia"/>
                <w:b/>
                <w:bCs/>
              </w:rPr>
              <w:t>Cr</w:t>
            </w:r>
            <w:r w:rsidRPr="007D4041">
              <w:rPr>
                <w:rFonts w:ascii="Times New Roman" w:eastAsia="標楷體" w:hAnsi="Times New Roman" w:cs="Times New Roman"/>
                <w:b/>
                <w:bCs/>
              </w:rPr>
              <w:t>iterion</w:t>
            </w:r>
          </w:p>
        </w:tc>
        <w:tc>
          <w:tcPr>
            <w:tcW w:w="1447" w:type="dxa"/>
            <w:tcBorders>
              <w:bottom w:val="single" w:sz="4" w:space="0" w:color="auto"/>
            </w:tcBorders>
            <w:vAlign w:val="center"/>
          </w:tcPr>
          <w:p w14:paraId="2CFE5B05" w14:textId="26F2203E" w:rsidR="0063765B" w:rsidRPr="007D4041" w:rsidRDefault="0063765B" w:rsidP="007D4041">
            <w:pPr>
              <w:widowControl/>
              <w:spacing w:line="259" w:lineRule="auto"/>
              <w:jc w:val="center"/>
              <w:rPr>
                <w:rFonts w:ascii="Times New Roman" w:eastAsia="標楷體" w:hAnsi="Times New Roman" w:cs="Times New Roman"/>
                <w:b/>
                <w:bCs/>
              </w:rPr>
            </w:pPr>
            <w:r w:rsidRPr="00011AA0">
              <w:rPr>
                <w:rFonts w:ascii="Times New Roman" w:eastAsia="標楷體" w:hAnsi="Times New Roman" w:cs="Times New Roman"/>
                <w:b/>
                <w:bCs/>
              </w:rPr>
              <w:t>max_depth</w:t>
            </w:r>
          </w:p>
        </w:tc>
        <w:tc>
          <w:tcPr>
            <w:tcW w:w="2043" w:type="dxa"/>
            <w:gridSpan w:val="2"/>
            <w:tcBorders>
              <w:bottom w:val="single" w:sz="4" w:space="0" w:color="auto"/>
            </w:tcBorders>
            <w:vAlign w:val="center"/>
          </w:tcPr>
          <w:p w14:paraId="34F6A223" w14:textId="669F193F" w:rsidR="0063765B" w:rsidRPr="007D4041" w:rsidRDefault="0063765B" w:rsidP="007D4041">
            <w:pPr>
              <w:widowControl/>
              <w:spacing w:line="259" w:lineRule="auto"/>
              <w:jc w:val="center"/>
              <w:rPr>
                <w:rFonts w:ascii="Times New Roman" w:eastAsia="標楷體" w:hAnsi="Times New Roman" w:cs="Times New Roman"/>
                <w:b/>
                <w:bCs/>
              </w:rPr>
            </w:pPr>
            <w:r w:rsidRPr="00011AA0">
              <w:rPr>
                <w:rFonts w:ascii="Times New Roman" w:eastAsia="標楷體" w:hAnsi="Times New Roman" w:cs="Times New Roman"/>
                <w:b/>
                <w:bCs/>
              </w:rPr>
              <w:t>min_samples_leaf</w:t>
            </w:r>
          </w:p>
        </w:tc>
        <w:tc>
          <w:tcPr>
            <w:tcW w:w="2267" w:type="dxa"/>
            <w:gridSpan w:val="2"/>
            <w:tcBorders>
              <w:bottom w:val="single" w:sz="4" w:space="0" w:color="auto"/>
            </w:tcBorders>
            <w:vAlign w:val="center"/>
          </w:tcPr>
          <w:p w14:paraId="74B6F1F4" w14:textId="5FEE4BE5" w:rsidR="0063765B" w:rsidRPr="007D4041" w:rsidRDefault="0063765B" w:rsidP="007D4041">
            <w:pPr>
              <w:widowControl/>
              <w:spacing w:line="259" w:lineRule="auto"/>
              <w:jc w:val="center"/>
              <w:rPr>
                <w:rFonts w:ascii="Times New Roman" w:eastAsia="標楷體" w:hAnsi="Times New Roman" w:cs="Times New Roman"/>
                <w:b/>
                <w:bCs/>
              </w:rPr>
            </w:pPr>
            <w:r w:rsidRPr="00011AA0">
              <w:rPr>
                <w:rFonts w:ascii="Times New Roman" w:eastAsia="標楷體" w:hAnsi="Times New Roman" w:cs="Times New Roman"/>
                <w:b/>
                <w:bCs/>
              </w:rPr>
              <w:t>min_samples_split</w:t>
            </w:r>
          </w:p>
        </w:tc>
      </w:tr>
      <w:tr w:rsidR="0063765B" w14:paraId="1F1B038F" w14:textId="30374765" w:rsidTr="0063765B">
        <w:trPr>
          <w:trHeight w:val="544"/>
        </w:trPr>
        <w:tc>
          <w:tcPr>
            <w:tcW w:w="1308" w:type="dxa"/>
            <w:tcBorders>
              <w:top w:val="single" w:sz="4" w:space="0" w:color="auto"/>
              <w:bottom w:val="nil"/>
            </w:tcBorders>
            <w:vAlign w:val="center"/>
          </w:tcPr>
          <w:p w14:paraId="564A8564" w14:textId="2F233E1C" w:rsidR="0063765B" w:rsidRPr="007D4041" w:rsidRDefault="0063765B"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A1</w:t>
            </w:r>
          </w:p>
        </w:tc>
        <w:tc>
          <w:tcPr>
            <w:tcW w:w="1303" w:type="dxa"/>
            <w:tcBorders>
              <w:top w:val="single" w:sz="4" w:space="0" w:color="auto"/>
              <w:bottom w:val="nil"/>
            </w:tcBorders>
            <w:vAlign w:val="center"/>
          </w:tcPr>
          <w:p w14:paraId="03EC267F" w14:textId="6B360266" w:rsidR="0063765B" w:rsidRPr="007D4041" w:rsidRDefault="0063765B"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single" w:sz="4" w:space="0" w:color="auto"/>
              <w:bottom w:val="nil"/>
            </w:tcBorders>
            <w:vAlign w:val="center"/>
          </w:tcPr>
          <w:p w14:paraId="158D8F76" w14:textId="4B699436"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10</w:t>
            </w:r>
          </w:p>
        </w:tc>
        <w:tc>
          <w:tcPr>
            <w:tcW w:w="2201" w:type="dxa"/>
            <w:gridSpan w:val="2"/>
            <w:tcBorders>
              <w:top w:val="single" w:sz="4" w:space="0" w:color="auto"/>
              <w:bottom w:val="nil"/>
            </w:tcBorders>
            <w:vAlign w:val="center"/>
          </w:tcPr>
          <w:p w14:paraId="72C5539E" w14:textId="56907303"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2</w:t>
            </w:r>
          </w:p>
        </w:tc>
        <w:tc>
          <w:tcPr>
            <w:tcW w:w="1674" w:type="dxa"/>
            <w:tcBorders>
              <w:top w:val="single" w:sz="4" w:space="0" w:color="auto"/>
              <w:bottom w:val="nil"/>
            </w:tcBorders>
            <w:vAlign w:val="center"/>
          </w:tcPr>
          <w:p w14:paraId="1725C59E" w14:textId="276C9989"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10</w:t>
            </w:r>
          </w:p>
        </w:tc>
      </w:tr>
      <w:tr w:rsidR="0063765B" w14:paraId="3A7BCB93" w14:textId="0FB8BF32" w:rsidTr="0063765B">
        <w:trPr>
          <w:trHeight w:val="544"/>
        </w:trPr>
        <w:tc>
          <w:tcPr>
            <w:tcW w:w="1308" w:type="dxa"/>
            <w:tcBorders>
              <w:top w:val="nil"/>
              <w:bottom w:val="nil"/>
            </w:tcBorders>
            <w:vAlign w:val="center"/>
          </w:tcPr>
          <w:p w14:paraId="6A645186" w14:textId="76127217" w:rsidR="0063765B" w:rsidRPr="007D4041" w:rsidRDefault="0063765B"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lastRenderedPageBreak/>
              <w:t>A2</w:t>
            </w:r>
          </w:p>
        </w:tc>
        <w:tc>
          <w:tcPr>
            <w:tcW w:w="1303" w:type="dxa"/>
            <w:tcBorders>
              <w:top w:val="nil"/>
              <w:bottom w:val="nil"/>
            </w:tcBorders>
            <w:vAlign w:val="center"/>
          </w:tcPr>
          <w:p w14:paraId="259873F3" w14:textId="1206F001" w:rsidR="0063765B" w:rsidRPr="007D4041" w:rsidRDefault="0063765B"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nil"/>
              <w:bottom w:val="nil"/>
            </w:tcBorders>
            <w:vAlign w:val="center"/>
          </w:tcPr>
          <w:p w14:paraId="64A4E4D3" w14:textId="24D97673"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10</w:t>
            </w:r>
          </w:p>
        </w:tc>
        <w:tc>
          <w:tcPr>
            <w:tcW w:w="2201" w:type="dxa"/>
            <w:gridSpan w:val="2"/>
            <w:tcBorders>
              <w:top w:val="nil"/>
              <w:bottom w:val="nil"/>
            </w:tcBorders>
            <w:vAlign w:val="center"/>
          </w:tcPr>
          <w:p w14:paraId="24EB71A8" w14:textId="7E9917D2"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4</w:t>
            </w:r>
          </w:p>
        </w:tc>
        <w:tc>
          <w:tcPr>
            <w:tcW w:w="1674" w:type="dxa"/>
            <w:tcBorders>
              <w:top w:val="nil"/>
              <w:bottom w:val="nil"/>
            </w:tcBorders>
            <w:vAlign w:val="center"/>
          </w:tcPr>
          <w:p w14:paraId="77740F4C" w14:textId="0C4AE8FA" w:rsidR="0063765B" w:rsidRPr="007D4041" w:rsidRDefault="0063765B" w:rsidP="00BF007A">
            <w:pPr>
              <w:tabs>
                <w:tab w:val="left" w:pos="538"/>
              </w:tabs>
              <w:jc w:val="distribute"/>
              <w:rPr>
                <w:rFonts w:ascii="Times New Roman" w:eastAsia="標楷體" w:hAnsi="Times New Roman" w:cs="Times New Roman"/>
              </w:rPr>
            </w:pPr>
            <w:r>
              <w:rPr>
                <w:rFonts w:ascii="Times New Roman" w:eastAsia="標楷體" w:hAnsi="Times New Roman" w:cs="Times New Roman" w:hint="eastAsia"/>
              </w:rPr>
              <w:t>2</w:t>
            </w:r>
          </w:p>
        </w:tc>
      </w:tr>
      <w:tr w:rsidR="0063765B" w14:paraId="04C1AE4D" w14:textId="258C087C" w:rsidTr="0063765B">
        <w:trPr>
          <w:trHeight w:val="544"/>
        </w:trPr>
        <w:tc>
          <w:tcPr>
            <w:tcW w:w="1308" w:type="dxa"/>
            <w:tcBorders>
              <w:top w:val="nil"/>
              <w:bottom w:val="single" w:sz="4" w:space="0" w:color="auto"/>
            </w:tcBorders>
            <w:vAlign w:val="center"/>
          </w:tcPr>
          <w:p w14:paraId="3A3D8EB5" w14:textId="3CAFDCDC" w:rsidR="0063765B" w:rsidRPr="007D4041" w:rsidRDefault="0063765B"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A3</w:t>
            </w:r>
          </w:p>
        </w:tc>
        <w:tc>
          <w:tcPr>
            <w:tcW w:w="1303" w:type="dxa"/>
            <w:tcBorders>
              <w:top w:val="nil"/>
              <w:bottom w:val="single" w:sz="4" w:space="0" w:color="auto"/>
            </w:tcBorders>
            <w:vAlign w:val="center"/>
          </w:tcPr>
          <w:p w14:paraId="66989A75" w14:textId="2F320E09" w:rsidR="0063765B" w:rsidRPr="007D4041" w:rsidRDefault="0063765B"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nil"/>
              <w:bottom w:val="single" w:sz="4" w:space="0" w:color="auto"/>
            </w:tcBorders>
            <w:vAlign w:val="center"/>
          </w:tcPr>
          <w:p w14:paraId="076A5924" w14:textId="6E0F2878"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10</w:t>
            </w:r>
          </w:p>
        </w:tc>
        <w:tc>
          <w:tcPr>
            <w:tcW w:w="2201" w:type="dxa"/>
            <w:gridSpan w:val="2"/>
            <w:tcBorders>
              <w:top w:val="nil"/>
              <w:bottom w:val="single" w:sz="4" w:space="0" w:color="auto"/>
            </w:tcBorders>
            <w:vAlign w:val="center"/>
          </w:tcPr>
          <w:p w14:paraId="15EA7D5E" w14:textId="5233DC68"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1</w:t>
            </w:r>
          </w:p>
        </w:tc>
        <w:tc>
          <w:tcPr>
            <w:tcW w:w="1674" w:type="dxa"/>
            <w:tcBorders>
              <w:top w:val="nil"/>
              <w:bottom w:val="single" w:sz="4" w:space="0" w:color="auto"/>
            </w:tcBorders>
            <w:vAlign w:val="center"/>
          </w:tcPr>
          <w:p w14:paraId="5FD836F8" w14:textId="79161141" w:rsidR="0063765B" w:rsidRPr="007D4041" w:rsidRDefault="0063765B" w:rsidP="007D4041">
            <w:pPr>
              <w:tabs>
                <w:tab w:val="left" w:pos="538"/>
              </w:tabs>
              <w:jc w:val="center"/>
              <w:rPr>
                <w:rFonts w:ascii="Times New Roman" w:eastAsia="標楷體" w:hAnsi="Times New Roman" w:cs="Times New Roman"/>
              </w:rPr>
            </w:pPr>
            <w:r>
              <w:rPr>
                <w:rFonts w:ascii="Times New Roman" w:eastAsia="標楷體" w:hAnsi="Times New Roman" w:cs="Times New Roman" w:hint="eastAsia"/>
              </w:rPr>
              <w:t>10</w:t>
            </w:r>
          </w:p>
        </w:tc>
      </w:tr>
    </w:tbl>
    <w:p w14:paraId="3C8A281E" w14:textId="77777777" w:rsidR="00700722" w:rsidRDefault="00700722" w:rsidP="00CA51E1">
      <w:pPr>
        <w:widowControl/>
        <w:rPr>
          <w:rFonts w:ascii="Times New Roman" w:eastAsia="標楷體" w:hAnsi="Times New Roman" w:cs="Times New Roman"/>
        </w:rPr>
      </w:pPr>
    </w:p>
    <w:p w14:paraId="45BFA4DB" w14:textId="527DBB60" w:rsidR="00BB689E" w:rsidRPr="00BD27BE" w:rsidRDefault="00CA51E1" w:rsidP="00CA51E1">
      <w:pPr>
        <w:widowControl/>
        <w:rPr>
          <w:rFonts w:ascii="Times New Roman" w:eastAsia="標楷體" w:hAnsi="Times New Roman" w:cs="Times New Roman"/>
        </w:rPr>
      </w:pPr>
      <w:r>
        <w:rPr>
          <w:rFonts w:ascii="Times New Roman" w:eastAsia="標楷體" w:hAnsi="Times New Roman" w:cs="Times New Roman"/>
        </w:rPr>
        <w:br w:type="page"/>
      </w:r>
    </w:p>
    <w:p w14:paraId="6D148A8C" w14:textId="3813D76D" w:rsidR="004B57CF" w:rsidRPr="004B32E2" w:rsidRDefault="00425F6C" w:rsidP="004B32E2">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結論</w:t>
      </w:r>
    </w:p>
    <w:p w14:paraId="14A733BA" w14:textId="3243C620" w:rsidR="000D3B74" w:rsidRDefault="000163BA" w:rsidP="00BC7700">
      <w:pPr>
        <w:widowControl/>
        <w:ind w:firstLine="480"/>
        <w:jc w:val="both"/>
        <w:rPr>
          <w:rFonts w:ascii="Times New Roman" w:eastAsia="標楷體" w:hAnsi="Times New Roman" w:cs="Times New Roman"/>
        </w:rPr>
      </w:pPr>
      <w:r>
        <w:rPr>
          <w:rFonts w:ascii="Times New Roman" w:eastAsia="標楷體" w:hAnsi="Times New Roman" w:cs="Times New Roman" w:hint="eastAsia"/>
        </w:rPr>
        <w:t>在成人資料集中</w:t>
      </w:r>
      <w:r w:rsidR="00D82973">
        <w:rPr>
          <w:rFonts w:ascii="Times New Roman" w:eastAsia="標楷體" w:hAnsi="Times New Roman" w:cs="Times New Roman" w:hint="eastAsia"/>
        </w:rPr>
        <w:t>我們主要目標是預測</w:t>
      </w:r>
      <w:r w:rsidR="00D82973">
        <w:rPr>
          <w:rFonts w:ascii="Times New Roman" w:eastAsia="標楷體" w:hAnsi="Times New Roman" w:cs="Times New Roman"/>
        </w:rPr>
        <w:t>hours-per-week</w:t>
      </w:r>
      <w:r w:rsidR="00D82973">
        <w:rPr>
          <w:rFonts w:ascii="Times New Roman" w:eastAsia="標楷體" w:hAnsi="Times New Roman" w:cs="Times New Roman" w:hint="eastAsia"/>
        </w:rPr>
        <w:t>這項數值，也設定了幾個不同的模型參數組合，來比較哪個參數組合可以讓我們績效最好，在經過一連串測試之後，我們發現增加模型的深度確實可以讓模型可以學得更好，但是如果</w:t>
      </w:r>
      <w:r w:rsidR="00D82973">
        <w:rPr>
          <w:rFonts w:ascii="Times New Roman" w:eastAsia="標楷體" w:hAnsi="Times New Roman" w:cs="Times New Roman" w:hint="eastAsia"/>
        </w:rPr>
        <w:t>batch size</w:t>
      </w:r>
      <w:r w:rsidR="00D82973">
        <w:rPr>
          <w:rFonts w:ascii="Times New Roman" w:eastAsia="標楷體" w:hAnsi="Times New Roman" w:cs="Times New Roman" w:hint="eastAsia"/>
        </w:rPr>
        <w:t>設的太小的話，就算模型深度較深，你的績效也會跟淺層的神經網路差不多，另外我們也發現</w:t>
      </w:r>
      <w:r w:rsidR="00D82973">
        <w:rPr>
          <w:rFonts w:ascii="Times New Roman" w:eastAsia="標楷體" w:hAnsi="Times New Roman" w:cs="Times New Roman"/>
        </w:rPr>
        <w:t xml:space="preserve">early stopping </w:t>
      </w:r>
      <w:r w:rsidR="00D82973">
        <w:rPr>
          <w:rFonts w:ascii="Times New Roman" w:eastAsia="標楷體" w:hAnsi="Times New Roman" w:cs="Times New Roman" w:hint="eastAsia"/>
        </w:rPr>
        <w:t>設定的</w:t>
      </w:r>
      <w:r w:rsidR="00D82973">
        <w:rPr>
          <w:rFonts w:ascii="Times New Roman" w:eastAsia="標楷體" w:hAnsi="Times New Roman" w:cs="Times New Roman" w:hint="eastAsia"/>
        </w:rPr>
        <w:t>patient</w:t>
      </w:r>
      <w:r w:rsidR="00D82973">
        <w:rPr>
          <w:rFonts w:ascii="Times New Roman" w:eastAsia="標楷體" w:hAnsi="Times New Roman" w:cs="Times New Roman" w:hint="eastAsia"/>
        </w:rPr>
        <w:t>也是一個關鍵，如果你設定的太大，雖然模型在訓練和驗證集上看起來是這</w:t>
      </w:r>
      <w:r w:rsidR="00D82973">
        <w:rPr>
          <w:rFonts w:ascii="Times New Roman" w:eastAsia="標楷體" w:hAnsi="Times New Roman" w:cs="Times New Roman" w:hint="eastAsia"/>
        </w:rPr>
        <w:t>4</w:t>
      </w:r>
      <w:r w:rsidR="00D82973">
        <w:rPr>
          <w:rFonts w:ascii="Times New Roman" w:eastAsia="標楷體" w:hAnsi="Times New Roman" w:cs="Times New Roman" w:hint="eastAsia"/>
        </w:rPr>
        <w:t>個中最好的，但是在測試集資料上反而是績效最差的，所以可能是有點過度擬合的情況發生</w:t>
      </w:r>
      <w:r w:rsidR="00BD27BE">
        <w:rPr>
          <w:rFonts w:ascii="Times New Roman" w:eastAsia="標楷體" w:hAnsi="Times New Roman" w:cs="Times New Roman" w:hint="eastAsia"/>
        </w:rPr>
        <w:t>，在</w:t>
      </w:r>
      <w:r w:rsidR="00BD27BE">
        <w:rPr>
          <w:rFonts w:ascii="Times New Roman" w:eastAsia="標楷體" w:hAnsi="Times New Roman" w:cs="Times New Roman" w:hint="eastAsia"/>
        </w:rPr>
        <w:t>learning  rate</w:t>
      </w:r>
      <w:r w:rsidR="00BD27BE">
        <w:rPr>
          <w:rFonts w:ascii="Times New Roman" w:eastAsia="標楷體" w:hAnsi="Times New Roman" w:cs="Times New Roman" w:hint="eastAsia"/>
        </w:rPr>
        <w:t>方面也可以觀察到當你設的越小</w:t>
      </w:r>
      <w:r w:rsidR="00BD27BE">
        <w:rPr>
          <w:rFonts w:ascii="Times New Roman" w:eastAsia="標楷體" w:hAnsi="Times New Roman" w:cs="Times New Roman"/>
        </w:rPr>
        <w:t>loss</w:t>
      </w:r>
      <w:r w:rsidR="00BD27BE">
        <w:rPr>
          <w:rFonts w:ascii="Times New Roman" w:eastAsia="標楷體" w:hAnsi="Times New Roman" w:cs="Times New Roman" w:hint="eastAsia"/>
        </w:rPr>
        <w:t>就會很大，一旦你一直往上加到超過了某個數值之後，</w:t>
      </w:r>
      <w:r w:rsidR="00BD27BE">
        <w:rPr>
          <w:rFonts w:ascii="Times New Roman" w:eastAsia="標楷體" w:hAnsi="Times New Roman" w:cs="Times New Roman"/>
        </w:rPr>
        <w:t>loss</w:t>
      </w:r>
      <w:r w:rsidR="00BD27BE">
        <w:rPr>
          <w:rFonts w:ascii="Times New Roman" w:eastAsia="標楷體" w:hAnsi="Times New Roman" w:cs="Times New Roman" w:hint="eastAsia"/>
        </w:rPr>
        <w:t>又開始慢慢往上升了。</w:t>
      </w:r>
    </w:p>
    <w:p w14:paraId="271EAA1C" w14:textId="26EBF9F7" w:rsidR="00125B41" w:rsidRPr="00125B41" w:rsidRDefault="00AB6973" w:rsidP="00BF0FBE">
      <w:pPr>
        <w:widowControl/>
        <w:jc w:val="center"/>
        <w:rPr>
          <w:rFonts w:ascii="Times New Roman" w:eastAsia="標楷體" w:hAnsi="Times New Roman" w:cs="Times New Roman"/>
          <w:b/>
          <w:bCs/>
          <w:sz w:val="36"/>
          <w:szCs w:val="32"/>
        </w:rPr>
      </w:pPr>
      <w:r>
        <w:rPr>
          <w:rFonts w:ascii="Times New Roman" w:eastAsia="標楷體" w:hAnsi="Times New Roman" w:cs="Times New Roman"/>
          <w:color w:val="000000" w:themeColor="text1"/>
          <w:szCs w:val="24"/>
        </w:rPr>
        <w:br w:type="page"/>
      </w:r>
      <w:r w:rsidR="00862AD9" w:rsidRPr="00FB7BAC">
        <w:rPr>
          <w:rFonts w:ascii="Times New Roman" w:eastAsia="標楷體" w:hAnsi="Times New Roman" w:cs="Times New Roman"/>
          <w:b/>
          <w:bCs/>
          <w:sz w:val="36"/>
          <w:szCs w:val="32"/>
        </w:rPr>
        <w:lastRenderedPageBreak/>
        <w:t>參考文獻</w:t>
      </w:r>
    </w:p>
    <w:p w14:paraId="3F07D388" w14:textId="77777777" w:rsidR="00637B7B" w:rsidRPr="00BE77B6" w:rsidRDefault="00637B7B" w:rsidP="00637B7B">
      <w:pPr>
        <w:widowControl/>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Ronny Kohavi</w:t>
      </w:r>
      <w:r>
        <w:rPr>
          <w:rFonts w:ascii="Times New Roman" w:eastAsia="標楷體" w:hAnsi="Times New Roman" w:cs="Times New Roman" w:hint="eastAsia"/>
          <w:color w:val="000000" w:themeColor="text1"/>
        </w:rPr>
        <w:t>、</w:t>
      </w:r>
      <w:r w:rsidRPr="00CE5DB0">
        <w:rPr>
          <w:rFonts w:ascii="Times New Roman" w:eastAsia="標楷體" w:hAnsi="Times New Roman" w:cs="Times New Roman" w:hint="eastAsia"/>
          <w:color w:val="000000" w:themeColor="text1"/>
        </w:rPr>
        <w:t>Barry Becker</w:t>
      </w:r>
      <w:r w:rsidRPr="00CE5DB0">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1996</w:t>
      </w:r>
      <w:r w:rsidRPr="00BE77B6">
        <w:rPr>
          <w:rFonts w:ascii="Times New Roman" w:eastAsia="標楷體" w:hAnsi="Times New Roman" w:cs="Times New Roman"/>
          <w:color w:val="000000" w:themeColor="text1"/>
        </w:rPr>
        <w:t>)</w:t>
      </w:r>
      <w:r w:rsidRPr="00BE77B6">
        <w:rPr>
          <w:rFonts w:ascii="Times New Roman" w:eastAsia="標楷體" w:hAnsi="Times New Roman" w:cs="Times New Roman" w:hint="eastAsia"/>
          <w:color w:val="000000" w:themeColor="text1"/>
        </w:rPr>
        <w:t>。</w:t>
      </w:r>
      <w:r w:rsidRPr="00CE5DB0">
        <w:rPr>
          <w:rFonts w:ascii="Times New Roman" w:eastAsia="標楷體" w:hAnsi="Times New Roman" w:cs="Times New Roman" w:hint="eastAsia"/>
          <w:color w:val="000000" w:themeColor="text1"/>
        </w:rPr>
        <w:t>成人數據集</w:t>
      </w:r>
      <w:r w:rsidRPr="00BE77B6">
        <w:rPr>
          <w:rFonts w:ascii="Times New Roman" w:eastAsia="標楷體" w:hAnsi="Times New Roman" w:cs="Times New Roman" w:hint="eastAsia"/>
          <w:color w:val="000000" w:themeColor="text1"/>
        </w:rPr>
        <w:t>。</w:t>
      </w:r>
    </w:p>
    <w:p w14:paraId="40BA9A1D" w14:textId="0A183F41" w:rsidR="00637B7B" w:rsidRDefault="00637B7B" w:rsidP="00637B7B">
      <w:pPr>
        <w:widowControl/>
        <w:rPr>
          <w:rFonts w:hint="eastAsia"/>
        </w:rPr>
      </w:pPr>
      <w:hyperlink r:id="rId13" w:history="1">
        <w:r w:rsidRPr="004B777D">
          <w:rPr>
            <w:rStyle w:val="a8"/>
          </w:rPr>
          <w:t>https://archive.ics.uci.edu/ml/datasets/adult</w:t>
        </w:r>
      </w:hyperlink>
    </w:p>
    <w:p w14:paraId="51B7311C" w14:textId="77777777" w:rsidR="00637B7B" w:rsidRDefault="00637B7B" w:rsidP="00637B7B">
      <w:pPr>
        <w:widowControl/>
        <w:rPr>
          <w:rFonts w:ascii="Times New Roman" w:eastAsia="標楷體" w:hAnsi="Times New Roman" w:cs="Times New Roman"/>
          <w:color w:val="0563C1" w:themeColor="hyperlink"/>
          <w:u w:val="single"/>
        </w:rPr>
      </w:pPr>
    </w:p>
    <w:p w14:paraId="7BE3F28F" w14:textId="77777777" w:rsidR="00637B7B" w:rsidRDefault="00637B7B" w:rsidP="00637B7B">
      <w:pPr>
        <w:widowControl/>
        <w:rPr>
          <w:rFonts w:ascii="Times New Roman" w:eastAsia="標楷體" w:hAnsi="Times New Roman" w:cs="Times New Roman"/>
          <w:color w:val="000000" w:themeColor="text1"/>
        </w:rPr>
      </w:pPr>
      <w:r w:rsidRPr="000D0C31">
        <w:rPr>
          <w:rFonts w:ascii="Times New Roman" w:eastAsia="標楷體" w:hAnsi="Times New Roman" w:cs="Times New Roman"/>
          <w:color w:val="000000" w:themeColor="text1"/>
        </w:rPr>
        <w:t>Ryan Lu</w:t>
      </w:r>
      <w:r>
        <w:rPr>
          <w:rFonts w:ascii="Times New Roman" w:eastAsia="標楷體" w:hAnsi="Times New Roman" w:cs="Times New Roman" w:hint="eastAsia"/>
          <w:color w:val="000000" w:themeColor="text1"/>
        </w:rPr>
        <w:t xml:space="preserve"> (2018)</w:t>
      </w:r>
      <w:r w:rsidRPr="000D0C31">
        <w:rPr>
          <w:rFonts w:ascii="Times New Roman" w:eastAsia="標楷體" w:hAnsi="Times New Roman" w:cs="Times New Roman" w:hint="eastAsia"/>
          <w:color w:val="000000" w:themeColor="text1"/>
        </w:rPr>
        <w:t>。</w:t>
      </w:r>
      <w:r w:rsidRPr="000D0C31">
        <w:rPr>
          <w:rFonts w:ascii="Times New Roman" w:eastAsia="標楷體" w:hAnsi="Times New Roman" w:cs="Times New Roman" w:hint="eastAsia"/>
          <w:color w:val="000000" w:themeColor="text1"/>
        </w:rPr>
        <w:t xml:space="preserve">Preprocessing Data : </w:t>
      </w:r>
      <w:r w:rsidRPr="000D0C31">
        <w:rPr>
          <w:rFonts w:ascii="Times New Roman" w:eastAsia="標楷體" w:hAnsi="Times New Roman" w:cs="Times New Roman" w:hint="eastAsia"/>
          <w:color w:val="000000" w:themeColor="text1"/>
        </w:rPr>
        <w:t>類別型特徵</w:t>
      </w:r>
      <w:r w:rsidRPr="000D0C31">
        <w:rPr>
          <w:rFonts w:ascii="Times New Roman" w:eastAsia="標楷體" w:hAnsi="Times New Roman" w:cs="Times New Roman" w:hint="eastAsia"/>
          <w:color w:val="000000" w:themeColor="text1"/>
        </w:rPr>
        <w:t xml:space="preserve">_OneHotEncoder &amp; LabelEncoder </w:t>
      </w:r>
      <w:r w:rsidRPr="000D0C31">
        <w:rPr>
          <w:rFonts w:ascii="Times New Roman" w:eastAsia="標楷體" w:hAnsi="Times New Roman" w:cs="Times New Roman" w:hint="eastAsia"/>
          <w:color w:val="000000" w:themeColor="text1"/>
        </w:rPr>
        <w:t>介紹與實作。</w:t>
      </w:r>
    </w:p>
    <w:p w14:paraId="1D019073" w14:textId="72DD4DA9" w:rsidR="00924AC5" w:rsidRPr="00BE77B6" w:rsidRDefault="00637B7B" w:rsidP="00637B7B">
      <w:pPr>
        <w:widowControl/>
        <w:rPr>
          <w:rFonts w:ascii="Times New Roman" w:eastAsia="標楷體" w:hAnsi="Times New Roman" w:cs="Times New Roman"/>
          <w:color w:val="000000" w:themeColor="text1"/>
        </w:rPr>
      </w:pPr>
      <w:hyperlink r:id="rId14" w:history="1">
        <w:r w:rsidRPr="004B777D">
          <w:rPr>
            <w:rStyle w:val="a8"/>
            <w:rFonts w:ascii="Times New Roman" w:eastAsia="標楷體" w:hAnsi="Times New Roman" w:cs="Times New Roman"/>
          </w:rPr>
          <w:t>https://medium.com/ai%E5%8F%8D%E6%96%97%E5%9F%8E/preprocessing-data-onehotencoder-labelencoder-%E5%AF%A6%E4%BD%9C-968936124d59</w:t>
        </w:r>
      </w:hyperlink>
    </w:p>
    <w:sectPr w:rsidR="00924AC5" w:rsidRPr="00BE77B6" w:rsidSect="00AB6973">
      <w:footerReference w:type="default" r:id="rId15"/>
      <w:footerReference w:type="first" r:id="rId16"/>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352C8" w14:textId="77777777" w:rsidR="0063765B" w:rsidRDefault="0063765B" w:rsidP="00A83E08">
      <w:r>
        <w:separator/>
      </w:r>
    </w:p>
  </w:endnote>
  <w:endnote w:type="continuationSeparator" w:id="0">
    <w:p w14:paraId="03E117CF" w14:textId="77777777" w:rsidR="0063765B" w:rsidRDefault="0063765B" w:rsidP="00A83E08">
      <w:r>
        <w:continuationSeparator/>
      </w:r>
    </w:p>
  </w:endnote>
  <w:endnote w:type="continuationNotice" w:id="1">
    <w:p w14:paraId="584B59D3" w14:textId="77777777" w:rsidR="0063765B" w:rsidRDefault="00637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02657"/>
      <w:docPartObj>
        <w:docPartGallery w:val="Page Numbers (Bottom of Page)"/>
        <w:docPartUnique/>
      </w:docPartObj>
    </w:sdtPr>
    <w:sdtContent>
      <w:p w14:paraId="1565C768" w14:textId="10A82146" w:rsidR="0063765B" w:rsidRDefault="0063765B">
        <w:pPr>
          <w:pStyle w:val="ab"/>
          <w:jc w:val="center"/>
        </w:pPr>
        <w:r>
          <w:fldChar w:fldCharType="begin"/>
        </w:r>
        <w:r>
          <w:instrText>PAGE   \* MERGEFORMAT</w:instrText>
        </w:r>
        <w:r>
          <w:fldChar w:fldCharType="separate"/>
        </w:r>
        <w:r w:rsidR="005E17E2" w:rsidRPr="005E17E2">
          <w:rPr>
            <w:noProof/>
            <w:lang w:val="zh-TW"/>
          </w:rPr>
          <w:t>9</w:t>
        </w:r>
        <w:r>
          <w:fldChar w:fldCharType="end"/>
        </w:r>
      </w:p>
    </w:sdtContent>
  </w:sdt>
  <w:p w14:paraId="1CA90BAF" w14:textId="77777777" w:rsidR="0063765B" w:rsidRDefault="0063765B">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B7BB8" w14:textId="14D60104" w:rsidR="0063765B" w:rsidRDefault="0063765B">
    <w:pPr>
      <w:pStyle w:val="ab"/>
      <w:jc w:val="center"/>
    </w:pPr>
  </w:p>
  <w:p w14:paraId="0E599712" w14:textId="77777777" w:rsidR="0063765B" w:rsidRDefault="0063765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E198C" w14:textId="77777777" w:rsidR="0063765B" w:rsidRDefault="0063765B" w:rsidP="00A83E08">
      <w:r>
        <w:separator/>
      </w:r>
    </w:p>
  </w:footnote>
  <w:footnote w:type="continuationSeparator" w:id="0">
    <w:p w14:paraId="7A2582A8" w14:textId="77777777" w:rsidR="0063765B" w:rsidRDefault="0063765B" w:rsidP="00A83E08">
      <w:r>
        <w:continuationSeparator/>
      </w:r>
    </w:p>
  </w:footnote>
  <w:footnote w:type="continuationNotice" w:id="1">
    <w:p w14:paraId="37742CF7" w14:textId="77777777" w:rsidR="0063765B" w:rsidRDefault="0063765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B50"/>
    <w:multiLevelType w:val="multilevel"/>
    <w:tmpl w:val="244A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594"/>
    <w:multiLevelType w:val="hybridMultilevel"/>
    <w:tmpl w:val="A33A8F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6C56383"/>
    <w:multiLevelType w:val="hybridMultilevel"/>
    <w:tmpl w:val="A4804636"/>
    <w:lvl w:ilvl="0" w:tplc="811A3E6E">
      <w:start w:val="1"/>
      <w:numFmt w:val="decimal"/>
      <w:lvlText w:val="3.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4217FD"/>
    <w:multiLevelType w:val="hybridMultilevel"/>
    <w:tmpl w:val="114CE8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BB00240"/>
    <w:multiLevelType w:val="hybridMultilevel"/>
    <w:tmpl w:val="F0B62798"/>
    <w:lvl w:ilvl="0" w:tplc="BE8821DE">
      <w:start w:val="1"/>
      <w:numFmt w:val="decimal"/>
      <w:lvlText w:val="4.%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D047D9"/>
    <w:multiLevelType w:val="hybridMultilevel"/>
    <w:tmpl w:val="14C04C3C"/>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8B5273"/>
    <w:multiLevelType w:val="hybridMultilevel"/>
    <w:tmpl w:val="8F6A4E26"/>
    <w:lvl w:ilvl="0" w:tplc="5C2EE710">
      <w:start w:val="1"/>
      <w:numFmt w:val="decimal"/>
      <w:lvlText w:val="4.4.%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D744D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701784"/>
    <w:multiLevelType w:val="hybridMultilevel"/>
    <w:tmpl w:val="8A56A888"/>
    <w:lvl w:ilvl="0" w:tplc="36EA266A">
      <w:start w:val="1"/>
      <w:numFmt w:val="decimal"/>
      <w:lvlText w:val="4.4.%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F1542A"/>
    <w:multiLevelType w:val="hybridMultilevel"/>
    <w:tmpl w:val="2126F268"/>
    <w:lvl w:ilvl="0" w:tplc="F0582A56">
      <w:start w:val="1"/>
      <w:numFmt w:val="decimal"/>
      <w:lvlText w:val="4.3.%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DD51A2D"/>
    <w:multiLevelType w:val="hybridMultilevel"/>
    <w:tmpl w:val="E604D770"/>
    <w:lvl w:ilvl="0" w:tplc="C994E400">
      <w:start w:val="1"/>
      <w:numFmt w:val="decimal"/>
      <w:lvlText w:val="3.%1"/>
      <w:lvlJc w:val="left"/>
      <w:pPr>
        <w:ind w:left="480" w:hanging="480"/>
      </w:pPr>
      <w:rPr>
        <w:rFonts w:hint="eastAsia"/>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DF302A"/>
    <w:multiLevelType w:val="hybridMultilevel"/>
    <w:tmpl w:val="CB90D2DA"/>
    <w:lvl w:ilvl="0" w:tplc="02E8CA44">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F13CFF"/>
    <w:multiLevelType w:val="hybridMultilevel"/>
    <w:tmpl w:val="96D4B3B6"/>
    <w:lvl w:ilvl="0" w:tplc="ACB40BD6">
      <w:start w:val="1"/>
      <w:numFmt w:val="decimal"/>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752036"/>
    <w:multiLevelType w:val="hybridMultilevel"/>
    <w:tmpl w:val="BCBCEE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B62022F"/>
    <w:multiLevelType w:val="hybridMultilevel"/>
    <w:tmpl w:val="F5569A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DD74052"/>
    <w:multiLevelType w:val="hybridMultilevel"/>
    <w:tmpl w:val="92ECCDF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A57D3D"/>
    <w:multiLevelType w:val="hybridMultilevel"/>
    <w:tmpl w:val="AB88F99C"/>
    <w:lvl w:ilvl="0" w:tplc="D350560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FF2869"/>
    <w:multiLevelType w:val="hybridMultilevel"/>
    <w:tmpl w:val="D99A7E3A"/>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503803"/>
    <w:multiLevelType w:val="hybridMultilevel"/>
    <w:tmpl w:val="B8AAD844"/>
    <w:lvl w:ilvl="0" w:tplc="6B32E0CE">
      <w:start w:val="1"/>
      <w:numFmt w:val="decimal"/>
      <w:lvlText w:val="4.1.%1."/>
      <w:lvlJc w:val="left"/>
      <w:pPr>
        <w:ind w:left="480" w:hanging="480"/>
      </w:pPr>
      <w:rPr>
        <w:rFonts w:hint="eastAsia"/>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CAC51CC"/>
    <w:multiLevelType w:val="hybridMultilevel"/>
    <w:tmpl w:val="7BFC0F28"/>
    <w:lvl w:ilvl="0" w:tplc="279A8F50">
      <w:start w:val="2"/>
      <w:numFmt w:val="decimal"/>
      <w:lvlText w:val="3.%1"/>
      <w:lvlJc w:val="left"/>
      <w:pPr>
        <w:ind w:left="480" w:hanging="480"/>
      </w:pPr>
      <w:rPr>
        <w:rFonts w:hint="eastAsia"/>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E2C581E"/>
    <w:multiLevelType w:val="hybridMultilevel"/>
    <w:tmpl w:val="6E32E94C"/>
    <w:lvl w:ilvl="0" w:tplc="D3505608">
      <w:start w:val="1"/>
      <w:numFmt w:val="decimal"/>
      <w:lvlText w:val="2.%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F3C316D"/>
    <w:multiLevelType w:val="hybridMultilevel"/>
    <w:tmpl w:val="CE622E2A"/>
    <w:lvl w:ilvl="0" w:tplc="A94E8926">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871DA5"/>
    <w:multiLevelType w:val="hybridMultilevel"/>
    <w:tmpl w:val="115C42FA"/>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2F36FB8"/>
    <w:multiLevelType w:val="hybridMultilevel"/>
    <w:tmpl w:val="BE9CF5C8"/>
    <w:lvl w:ilvl="0" w:tplc="9318A802">
      <w:start w:val="1"/>
      <w:numFmt w:val="decimal"/>
      <w:lvlText w:val="4.3.%1"/>
      <w:lvlJc w:val="left"/>
      <w:pPr>
        <w:ind w:left="480" w:hanging="480"/>
      </w:pPr>
      <w:rPr>
        <w:rFonts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911F5B"/>
    <w:multiLevelType w:val="hybridMultilevel"/>
    <w:tmpl w:val="1286E0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40F7807"/>
    <w:multiLevelType w:val="hybridMultilevel"/>
    <w:tmpl w:val="E81AE9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C9625D0"/>
    <w:multiLevelType w:val="hybridMultilevel"/>
    <w:tmpl w:val="C5D87F8A"/>
    <w:lvl w:ilvl="0" w:tplc="00A06B42">
      <w:start w:val="1"/>
      <w:numFmt w:val="decimal"/>
      <w:lvlText w:val="3.2.%1"/>
      <w:lvlJc w:val="left"/>
      <w:pPr>
        <w:ind w:left="480" w:hanging="480"/>
      </w:pPr>
      <w:rPr>
        <w:rFonts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2436867"/>
    <w:multiLevelType w:val="multilevel"/>
    <w:tmpl w:val="04090023"/>
    <w:lvl w:ilvl="0">
      <w:start w:val="1"/>
      <w:numFmt w:val="ideographTraditional"/>
      <w:suff w:val="nothing"/>
      <w:lvlText w:val="%1、"/>
      <w:lvlJc w:val="left"/>
      <w:pPr>
        <w:ind w:left="425" w:hanging="425"/>
      </w:pPr>
    </w:lvl>
    <w:lvl w:ilvl="1">
      <w:start w:val="1"/>
      <w:numFmt w:val="ideographZodiac"/>
      <w:suff w:val="nothing"/>
      <w:lvlText w:val="%2、"/>
      <w:lvlJc w:val="left"/>
      <w:pPr>
        <w:ind w:left="992" w:hanging="567"/>
      </w:pPr>
    </w:lvl>
    <w:lvl w:ilvl="2">
      <w:start w:val="1"/>
      <w:numFmt w:val="ideographLegalTradition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abstractNum w:abstractNumId="29" w15:restartNumberingAfterBreak="0">
    <w:nsid w:val="654269F2"/>
    <w:multiLevelType w:val="hybridMultilevel"/>
    <w:tmpl w:val="823A8CE2"/>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9470B74"/>
    <w:multiLevelType w:val="hybridMultilevel"/>
    <w:tmpl w:val="98CC4CDC"/>
    <w:lvl w:ilvl="0" w:tplc="00A06B42">
      <w:start w:val="1"/>
      <w:numFmt w:val="decimal"/>
      <w:lvlText w:val="3.2.%1"/>
      <w:lvlJc w:val="left"/>
      <w:pPr>
        <w:ind w:left="480" w:hanging="480"/>
      </w:pPr>
      <w:rPr>
        <w:rFonts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A7451"/>
    <w:multiLevelType w:val="hybridMultilevel"/>
    <w:tmpl w:val="25E8A5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AFF1930"/>
    <w:multiLevelType w:val="hybridMultilevel"/>
    <w:tmpl w:val="1DF46F08"/>
    <w:lvl w:ilvl="0" w:tplc="ACB40BD6">
      <w:start w:val="1"/>
      <w:numFmt w:val="decimal"/>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C750B46"/>
    <w:multiLevelType w:val="hybridMultilevel"/>
    <w:tmpl w:val="9224DB5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D4408C2"/>
    <w:multiLevelType w:val="hybridMultilevel"/>
    <w:tmpl w:val="E42060F6"/>
    <w:lvl w:ilvl="0" w:tplc="ABFA0464">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ECE2499"/>
    <w:multiLevelType w:val="hybridMultilevel"/>
    <w:tmpl w:val="8EA241E6"/>
    <w:lvl w:ilvl="0" w:tplc="D350560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FCA566D"/>
    <w:multiLevelType w:val="hybridMultilevel"/>
    <w:tmpl w:val="8DC09706"/>
    <w:lvl w:ilvl="0" w:tplc="5DB8BE26">
      <w:start w:val="1"/>
      <w:numFmt w:val="decimal"/>
      <w:lvlText w:val="4.3.%1"/>
      <w:lvlJc w:val="left"/>
      <w:pPr>
        <w:ind w:left="480" w:hanging="480"/>
      </w:pPr>
      <w:rPr>
        <w:rFonts w:ascii="標楷體" w:eastAsia="標楷體" w:hAnsi="標楷體" w:hint="eastAsia"/>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5574A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8A5255A"/>
    <w:multiLevelType w:val="hybridMultilevel"/>
    <w:tmpl w:val="3804847C"/>
    <w:lvl w:ilvl="0" w:tplc="3F841DB2">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A3D4B5B"/>
    <w:multiLevelType w:val="hybridMultilevel"/>
    <w:tmpl w:val="580C4BF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7BD454F2"/>
    <w:multiLevelType w:val="hybridMultilevel"/>
    <w:tmpl w:val="E26CFA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E7B1168"/>
    <w:multiLevelType w:val="hybridMultilevel"/>
    <w:tmpl w:val="CDD6225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3"/>
  </w:num>
  <w:num w:numId="2">
    <w:abstractNumId w:val="11"/>
  </w:num>
  <w:num w:numId="3">
    <w:abstractNumId w:val="20"/>
  </w:num>
  <w:num w:numId="4">
    <w:abstractNumId w:val="16"/>
  </w:num>
  <w:num w:numId="5">
    <w:abstractNumId w:val="21"/>
  </w:num>
  <w:num w:numId="6">
    <w:abstractNumId w:val="4"/>
  </w:num>
  <w:num w:numId="7">
    <w:abstractNumId w:val="32"/>
  </w:num>
  <w:num w:numId="8">
    <w:abstractNumId w:val="40"/>
  </w:num>
  <w:num w:numId="9">
    <w:abstractNumId w:val="1"/>
  </w:num>
  <w:num w:numId="10">
    <w:abstractNumId w:val="24"/>
  </w:num>
  <w:num w:numId="11">
    <w:abstractNumId w:val="9"/>
  </w:num>
  <w:num w:numId="12">
    <w:abstractNumId w:val="23"/>
  </w:num>
  <w:num w:numId="13">
    <w:abstractNumId w:val="22"/>
  </w:num>
  <w:num w:numId="14">
    <w:abstractNumId w:val="31"/>
  </w:num>
  <w:num w:numId="15">
    <w:abstractNumId w:val="12"/>
  </w:num>
  <w:num w:numId="16">
    <w:abstractNumId w:val="17"/>
  </w:num>
  <w:num w:numId="17">
    <w:abstractNumId w:val="3"/>
  </w:num>
  <w:num w:numId="18">
    <w:abstractNumId w:val="15"/>
  </w:num>
  <w:num w:numId="19">
    <w:abstractNumId w:val="8"/>
  </w:num>
  <w:num w:numId="20">
    <w:abstractNumId w:val="6"/>
  </w:num>
  <w:num w:numId="21">
    <w:abstractNumId w:val="18"/>
  </w:num>
  <w:num w:numId="22">
    <w:abstractNumId w:val="25"/>
  </w:num>
  <w:num w:numId="23">
    <w:abstractNumId w:val="36"/>
  </w:num>
  <w:num w:numId="24">
    <w:abstractNumId w:val="5"/>
  </w:num>
  <w:num w:numId="25">
    <w:abstractNumId w:val="29"/>
  </w:num>
  <w:num w:numId="26">
    <w:abstractNumId w:val="38"/>
  </w:num>
  <w:num w:numId="27">
    <w:abstractNumId w:val="34"/>
  </w:num>
  <w:num w:numId="28">
    <w:abstractNumId w:val="35"/>
  </w:num>
  <w:num w:numId="29">
    <w:abstractNumId w:val="10"/>
  </w:num>
  <w:num w:numId="30">
    <w:abstractNumId w:val="30"/>
  </w:num>
  <w:num w:numId="31">
    <w:abstractNumId w:val="27"/>
  </w:num>
  <w:num w:numId="32">
    <w:abstractNumId w:val="14"/>
  </w:num>
  <w:num w:numId="33">
    <w:abstractNumId w:val="26"/>
  </w:num>
  <w:num w:numId="34">
    <w:abstractNumId w:val="41"/>
  </w:num>
  <w:num w:numId="35">
    <w:abstractNumId w:val="39"/>
  </w:num>
  <w:num w:numId="36">
    <w:abstractNumId w:val="2"/>
  </w:num>
  <w:num w:numId="37">
    <w:abstractNumId w:val="28"/>
  </w:num>
  <w:num w:numId="38">
    <w:abstractNumId w:val="37"/>
  </w:num>
  <w:num w:numId="39">
    <w:abstractNumId w:val="7"/>
  </w:num>
  <w:num w:numId="40">
    <w:abstractNumId w:val="0"/>
  </w:num>
  <w:num w:numId="41">
    <w:abstractNumId w:val="1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defaultTabStop w:val="48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89"/>
    <w:rsid w:val="0000054B"/>
    <w:rsid w:val="000008F4"/>
    <w:rsid w:val="000009B7"/>
    <w:rsid w:val="00001979"/>
    <w:rsid w:val="00001C57"/>
    <w:rsid w:val="00001EA7"/>
    <w:rsid w:val="00002C03"/>
    <w:rsid w:val="00004146"/>
    <w:rsid w:val="00005613"/>
    <w:rsid w:val="00005623"/>
    <w:rsid w:val="00005CCE"/>
    <w:rsid w:val="0000681B"/>
    <w:rsid w:val="00006880"/>
    <w:rsid w:val="00006D20"/>
    <w:rsid w:val="00011AA0"/>
    <w:rsid w:val="0001222A"/>
    <w:rsid w:val="00013936"/>
    <w:rsid w:val="00013F98"/>
    <w:rsid w:val="00015474"/>
    <w:rsid w:val="00015E61"/>
    <w:rsid w:val="000163BA"/>
    <w:rsid w:val="00016A13"/>
    <w:rsid w:val="00016E64"/>
    <w:rsid w:val="000201E3"/>
    <w:rsid w:val="00022A94"/>
    <w:rsid w:val="00024D27"/>
    <w:rsid w:val="0002577E"/>
    <w:rsid w:val="0002592F"/>
    <w:rsid w:val="00025A67"/>
    <w:rsid w:val="00025CF0"/>
    <w:rsid w:val="00026218"/>
    <w:rsid w:val="00026431"/>
    <w:rsid w:val="00026435"/>
    <w:rsid w:val="00026B90"/>
    <w:rsid w:val="00026E5A"/>
    <w:rsid w:val="00030338"/>
    <w:rsid w:val="000315A0"/>
    <w:rsid w:val="00032874"/>
    <w:rsid w:val="000329AF"/>
    <w:rsid w:val="00033666"/>
    <w:rsid w:val="000348C9"/>
    <w:rsid w:val="0003553E"/>
    <w:rsid w:val="00035756"/>
    <w:rsid w:val="00035991"/>
    <w:rsid w:val="00036B38"/>
    <w:rsid w:val="00036F81"/>
    <w:rsid w:val="00037EEB"/>
    <w:rsid w:val="0004066D"/>
    <w:rsid w:val="00040DB9"/>
    <w:rsid w:val="00041157"/>
    <w:rsid w:val="0004310C"/>
    <w:rsid w:val="000437C7"/>
    <w:rsid w:val="000440FC"/>
    <w:rsid w:val="0004433E"/>
    <w:rsid w:val="00045752"/>
    <w:rsid w:val="00045A5A"/>
    <w:rsid w:val="0004605C"/>
    <w:rsid w:val="00046E1C"/>
    <w:rsid w:val="00046EFB"/>
    <w:rsid w:val="00052355"/>
    <w:rsid w:val="0005266E"/>
    <w:rsid w:val="00052C24"/>
    <w:rsid w:val="00053E9C"/>
    <w:rsid w:val="000542E8"/>
    <w:rsid w:val="000544B4"/>
    <w:rsid w:val="0005456D"/>
    <w:rsid w:val="00054864"/>
    <w:rsid w:val="0005487C"/>
    <w:rsid w:val="00054BDB"/>
    <w:rsid w:val="00054C86"/>
    <w:rsid w:val="00055E55"/>
    <w:rsid w:val="000562C2"/>
    <w:rsid w:val="00056E78"/>
    <w:rsid w:val="00057E27"/>
    <w:rsid w:val="000608B2"/>
    <w:rsid w:val="00061D16"/>
    <w:rsid w:val="0006213C"/>
    <w:rsid w:val="0006280B"/>
    <w:rsid w:val="00063187"/>
    <w:rsid w:val="00064C30"/>
    <w:rsid w:val="000657A0"/>
    <w:rsid w:val="00065D11"/>
    <w:rsid w:val="00065DD0"/>
    <w:rsid w:val="00066266"/>
    <w:rsid w:val="00066877"/>
    <w:rsid w:val="00066ED0"/>
    <w:rsid w:val="00072B86"/>
    <w:rsid w:val="00075B99"/>
    <w:rsid w:val="00075D6F"/>
    <w:rsid w:val="00080C02"/>
    <w:rsid w:val="00081B43"/>
    <w:rsid w:val="00081E3E"/>
    <w:rsid w:val="0008256F"/>
    <w:rsid w:val="000828FC"/>
    <w:rsid w:val="000834A2"/>
    <w:rsid w:val="00083D1F"/>
    <w:rsid w:val="000854CF"/>
    <w:rsid w:val="00085BB7"/>
    <w:rsid w:val="000872FE"/>
    <w:rsid w:val="00090A20"/>
    <w:rsid w:val="0009201C"/>
    <w:rsid w:val="0009265A"/>
    <w:rsid w:val="0009274F"/>
    <w:rsid w:val="00092A1B"/>
    <w:rsid w:val="00093B86"/>
    <w:rsid w:val="0009447E"/>
    <w:rsid w:val="00094E0D"/>
    <w:rsid w:val="000952F9"/>
    <w:rsid w:val="0009573D"/>
    <w:rsid w:val="00096852"/>
    <w:rsid w:val="00097D67"/>
    <w:rsid w:val="000A0EBA"/>
    <w:rsid w:val="000A300D"/>
    <w:rsid w:val="000A3856"/>
    <w:rsid w:val="000A4B2A"/>
    <w:rsid w:val="000A6ED1"/>
    <w:rsid w:val="000A70FE"/>
    <w:rsid w:val="000A780E"/>
    <w:rsid w:val="000B08AD"/>
    <w:rsid w:val="000B0A84"/>
    <w:rsid w:val="000B1964"/>
    <w:rsid w:val="000B23CB"/>
    <w:rsid w:val="000B297B"/>
    <w:rsid w:val="000B4B17"/>
    <w:rsid w:val="000B5C66"/>
    <w:rsid w:val="000B5EE8"/>
    <w:rsid w:val="000C02AC"/>
    <w:rsid w:val="000C23CA"/>
    <w:rsid w:val="000C3061"/>
    <w:rsid w:val="000C3397"/>
    <w:rsid w:val="000C4024"/>
    <w:rsid w:val="000C5569"/>
    <w:rsid w:val="000C59D2"/>
    <w:rsid w:val="000C5DA9"/>
    <w:rsid w:val="000C69EF"/>
    <w:rsid w:val="000C7E5C"/>
    <w:rsid w:val="000D0CFD"/>
    <w:rsid w:val="000D0DE1"/>
    <w:rsid w:val="000D1100"/>
    <w:rsid w:val="000D11DE"/>
    <w:rsid w:val="000D31CD"/>
    <w:rsid w:val="000D3B74"/>
    <w:rsid w:val="000D409D"/>
    <w:rsid w:val="000D7AFE"/>
    <w:rsid w:val="000D7FA0"/>
    <w:rsid w:val="000D7FC0"/>
    <w:rsid w:val="000E111B"/>
    <w:rsid w:val="000E13F6"/>
    <w:rsid w:val="000E142B"/>
    <w:rsid w:val="000E20C2"/>
    <w:rsid w:val="000E3E97"/>
    <w:rsid w:val="000E5EF5"/>
    <w:rsid w:val="000E60D8"/>
    <w:rsid w:val="000E6C92"/>
    <w:rsid w:val="000E6CF2"/>
    <w:rsid w:val="000E75BC"/>
    <w:rsid w:val="000F0297"/>
    <w:rsid w:val="000F0B48"/>
    <w:rsid w:val="000F19BC"/>
    <w:rsid w:val="000F28AD"/>
    <w:rsid w:val="000F29AA"/>
    <w:rsid w:val="000F436A"/>
    <w:rsid w:val="000F5498"/>
    <w:rsid w:val="000F5F9B"/>
    <w:rsid w:val="000F7D8C"/>
    <w:rsid w:val="00102B82"/>
    <w:rsid w:val="001031BA"/>
    <w:rsid w:val="00103BC9"/>
    <w:rsid w:val="001049FB"/>
    <w:rsid w:val="00104A96"/>
    <w:rsid w:val="001051EB"/>
    <w:rsid w:val="001057E3"/>
    <w:rsid w:val="00105951"/>
    <w:rsid w:val="001063C6"/>
    <w:rsid w:val="001073BB"/>
    <w:rsid w:val="00111FE5"/>
    <w:rsid w:val="00114969"/>
    <w:rsid w:val="001166B5"/>
    <w:rsid w:val="0012003C"/>
    <w:rsid w:val="00120AF7"/>
    <w:rsid w:val="0012197A"/>
    <w:rsid w:val="001222D4"/>
    <w:rsid w:val="0012270E"/>
    <w:rsid w:val="00123C6E"/>
    <w:rsid w:val="001246F8"/>
    <w:rsid w:val="00125B41"/>
    <w:rsid w:val="00125C96"/>
    <w:rsid w:val="00126ED3"/>
    <w:rsid w:val="00130F0A"/>
    <w:rsid w:val="0013111F"/>
    <w:rsid w:val="001312F8"/>
    <w:rsid w:val="0013149F"/>
    <w:rsid w:val="00131EBA"/>
    <w:rsid w:val="0013265B"/>
    <w:rsid w:val="00132AEF"/>
    <w:rsid w:val="00133302"/>
    <w:rsid w:val="0013461B"/>
    <w:rsid w:val="00134D48"/>
    <w:rsid w:val="00136BE2"/>
    <w:rsid w:val="00137B9F"/>
    <w:rsid w:val="00141C25"/>
    <w:rsid w:val="0014229F"/>
    <w:rsid w:val="00142D0B"/>
    <w:rsid w:val="00143168"/>
    <w:rsid w:val="001440D8"/>
    <w:rsid w:val="0014427E"/>
    <w:rsid w:val="00144731"/>
    <w:rsid w:val="001450A2"/>
    <w:rsid w:val="00145CB5"/>
    <w:rsid w:val="00150291"/>
    <w:rsid w:val="00150A66"/>
    <w:rsid w:val="00151FEA"/>
    <w:rsid w:val="0015230B"/>
    <w:rsid w:val="0015248F"/>
    <w:rsid w:val="001533C4"/>
    <w:rsid w:val="00154242"/>
    <w:rsid w:val="001545DB"/>
    <w:rsid w:val="001574E9"/>
    <w:rsid w:val="00161441"/>
    <w:rsid w:val="00163A0C"/>
    <w:rsid w:val="0016699A"/>
    <w:rsid w:val="00167E31"/>
    <w:rsid w:val="001705AB"/>
    <w:rsid w:val="001718EE"/>
    <w:rsid w:val="00171DF3"/>
    <w:rsid w:val="00171FE7"/>
    <w:rsid w:val="0017223C"/>
    <w:rsid w:val="00174CB5"/>
    <w:rsid w:val="00175E1D"/>
    <w:rsid w:val="00176B2B"/>
    <w:rsid w:val="00180FF9"/>
    <w:rsid w:val="001830AF"/>
    <w:rsid w:val="0018407D"/>
    <w:rsid w:val="0018408D"/>
    <w:rsid w:val="00184DAD"/>
    <w:rsid w:val="001851D8"/>
    <w:rsid w:val="001853C5"/>
    <w:rsid w:val="001864A8"/>
    <w:rsid w:val="00191C74"/>
    <w:rsid w:val="00192E70"/>
    <w:rsid w:val="0019306E"/>
    <w:rsid w:val="00193F97"/>
    <w:rsid w:val="001941A2"/>
    <w:rsid w:val="0019513D"/>
    <w:rsid w:val="00195BB9"/>
    <w:rsid w:val="00196BE1"/>
    <w:rsid w:val="00197F07"/>
    <w:rsid w:val="001A1B49"/>
    <w:rsid w:val="001A1E78"/>
    <w:rsid w:val="001A287D"/>
    <w:rsid w:val="001A31FE"/>
    <w:rsid w:val="001A3233"/>
    <w:rsid w:val="001A36BB"/>
    <w:rsid w:val="001A4FFC"/>
    <w:rsid w:val="001A5180"/>
    <w:rsid w:val="001A7D6B"/>
    <w:rsid w:val="001B062C"/>
    <w:rsid w:val="001B098D"/>
    <w:rsid w:val="001B099E"/>
    <w:rsid w:val="001B1B76"/>
    <w:rsid w:val="001B203A"/>
    <w:rsid w:val="001B3EC4"/>
    <w:rsid w:val="001B47FE"/>
    <w:rsid w:val="001B5191"/>
    <w:rsid w:val="001B5664"/>
    <w:rsid w:val="001B68C6"/>
    <w:rsid w:val="001B7776"/>
    <w:rsid w:val="001C01F7"/>
    <w:rsid w:val="001C056F"/>
    <w:rsid w:val="001C0E3C"/>
    <w:rsid w:val="001C1725"/>
    <w:rsid w:val="001C2E82"/>
    <w:rsid w:val="001C4307"/>
    <w:rsid w:val="001C4917"/>
    <w:rsid w:val="001C5B74"/>
    <w:rsid w:val="001C751B"/>
    <w:rsid w:val="001C780F"/>
    <w:rsid w:val="001C79B1"/>
    <w:rsid w:val="001D0661"/>
    <w:rsid w:val="001D069E"/>
    <w:rsid w:val="001D0EF7"/>
    <w:rsid w:val="001D26F3"/>
    <w:rsid w:val="001D3897"/>
    <w:rsid w:val="001E001E"/>
    <w:rsid w:val="001E0127"/>
    <w:rsid w:val="001E1006"/>
    <w:rsid w:val="001E1105"/>
    <w:rsid w:val="001E1565"/>
    <w:rsid w:val="001E22AD"/>
    <w:rsid w:val="001E2CF0"/>
    <w:rsid w:val="001E3115"/>
    <w:rsid w:val="001E4C90"/>
    <w:rsid w:val="001E6A1E"/>
    <w:rsid w:val="001E7287"/>
    <w:rsid w:val="001E728C"/>
    <w:rsid w:val="001E72A1"/>
    <w:rsid w:val="001E7399"/>
    <w:rsid w:val="001E7BD1"/>
    <w:rsid w:val="001F00E3"/>
    <w:rsid w:val="001F3CC1"/>
    <w:rsid w:val="001F3D65"/>
    <w:rsid w:val="001F4CEC"/>
    <w:rsid w:val="001F6113"/>
    <w:rsid w:val="001F6504"/>
    <w:rsid w:val="001F6EFF"/>
    <w:rsid w:val="001F6F71"/>
    <w:rsid w:val="001F796B"/>
    <w:rsid w:val="001F7A2E"/>
    <w:rsid w:val="002003A0"/>
    <w:rsid w:val="00200514"/>
    <w:rsid w:val="0020107B"/>
    <w:rsid w:val="002011D7"/>
    <w:rsid w:val="00201E79"/>
    <w:rsid w:val="00202106"/>
    <w:rsid w:val="00202B7A"/>
    <w:rsid w:val="00202FEA"/>
    <w:rsid w:val="00203141"/>
    <w:rsid w:val="0020327E"/>
    <w:rsid w:val="00204852"/>
    <w:rsid w:val="002048A0"/>
    <w:rsid w:val="00205D56"/>
    <w:rsid w:val="00206357"/>
    <w:rsid w:val="00206D0F"/>
    <w:rsid w:val="00210BD7"/>
    <w:rsid w:val="00210FA6"/>
    <w:rsid w:val="00211878"/>
    <w:rsid w:val="00211B06"/>
    <w:rsid w:val="002131F0"/>
    <w:rsid w:val="00213339"/>
    <w:rsid w:val="00213B24"/>
    <w:rsid w:val="00213D5F"/>
    <w:rsid w:val="00213FA9"/>
    <w:rsid w:val="002156BC"/>
    <w:rsid w:val="00216D28"/>
    <w:rsid w:val="002170D3"/>
    <w:rsid w:val="00217517"/>
    <w:rsid w:val="00217925"/>
    <w:rsid w:val="00217D24"/>
    <w:rsid w:val="002200C4"/>
    <w:rsid w:val="00220152"/>
    <w:rsid w:val="0022091F"/>
    <w:rsid w:val="00221178"/>
    <w:rsid w:val="002227A9"/>
    <w:rsid w:val="00222B54"/>
    <w:rsid w:val="00224CA6"/>
    <w:rsid w:val="00226B7F"/>
    <w:rsid w:val="00227215"/>
    <w:rsid w:val="00227D5A"/>
    <w:rsid w:val="00227EA6"/>
    <w:rsid w:val="00227FC7"/>
    <w:rsid w:val="0023618A"/>
    <w:rsid w:val="00236983"/>
    <w:rsid w:val="00237747"/>
    <w:rsid w:val="0024057F"/>
    <w:rsid w:val="0024090A"/>
    <w:rsid w:val="00240E59"/>
    <w:rsid w:val="00242B27"/>
    <w:rsid w:val="0024393E"/>
    <w:rsid w:val="00244AAE"/>
    <w:rsid w:val="00244F05"/>
    <w:rsid w:val="002452F4"/>
    <w:rsid w:val="00245854"/>
    <w:rsid w:val="00245B59"/>
    <w:rsid w:val="0024659E"/>
    <w:rsid w:val="00251A82"/>
    <w:rsid w:val="0025355A"/>
    <w:rsid w:val="00254A89"/>
    <w:rsid w:val="002552CE"/>
    <w:rsid w:val="002565C8"/>
    <w:rsid w:val="002569B9"/>
    <w:rsid w:val="0025700A"/>
    <w:rsid w:val="0026001A"/>
    <w:rsid w:val="00260C81"/>
    <w:rsid w:val="002625A1"/>
    <w:rsid w:val="002628D5"/>
    <w:rsid w:val="0026496A"/>
    <w:rsid w:val="00265223"/>
    <w:rsid w:val="00266625"/>
    <w:rsid w:val="002676DF"/>
    <w:rsid w:val="002714B8"/>
    <w:rsid w:val="0027290A"/>
    <w:rsid w:val="002736C2"/>
    <w:rsid w:val="00273BDE"/>
    <w:rsid w:val="0027449F"/>
    <w:rsid w:val="00277549"/>
    <w:rsid w:val="002778AD"/>
    <w:rsid w:val="00280185"/>
    <w:rsid w:val="00281B00"/>
    <w:rsid w:val="00281B9F"/>
    <w:rsid w:val="00281EEE"/>
    <w:rsid w:val="002825E3"/>
    <w:rsid w:val="00282D80"/>
    <w:rsid w:val="00283FB3"/>
    <w:rsid w:val="002841D4"/>
    <w:rsid w:val="00284290"/>
    <w:rsid w:val="00284B64"/>
    <w:rsid w:val="002857E9"/>
    <w:rsid w:val="00286106"/>
    <w:rsid w:val="002871F1"/>
    <w:rsid w:val="00290E5F"/>
    <w:rsid w:val="00291431"/>
    <w:rsid w:val="00292055"/>
    <w:rsid w:val="002924F1"/>
    <w:rsid w:val="0029349C"/>
    <w:rsid w:val="00293525"/>
    <w:rsid w:val="0029460F"/>
    <w:rsid w:val="00294C4D"/>
    <w:rsid w:val="002959C8"/>
    <w:rsid w:val="00295C43"/>
    <w:rsid w:val="00297E13"/>
    <w:rsid w:val="002A0BF1"/>
    <w:rsid w:val="002A144D"/>
    <w:rsid w:val="002A1DA5"/>
    <w:rsid w:val="002A1F90"/>
    <w:rsid w:val="002A232B"/>
    <w:rsid w:val="002A6219"/>
    <w:rsid w:val="002A711D"/>
    <w:rsid w:val="002A7D62"/>
    <w:rsid w:val="002A7E4B"/>
    <w:rsid w:val="002B129C"/>
    <w:rsid w:val="002B330F"/>
    <w:rsid w:val="002B3A44"/>
    <w:rsid w:val="002B6C35"/>
    <w:rsid w:val="002B6C9B"/>
    <w:rsid w:val="002B6E83"/>
    <w:rsid w:val="002B74FC"/>
    <w:rsid w:val="002C107D"/>
    <w:rsid w:val="002C10A6"/>
    <w:rsid w:val="002C1245"/>
    <w:rsid w:val="002C30B3"/>
    <w:rsid w:val="002C3F58"/>
    <w:rsid w:val="002C4408"/>
    <w:rsid w:val="002C4BA3"/>
    <w:rsid w:val="002C4FAA"/>
    <w:rsid w:val="002C5E63"/>
    <w:rsid w:val="002C69A2"/>
    <w:rsid w:val="002C7718"/>
    <w:rsid w:val="002D18DE"/>
    <w:rsid w:val="002D3884"/>
    <w:rsid w:val="002D3B8E"/>
    <w:rsid w:val="002D3F41"/>
    <w:rsid w:val="002D712B"/>
    <w:rsid w:val="002D7C55"/>
    <w:rsid w:val="002E021E"/>
    <w:rsid w:val="002E16BF"/>
    <w:rsid w:val="002E2731"/>
    <w:rsid w:val="002E2818"/>
    <w:rsid w:val="002E3969"/>
    <w:rsid w:val="002E51E5"/>
    <w:rsid w:val="002E53CB"/>
    <w:rsid w:val="002E5695"/>
    <w:rsid w:val="002E5FFF"/>
    <w:rsid w:val="002E6F86"/>
    <w:rsid w:val="002F1943"/>
    <w:rsid w:val="002F23F3"/>
    <w:rsid w:val="002F25A2"/>
    <w:rsid w:val="002F3118"/>
    <w:rsid w:val="002F3458"/>
    <w:rsid w:val="002F3864"/>
    <w:rsid w:val="002F40CD"/>
    <w:rsid w:val="002F4BE6"/>
    <w:rsid w:val="002F4D7B"/>
    <w:rsid w:val="002F589B"/>
    <w:rsid w:val="002F595F"/>
    <w:rsid w:val="002F79A0"/>
    <w:rsid w:val="00300138"/>
    <w:rsid w:val="00301806"/>
    <w:rsid w:val="00302411"/>
    <w:rsid w:val="00302F00"/>
    <w:rsid w:val="0030483D"/>
    <w:rsid w:val="003050E4"/>
    <w:rsid w:val="00307F76"/>
    <w:rsid w:val="003113E0"/>
    <w:rsid w:val="00313D58"/>
    <w:rsid w:val="00315219"/>
    <w:rsid w:val="00315A93"/>
    <w:rsid w:val="00315FF6"/>
    <w:rsid w:val="0031612B"/>
    <w:rsid w:val="00317CC3"/>
    <w:rsid w:val="00324CB8"/>
    <w:rsid w:val="00325F6B"/>
    <w:rsid w:val="00326ADB"/>
    <w:rsid w:val="003279FF"/>
    <w:rsid w:val="00330CF0"/>
    <w:rsid w:val="003316FE"/>
    <w:rsid w:val="003329A1"/>
    <w:rsid w:val="00333D2F"/>
    <w:rsid w:val="003356CE"/>
    <w:rsid w:val="00336018"/>
    <w:rsid w:val="003365A0"/>
    <w:rsid w:val="00337781"/>
    <w:rsid w:val="00340960"/>
    <w:rsid w:val="0034175B"/>
    <w:rsid w:val="003426C0"/>
    <w:rsid w:val="003434C2"/>
    <w:rsid w:val="00343682"/>
    <w:rsid w:val="003439C0"/>
    <w:rsid w:val="003452D7"/>
    <w:rsid w:val="00345C42"/>
    <w:rsid w:val="00346048"/>
    <w:rsid w:val="003462CC"/>
    <w:rsid w:val="0034636D"/>
    <w:rsid w:val="003467E8"/>
    <w:rsid w:val="00346AA2"/>
    <w:rsid w:val="00347592"/>
    <w:rsid w:val="00350013"/>
    <w:rsid w:val="0035168C"/>
    <w:rsid w:val="0035171F"/>
    <w:rsid w:val="00352348"/>
    <w:rsid w:val="003532D8"/>
    <w:rsid w:val="003534F9"/>
    <w:rsid w:val="00353511"/>
    <w:rsid w:val="0035549A"/>
    <w:rsid w:val="00355757"/>
    <w:rsid w:val="00356C6C"/>
    <w:rsid w:val="00356E4E"/>
    <w:rsid w:val="00360C93"/>
    <w:rsid w:val="00360CC2"/>
    <w:rsid w:val="003626F4"/>
    <w:rsid w:val="00362A89"/>
    <w:rsid w:val="00362B9D"/>
    <w:rsid w:val="00362F14"/>
    <w:rsid w:val="003633FD"/>
    <w:rsid w:val="003638A9"/>
    <w:rsid w:val="00364396"/>
    <w:rsid w:val="00366B76"/>
    <w:rsid w:val="00367D6E"/>
    <w:rsid w:val="00367FE6"/>
    <w:rsid w:val="00371937"/>
    <w:rsid w:val="00371AAB"/>
    <w:rsid w:val="00372B14"/>
    <w:rsid w:val="00372B55"/>
    <w:rsid w:val="0037365A"/>
    <w:rsid w:val="00375780"/>
    <w:rsid w:val="00376F3F"/>
    <w:rsid w:val="003771AE"/>
    <w:rsid w:val="003771FA"/>
    <w:rsid w:val="00377C98"/>
    <w:rsid w:val="00380042"/>
    <w:rsid w:val="0038246D"/>
    <w:rsid w:val="00382F84"/>
    <w:rsid w:val="0038330D"/>
    <w:rsid w:val="003901CE"/>
    <w:rsid w:val="00390B42"/>
    <w:rsid w:val="00393738"/>
    <w:rsid w:val="00393F22"/>
    <w:rsid w:val="00395DC9"/>
    <w:rsid w:val="00397797"/>
    <w:rsid w:val="00397B46"/>
    <w:rsid w:val="00397FD9"/>
    <w:rsid w:val="003A1669"/>
    <w:rsid w:val="003A1D1A"/>
    <w:rsid w:val="003A1EEB"/>
    <w:rsid w:val="003A2449"/>
    <w:rsid w:val="003A2974"/>
    <w:rsid w:val="003A3B32"/>
    <w:rsid w:val="003A3FCE"/>
    <w:rsid w:val="003A434D"/>
    <w:rsid w:val="003A49A3"/>
    <w:rsid w:val="003A5BC8"/>
    <w:rsid w:val="003A6263"/>
    <w:rsid w:val="003A62D2"/>
    <w:rsid w:val="003A766C"/>
    <w:rsid w:val="003B0440"/>
    <w:rsid w:val="003B05D0"/>
    <w:rsid w:val="003B24CC"/>
    <w:rsid w:val="003B2FFE"/>
    <w:rsid w:val="003B382F"/>
    <w:rsid w:val="003B42C8"/>
    <w:rsid w:val="003B549C"/>
    <w:rsid w:val="003B5766"/>
    <w:rsid w:val="003B6BCA"/>
    <w:rsid w:val="003B71BC"/>
    <w:rsid w:val="003B7A55"/>
    <w:rsid w:val="003C0FEF"/>
    <w:rsid w:val="003C3B24"/>
    <w:rsid w:val="003C494B"/>
    <w:rsid w:val="003C68CA"/>
    <w:rsid w:val="003D0683"/>
    <w:rsid w:val="003D0AAB"/>
    <w:rsid w:val="003D1217"/>
    <w:rsid w:val="003D1910"/>
    <w:rsid w:val="003D1B9A"/>
    <w:rsid w:val="003D1FA9"/>
    <w:rsid w:val="003D2262"/>
    <w:rsid w:val="003D352F"/>
    <w:rsid w:val="003D5109"/>
    <w:rsid w:val="003D6423"/>
    <w:rsid w:val="003E01F4"/>
    <w:rsid w:val="003E0A1F"/>
    <w:rsid w:val="003E100C"/>
    <w:rsid w:val="003E1956"/>
    <w:rsid w:val="003E413E"/>
    <w:rsid w:val="003E42C7"/>
    <w:rsid w:val="003E628D"/>
    <w:rsid w:val="003E6B3D"/>
    <w:rsid w:val="003E6E0E"/>
    <w:rsid w:val="003E6E52"/>
    <w:rsid w:val="003E7BB7"/>
    <w:rsid w:val="003E7F20"/>
    <w:rsid w:val="003F0DD4"/>
    <w:rsid w:val="003F1173"/>
    <w:rsid w:val="003F256A"/>
    <w:rsid w:val="003F4168"/>
    <w:rsid w:val="003F4B18"/>
    <w:rsid w:val="003F65FE"/>
    <w:rsid w:val="003F7190"/>
    <w:rsid w:val="003F73FB"/>
    <w:rsid w:val="00400B2A"/>
    <w:rsid w:val="0040154E"/>
    <w:rsid w:val="00402351"/>
    <w:rsid w:val="0040288B"/>
    <w:rsid w:val="00402943"/>
    <w:rsid w:val="00402950"/>
    <w:rsid w:val="004043AD"/>
    <w:rsid w:val="00405B75"/>
    <w:rsid w:val="00405BED"/>
    <w:rsid w:val="00407ACA"/>
    <w:rsid w:val="00407D64"/>
    <w:rsid w:val="00410B73"/>
    <w:rsid w:val="00410BC4"/>
    <w:rsid w:val="00411747"/>
    <w:rsid w:val="00411FE6"/>
    <w:rsid w:val="004126BF"/>
    <w:rsid w:val="00412E9E"/>
    <w:rsid w:val="00414555"/>
    <w:rsid w:val="0041500B"/>
    <w:rsid w:val="004200DE"/>
    <w:rsid w:val="004224C5"/>
    <w:rsid w:val="00423BDF"/>
    <w:rsid w:val="0042490B"/>
    <w:rsid w:val="0042520F"/>
    <w:rsid w:val="0042580A"/>
    <w:rsid w:val="00425B2A"/>
    <w:rsid w:val="00425F6C"/>
    <w:rsid w:val="004262B1"/>
    <w:rsid w:val="00427E27"/>
    <w:rsid w:val="004304CB"/>
    <w:rsid w:val="004326F2"/>
    <w:rsid w:val="0043300E"/>
    <w:rsid w:val="00433432"/>
    <w:rsid w:val="004337BB"/>
    <w:rsid w:val="00437D93"/>
    <w:rsid w:val="00437ECA"/>
    <w:rsid w:val="004403FC"/>
    <w:rsid w:val="00441DB6"/>
    <w:rsid w:val="00441E3C"/>
    <w:rsid w:val="00442350"/>
    <w:rsid w:val="00442685"/>
    <w:rsid w:val="00444B7B"/>
    <w:rsid w:val="00445AA4"/>
    <w:rsid w:val="00446119"/>
    <w:rsid w:val="00447C45"/>
    <w:rsid w:val="00447F96"/>
    <w:rsid w:val="00450A23"/>
    <w:rsid w:val="004513D5"/>
    <w:rsid w:val="00451F23"/>
    <w:rsid w:val="0045338F"/>
    <w:rsid w:val="00453706"/>
    <w:rsid w:val="00454BAD"/>
    <w:rsid w:val="00461315"/>
    <w:rsid w:val="00461768"/>
    <w:rsid w:val="004617C4"/>
    <w:rsid w:val="00461AED"/>
    <w:rsid w:val="0046250C"/>
    <w:rsid w:val="00462C83"/>
    <w:rsid w:val="004649B7"/>
    <w:rsid w:val="00465EE4"/>
    <w:rsid w:val="00466ABD"/>
    <w:rsid w:val="00470777"/>
    <w:rsid w:val="004708C1"/>
    <w:rsid w:val="0047124E"/>
    <w:rsid w:val="0047248C"/>
    <w:rsid w:val="004725AE"/>
    <w:rsid w:val="00474568"/>
    <w:rsid w:val="004751F7"/>
    <w:rsid w:val="00475587"/>
    <w:rsid w:val="004762D4"/>
    <w:rsid w:val="00476A0D"/>
    <w:rsid w:val="00476E20"/>
    <w:rsid w:val="00477433"/>
    <w:rsid w:val="004808F8"/>
    <w:rsid w:val="0048216D"/>
    <w:rsid w:val="00482AB6"/>
    <w:rsid w:val="00484727"/>
    <w:rsid w:val="004852C9"/>
    <w:rsid w:val="004863F8"/>
    <w:rsid w:val="0048651C"/>
    <w:rsid w:val="004872B5"/>
    <w:rsid w:val="00487448"/>
    <w:rsid w:val="00490D08"/>
    <w:rsid w:val="00490FA5"/>
    <w:rsid w:val="00491BF6"/>
    <w:rsid w:val="0049276C"/>
    <w:rsid w:val="00493B9E"/>
    <w:rsid w:val="00493F13"/>
    <w:rsid w:val="0049403E"/>
    <w:rsid w:val="004945C1"/>
    <w:rsid w:val="00495088"/>
    <w:rsid w:val="00496839"/>
    <w:rsid w:val="004975AD"/>
    <w:rsid w:val="00497C45"/>
    <w:rsid w:val="00497ED4"/>
    <w:rsid w:val="004A1D8B"/>
    <w:rsid w:val="004A1E3D"/>
    <w:rsid w:val="004A2266"/>
    <w:rsid w:val="004A5035"/>
    <w:rsid w:val="004A5BC2"/>
    <w:rsid w:val="004A6F0D"/>
    <w:rsid w:val="004A7448"/>
    <w:rsid w:val="004B0273"/>
    <w:rsid w:val="004B09A2"/>
    <w:rsid w:val="004B0B3E"/>
    <w:rsid w:val="004B0E8C"/>
    <w:rsid w:val="004B2D8E"/>
    <w:rsid w:val="004B32E2"/>
    <w:rsid w:val="004B3DE6"/>
    <w:rsid w:val="004B47FC"/>
    <w:rsid w:val="004B5191"/>
    <w:rsid w:val="004B57CF"/>
    <w:rsid w:val="004B6961"/>
    <w:rsid w:val="004B7C4E"/>
    <w:rsid w:val="004C0DE1"/>
    <w:rsid w:val="004C1399"/>
    <w:rsid w:val="004C1ADB"/>
    <w:rsid w:val="004C1B9E"/>
    <w:rsid w:val="004C3C5F"/>
    <w:rsid w:val="004C43E1"/>
    <w:rsid w:val="004C49CB"/>
    <w:rsid w:val="004D13D4"/>
    <w:rsid w:val="004D3538"/>
    <w:rsid w:val="004D4205"/>
    <w:rsid w:val="004D5198"/>
    <w:rsid w:val="004D5311"/>
    <w:rsid w:val="004D568C"/>
    <w:rsid w:val="004D6BEE"/>
    <w:rsid w:val="004E0078"/>
    <w:rsid w:val="004E0E66"/>
    <w:rsid w:val="004E3206"/>
    <w:rsid w:val="004E60AC"/>
    <w:rsid w:val="004E66F2"/>
    <w:rsid w:val="004E6F96"/>
    <w:rsid w:val="004E7450"/>
    <w:rsid w:val="004E7F8C"/>
    <w:rsid w:val="004F299D"/>
    <w:rsid w:val="004F4B19"/>
    <w:rsid w:val="004F6984"/>
    <w:rsid w:val="004F6CB2"/>
    <w:rsid w:val="004F733A"/>
    <w:rsid w:val="005049A4"/>
    <w:rsid w:val="00505DFE"/>
    <w:rsid w:val="00506A19"/>
    <w:rsid w:val="005100F2"/>
    <w:rsid w:val="005104A9"/>
    <w:rsid w:val="00510988"/>
    <w:rsid w:val="00510B6E"/>
    <w:rsid w:val="00512851"/>
    <w:rsid w:val="0051368F"/>
    <w:rsid w:val="00514F4F"/>
    <w:rsid w:val="0051673F"/>
    <w:rsid w:val="005170DE"/>
    <w:rsid w:val="00524D35"/>
    <w:rsid w:val="005259FE"/>
    <w:rsid w:val="00525F5C"/>
    <w:rsid w:val="005264DE"/>
    <w:rsid w:val="00526D14"/>
    <w:rsid w:val="0052726C"/>
    <w:rsid w:val="00527BDE"/>
    <w:rsid w:val="00527CDD"/>
    <w:rsid w:val="005300EE"/>
    <w:rsid w:val="005314E0"/>
    <w:rsid w:val="00531969"/>
    <w:rsid w:val="00531BF3"/>
    <w:rsid w:val="00534C4C"/>
    <w:rsid w:val="005353AD"/>
    <w:rsid w:val="00535691"/>
    <w:rsid w:val="00536DB9"/>
    <w:rsid w:val="005407AB"/>
    <w:rsid w:val="00540ABC"/>
    <w:rsid w:val="00540C0D"/>
    <w:rsid w:val="00540C5E"/>
    <w:rsid w:val="00542983"/>
    <w:rsid w:val="00542C8F"/>
    <w:rsid w:val="0054382F"/>
    <w:rsid w:val="00547120"/>
    <w:rsid w:val="00547EBE"/>
    <w:rsid w:val="0055022F"/>
    <w:rsid w:val="00553CAF"/>
    <w:rsid w:val="00554399"/>
    <w:rsid w:val="00555337"/>
    <w:rsid w:val="00555986"/>
    <w:rsid w:val="00560257"/>
    <w:rsid w:val="00560649"/>
    <w:rsid w:val="00560BF7"/>
    <w:rsid w:val="00562D49"/>
    <w:rsid w:val="0056388B"/>
    <w:rsid w:val="00563D3F"/>
    <w:rsid w:val="00563E43"/>
    <w:rsid w:val="005647D7"/>
    <w:rsid w:val="00564BC4"/>
    <w:rsid w:val="0056514A"/>
    <w:rsid w:val="005675BA"/>
    <w:rsid w:val="00567908"/>
    <w:rsid w:val="0057055B"/>
    <w:rsid w:val="00570C05"/>
    <w:rsid w:val="0057185B"/>
    <w:rsid w:val="005724A8"/>
    <w:rsid w:val="005738DB"/>
    <w:rsid w:val="00573C8B"/>
    <w:rsid w:val="005760C2"/>
    <w:rsid w:val="00576B77"/>
    <w:rsid w:val="005805E1"/>
    <w:rsid w:val="00581577"/>
    <w:rsid w:val="00582D3A"/>
    <w:rsid w:val="0058583B"/>
    <w:rsid w:val="00585BBE"/>
    <w:rsid w:val="00585C15"/>
    <w:rsid w:val="00585DA9"/>
    <w:rsid w:val="00586013"/>
    <w:rsid w:val="00587089"/>
    <w:rsid w:val="00592050"/>
    <w:rsid w:val="005930CB"/>
    <w:rsid w:val="00594252"/>
    <w:rsid w:val="00594F79"/>
    <w:rsid w:val="00595276"/>
    <w:rsid w:val="0059566E"/>
    <w:rsid w:val="00595D6C"/>
    <w:rsid w:val="00595FFE"/>
    <w:rsid w:val="00596001"/>
    <w:rsid w:val="00597AB7"/>
    <w:rsid w:val="005A06ED"/>
    <w:rsid w:val="005A0D0E"/>
    <w:rsid w:val="005A0FEB"/>
    <w:rsid w:val="005A11CB"/>
    <w:rsid w:val="005A1F3F"/>
    <w:rsid w:val="005A3C21"/>
    <w:rsid w:val="005A5375"/>
    <w:rsid w:val="005B0036"/>
    <w:rsid w:val="005B09CC"/>
    <w:rsid w:val="005B2A62"/>
    <w:rsid w:val="005B2DF1"/>
    <w:rsid w:val="005B2FD9"/>
    <w:rsid w:val="005B6686"/>
    <w:rsid w:val="005B6A72"/>
    <w:rsid w:val="005B7F9E"/>
    <w:rsid w:val="005C033B"/>
    <w:rsid w:val="005C154F"/>
    <w:rsid w:val="005C21FD"/>
    <w:rsid w:val="005C260A"/>
    <w:rsid w:val="005C2B11"/>
    <w:rsid w:val="005C4149"/>
    <w:rsid w:val="005C55DF"/>
    <w:rsid w:val="005C7596"/>
    <w:rsid w:val="005D0373"/>
    <w:rsid w:val="005D0865"/>
    <w:rsid w:val="005D1B46"/>
    <w:rsid w:val="005D1B8F"/>
    <w:rsid w:val="005D1E50"/>
    <w:rsid w:val="005D2E90"/>
    <w:rsid w:val="005D377F"/>
    <w:rsid w:val="005D3FA8"/>
    <w:rsid w:val="005D5244"/>
    <w:rsid w:val="005D55B6"/>
    <w:rsid w:val="005D5B93"/>
    <w:rsid w:val="005D5D25"/>
    <w:rsid w:val="005D680F"/>
    <w:rsid w:val="005D704C"/>
    <w:rsid w:val="005E026A"/>
    <w:rsid w:val="005E0B11"/>
    <w:rsid w:val="005E17E2"/>
    <w:rsid w:val="005E2EAF"/>
    <w:rsid w:val="005E3412"/>
    <w:rsid w:val="005E43A3"/>
    <w:rsid w:val="005E59AD"/>
    <w:rsid w:val="005E5ACB"/>
    <w:rsid w:val="005E6B6E"/>
    <w:rsid w:val="005F0722"/>
    <w:rsid w:val="005F20CA"/>
    <w:rsid w:val="005F334A"/>
    <w:rsid w:val="005F445E"/>
    <w:rsid w:val="005F4F42"/>
    <w:rsid w:val="005F66B7"/>
    <w:rsid w:val="005F6888"/>
    <w:rsid w:val="005F7D4E"/>
    <w:rsid w:val="00603685"/>
    <w:rsid w:val="006040DB"/>
    <w:rsid w:val="00605879"/>
    <w:rsid w:val="0060596D"/>
    <w:rsid w:val="0060663A"/>
    <w:rsid w:val="0060722B"/>
    <w:rsid w:val="006075F6"/>
    <w:rsid w:val="00610272"/>
    <w:rsid w:val="00611803"/>
    <w:rsid w:val="00612E43"/>
    <w:rsid w:val="0061384D"/>
    <w:rsid w:val="00614C1F"/>
    <w:rsid w:val="006176A6"/>
    <w:rsid w:val="006177A8"/>
    <w:rsid w:val="00617C22"/>
    <w:rsid w:val="00620E8F"/>
    <w:rsid w:val="00623C4E"/>
    <w:rsid w:val="00623F8F"/>
    <w:rsid w:val="0062623E"/>
    <w:rsid w:val="00626464"/>
    <w:rsid w:val="0062658C"/>
    <w:rsid w:val="00630E5F"/>
    <w:rsid w:val="00631803"/>
    <w:rsid w:val="006319EB"/>
    <w:rsid w:val="00631F69"/>
    <w:rsid w:val="00632312"/>
    <w:rsid w:val="00633B6A"/>
    <w:rsid w:val="006340B2"/>
    <w:rsid w:val="006341FF"/>
    <w:rsid w:val="00634223"/>
    <w:rsid w:val="006344F3"/>
    <w:rsid w:val="00634566"/>
    <w:rsid w:val="00635E44"/>
    <w:rsid w:val="0063765B"/>
    <w:rsid w:val="00637B7B"/>
    <w:rsid w:val="00641085"/>
    <w:rsid w:val="00641991"/>
    <w:rsid w:val="00642B2F"/>
    <w:rsid w:val="00643691"/>
    <w:rsid w:val="00643AE6"/>
    <w:rsid w:val="00643E8F"/>
    <w:rsid w:val="00644690"/>
    <w:rsid w:val="00645E83"/>
    <w:rsid w:val="006462CE"/>
    <w:rsid w:val="00650644"/>
    <w:rsid w:val="00650DEA"/>
    <w:rsid w:val="00652172"/>
    <w:rsid w:val="00652426"/>
    <w:rsid w:val="00652AFF"/>
    <w:rsid w:val="00653E2E"/>
    <w:rsid w:val="006560D5"/>
    <w:rsid w:val="006575D3"/>
    <w:rsid w:val="0066040A"/>
    <w:rsid w:val="0066102D"/>
    <w:rsid w:val="00662E61"/>
    <w:rsid w:val="006637A9"/>
    <w:rsid w:val="00663C2C"/>
    <w:rsid w:val="00664427"/>
    <w:rsid w:val="0066453E"/>
    <w:rsid w:val="00665D52"/>
    <w:rsid w:val="0066672A"/>
    <w:rsid w:val="00666BA2"/>
    <w:rsid w:val="0066707B"/>
    <w:rsid w:val="00667AF8"/>
    <w:rsid w:val="006708C7"/>
    <w:rsid w:val="006709DB"/>
    <w:rsid w:val="00670C05"/>
    <w:rsid w:val="00671299"/>
    <w:rsid w:val="006717B8"/>
    <w:rsid w:val="0067445B"/>
    <w:rsid w:val="00675B06"/>
    <w:rsid w:val="00676DB3"/>
    <w:rsid w:val="00677792"/>
    <w:rsid w:val="00677E37"/>
    <w:rsid w:val="00681443"/>
    <w:rsid w:val="0068231D"/>
    <w:rsid w:val="006836B2"/>
    <w:rsid w:val="006848D5"/>
    <w:rsid w:val="00684993"/>
    <w:rsid w:val="00685592"/>
    <w:rsid w:val="00685CC1"/>
    <w:rsid w:val="00685F36"/>
    <w:rsid w:val="00685F39"/>
    <w:rsid w:val="006869CE"/>
    <w:rsid w:val="006874E3"/>
    <w:rsid w:val="00687BA5"/>
    <w:rsid w:val="00687C2A"/>
    <w:rsid w:val="006907B9"/>
    <w:rsid w:val="00690AB2"/>
    <w:rsid w:val="00691D72"/>
    <w:rsid w:val="0069281E"/>
    <w:rsid w:val="006934A6"/>
    <w:rsid w:val="006942DF"/>
    <w:rsid w:val="00694594"/>
    <w:rsid w:val="00694745"/>
    <w:rsid w:val="006947EA"/>
    <w:rsid w:val="006949A4"/>
    <w:rsid w:val="00694AB6"/>
    <w:rsid w:val="00694DA4"/>
    <w:rsid w:val="00694E05"/>
    <w:rsid w:val="006959F2"/>
    <w:rsid w:val="00696507"/>
    <w:rsid w:val="00697482"/>
    <w:rsid w:val="006976FB"/>
    <w:rsid w:val="00697BFD"/>
    <w:rsid w:val="006A02D6"/>
    <w:rsid w:val="006A138A"/>
    <w:rsid w:val="006A13C1"/>
    <w:rsid w:val="006A2F4B"/>
    <w:rsid w:val="006A324B"/>
    <w:rsid w:val="006A3DCA"/>
    <w:rsid w:val="006A41F3"/>
    <w:rsid w:val="006A450F"/>
    <w:rsid w:val="006A550F"/>
    <w:rsid w:val="006A5BAD"/>
    <w:rsid w:val="006A5FFF"/>
    <w:rsid w:val="006A67BF"/>
    <w:rsid w:val="006A77EE"/>
    <w:rsid w:val="006B4569"/>
    <w:rsid w:val="006B4704"/>
    <w:rsid w:val="006B73AC"/>
    <w:rsid w:val="006C07B3"/>
    <w:rsid w:val="006C1356"/>
    <w:rsid w:val="006C13C1"/>
    <w:rsid w:val="006C1885"/>
    <w:rsid w:val="006C1B03"/>
    <w:rsid w:val="006C1B4B"/>
    <w:rsid w:val="006C3FB4"/>
    <w:rsid w:val="006C4337"/>
    <w:rsid w:val="006C466B"/>
    <w:rsid w:val="006C6D92"/>
    <w:rsid w:val="006C6DF7"/>
    <w:rsid w:val="006D09A6"/>
    <w:rsid w:val="006D0B81"/>
    <w:rsid w:val="006D2B8C"/>
    <w:rsid w:val="006D34CC"/>
    <w:rsid w:val="006D36C0"/>
    <w:rsid w:val="006D5B9B"/>
    <w:rsid w:val="006D67F3"/>
    <w:rsid w:val="006D6BC1"/>
    <w:rsid w:val="006D6FF6"/>
    <w:rsid w:val="006D71F7"/>
    <w:rsid w:val="006D7279"/>
    <w:rsid w:val="006D73B9"/>
    <w:rsid w:val="006D7644"/>
    <w:rsid w:val="006E2E0F"/>
    <w:rsid w:val="006E3C75"/>
    <w:rsid w:val="006E4F55"/>
    <w:rsid w:val="006E56A1"/>
    <w:rsid w:val="006E5E41"/>
    <w:rsid w:val="006E63BA"/>
    <w:rsid w:val="006E7D3E"/>
    <w:rsid w:val="006F1347"/>
    <w:rsid w:val="006F21C9"/>
    <w:rsid w:val="006F231A"/>
    <w:rsid w:val="006F24BE"/>
    <w:rsid w:val="006F30F9"/>
    <w:rsid w:val="006F3A23"/>
    <w:rsid w:val="006F59CB"/>
    <w:rsid w:val="006F6AC3"/>
    <w:rsid w:val="00700722"/>
    <w:rsid w:val="00700D14"/>
    <w:rsid w:val="0070109D"/>
    <w:rsid w:val="0070153A"/>
    <w:rsid w:val="00701DA5"/>
    <w:rsid w:val="00702D19"/>
    <w:rsid w:val="00703281"/>
    <w:rsid w:val="007038FC"/>
    <w:rsid w:val="007039B2"/>
    <w:rsid w:val="00704905"/>
    <w:rsid w:val="007049E8"/>
    <w:rsid w:val="00704C54"/>
    <w:rsid w:val="007052C0"/>
    <w:rsid w:val="007057BF"/>
    <w:rsid w:val="00706CA3"/>
    <w:rsid w:val="00710231"/>
    <w:rsid w:val="007105C2"/>
    <w:rsid w:val="00710D7D"/>
    <w:rsid w:val="00711014"/>
    <w:rsid w:val="00711066"/>
    <w:rsid w:val="00711917"/>
    <w:rsid w:val="00712038"/>
    <w:rsid w:val="00713316"/>
    <w:rsid w:val="00713493"/>
    <w:rsid w:val="00714080"/>
    <w:rsid w:val="007147F8"/>
    <w:rsid w:val="00715F21"/>
    <w:rsid w:val="0071684C"/>
    <w:rsid w:val="00717CC9"/>
    <w:rsid w:val="007212CA"/>
    <w:rsid w:val="007220DC"/>
    <w:rsid w:val="00723DC8"/>
    <w:rsid w:val="0072553F"/>
    <w:rsid w:val="00725A9D"/>
    <w:rsid w:val="00725F36"/>
    <w:rsid w:val="00726071"/>
    <w:rsid w:val="007264B2"/>
    <w:rsid w:val="0072729B"/>
    <w:rsid w:val="00727634"/>
    <w:rsid w:val="0072776A"/>
    <w:rsid w:val="007312CE"/>
    <w:rsid w:val="007313F2"/>
    <w:rsid w:val="007318CD"/>
    <w:rsid w:val="007323DA"/>
    <w:rsid w:val="00732DF3"/>
    <w:rsid w:val="007348EA"/>
    <w:rsid w:val="007354FA"/>
    <w:rsid w:val="007357CB"/>
    <w:rsid w:val="00736157"/>
    <w:rsid w:val="00736690"/>
    <w:rsid w:val="007369BB"/>
    <w:rsid w:val="0074280F"/>
    <w:rsid w:val="00742813"/>
    <w:rsid w:val="00742C3C"/>
    <w:rsid w:val="0074342C"/>
    <w:rsid w:val="00744AC8"/>
    <w:rsid w:val="00745023"/>
    <w:rsid w:val="00745704"/>
    <w:rsid w:val="00746F3E"/>
    <w:rsid w:val="0074794D"/>
    <w:rsid w:val="00751090"/>
    <w:rsid w:val="0075120A"/>
    <w:rsid w:val="0075180B"/>
    <w:rsid w:val="00752097"/>
    <w:rsid w:val="007533A7"/>
    <w:rsid w:val="007559B0"/>
    <w:rsid w:val="0075625B"/>
    <w:rsid w:val="00756BDF"/>
    <w:rsid w:val="00756CAA"/>
    <w:rsid w:val="007625C2"/>
    <w:rsid w:val="007629EA"/>
    <w:rsid w:val="00763587"/>
    <w:rsid w:val="00764DD1"/>
    <w:rsid w:val="00764F95"/>
    <w:rsid w:val="00766669"/>
    <w:rsid w:val="007674A6"/>
    <w:rsid w:val="00767A6C"/>
    <w:rsid w:val="00770E56"/>
    <w:rsid w:val="007711B6"/>
    <w:rsid w:val="007726FB"/>
    <w:rsid w:val="00772B6E"/>
    <w:rsid w:val="00772D04"/>
    <w:rsid w:val="007732FE"/>
    <w:rsid w:val="0077369A"/>
    <w:rsid w:val="007753ED"/>
    <w:rsid w:val="00777190"/>
    <w:rsid w:val="00777863"/>
    <w:rsid w:val="00780A90"/>
    <w:rsid w:val="00780E08"/>
    <w:rsid w:val="00780F63"/>
    <w:rsid w:val="007813E1"/>
    <w:rsid w:val="007827AD"/>
    <w:rsid w:val="00782DA5"/>
    <w:rsid w:val="007837F4"/>
    <w:rsid w:val="00783942"/>
    <w:rsid w:val="00783A7A"/>
    <w:rsid w:val="00784426"/>
    <w:rsid w:val="0078473B"/>
    <w:rsid w:val="007847FB"/>
    <w:rsid w:val="00784FF6"/>
    <w:rsid w:val="0078569E"/>
    <w:rsid w:val="00787441"/>
    <w:rsid w:val="007913E2"/>
    <w:rsid w:val="00791C9B"/>
    <w:rsid w:val="00791EEA"/>
    <w:rsid w:val="00792F69"/>
    <w:rsid w:val="007930F9"/>
    <w:rsid w:val="00793943"/>
    <w:rsid w:val="007940C0"/>
    <w:rsid w:val="00794662"/>
    <w:rsid w:val="0079647D"/>
    <w:rsid w:val="00796D18"/>
    <w:rsid w:val="0079706E"/>
    <w:rsid w:val="007A0E8C"/>
    <w:rsid w:val="007A14AE"/>
    <w:rsid w:val="007A211F"/>
    <w:rsid w:val="007A2AA2"/>
    <w:rsid w:val="007A3304"/>
    <w:rsid w:val="007A3773"/>
    <w:rsid w:val="007A6279"/>
    <w:rsid w:val="007A62BF"/>
    <w:rsid w:val="007A646C"/>
    <w:rsid w:val="007A64A3"/>
    <w:rsid w:val="007A7CEC"/>
    <w:rsid w:val="007B10D3"/>
    <w:rsid w:val="007B20EB"/>
    <w:rsid w:val="007B22E2"/>
    <w:rsid w:val="007B2A42"/>
    <w:rsid w:val="007B2CAA"/>
    <w:rsid w:val="007B345C"/>
    <w:rsid w:val="007B531C"/>
    <w:rsid w:val="007B5CDB"/>
    <w:rsid w:val="007C0FF0"/>
    <w:rsid w:val="007C2061"/>
    <w:rsid w:val="007C2846"/>
    <w:rsid w:val="007C2C4F"/>
    <w:rsid w:val="007C3250"/>
    <w:rsid w:val="007C326B"/>
    <w:rsid w:val="007D0884"/>
    <w:rsid w:val="007D0EC5"/>
    <w:rsid w:val="007D2FBF"/>
    <w:rsid w:val="007D3C14"/>
    <w:rsid w:val="007D3C58"/>
    <w:rsid w:val="007D4041"/>
    <w:rsid w:val="007D51DB"/>
    <w:rsid w:val="007D6538"/>
    <w:rsid w:val="007D76DC"/>
    <w:rsid w:val="007E0E31"/>
    <w:rsid w:val="007E0EE0"/>
    <w:rsid w:val="007E1A60"/>
    <w:rsid w:val="007E2801"/>
    <w:rsid w:val="007E2E20"/>
    <w:rsid w:val="007E314D"/>
    <w:rsid w:val="007E329B"/>
    <w:rsid w:val="007E4F2C"/>
    <w:rsid w:val="007E50F7"/>
    <w:rsid w:val="007E5465"/>
    <w:rsid w:val="007E61AA"/>
    <w:rsid w:val="007E68DC"/>
    <w:rsid w:val="007E75B6"/>
    <w:rsid w:val="007E75CC"/>
    <w:rsid w:val="007F0226"/>
    <w:rsid w:val="007F0661"/>
    <w:rsid w:val="007F09C4"/>
    <w:rsid w:val="007F2142"/>
    <w:rsid w:val="007F2C70"/>
    <w:rsid w:val="007F38AC"/>
    <w:rsid w:val="007F38FA"/>
    <w:rsid w:val="007F53D9"/>
    <w:rsid w:val="007F6E6D"/>
    <w:rsid w:val="007F6F99"/>
    <w:rsid w:val="007F74CA"/>
    <w:rsid w:val="007F75FA"/>
    <w:rsid w:val="0080030D"/>
    <w:rsid w:val="00801735"/>
    <w:rsid w:val="008030EF"/>
    <w:rsid w:val="00803134"/>
    <w:rsid w:val="00804D61"/>
    <w:rsid w:val="00804F3F"/>
    <w:rsid w:val="00805046"/>
    <w:rsid w:val="00805064"/>
    <w:rsid w:val="0080522C"/>
    <w:rsid w:val="00806687"/>
    <w:rsid w:val="008066C9"/>
    <w:rsid w:val="00806C7B"/>
    <w:rsid w:val="00806F3C"/>
    <w:rsid w:val="00807D39"/>
    <w:rsid w:val="00807DBC"/>
    <w:rsid w:val="008106E9"/>
    <w:rsid w:val="00811995"/>
    <w:rsid w:val="0081251A"/>
    <w:rsid w:val="008140B2"/>
    <w:rsid w:val="00814371"/>
    <w:rsid w:val="008144BF"/>
    <w:rsid w:val="00814FB9"/>
    <w:rsid w:val="00816762"/>
    <w:rsid w:val="00817992"/>
    <w:rsid w:val="0082009B"/>
    <w:rsid w:val="008207C3"/>
    <w:rsid w:val="00821BAF"/>
    <w:rsid w:val="008223E2"/>
    <w:rsid w:val="00822F43"/>
    <w:rsid w:val="008235C0"/>
    <w:rsid w:val="00823F94"/>
    <w:rsid w:val="008249E4"/>
    <w:rsid w:val="00824BC5"/>
    <w:rsid w:val="00825F86"/>
    <w:rsid w:val="00826BE7"/>
    <w:rsid w:val="0082718C"/>
    <w:rsid w:val="00831044"/>
    <w:rsid w:val="00831183"/>
    <w:rsid w:val="00831665"/>
    <w:rsid w:val="00832724"/>
    <w:rsid w:val="008331A9"/>
    <w:rsid w:val="00835007"/>
    <w:rsid w:val="00835444"/>
    <w:rsid w:val="0083546F"/>
    <w:rsid w:val="008368FC"/>
    <w:rsid w:val="00840BCA"/>
    <w:rsid w:val="00841F26"/>
    <w:rsid w:val="00842A47"/>
    <w:rsid w:val="00843A97"/>
    <w:rsid w:val="00843EA5"/>
    <w:rsid w:val="00843F06"/>
    <w:rsid w:val="00844134"/>
    <w:rsid w:val="008449EE"/>
    <w:rsid w:val="008451A5"/>
    <w:rsid w:val="00845521"/>
    <w:rsid w:val="0084688B"/>
    <w:rsid w:val="00846DB8"/>
    <w:rsid w:val="008473A3"/>
    <w:rsid w:val="00847AC7"/>
    <w:rsid w:val="00850E35"/>
    <w:rsid w:val="00851A93"/>
    <w:rsid w:val="00852DB4"/>
    <w:rsid w:val="00852FDE"/>
    <w:rsid w:val="00854D88"/>
    <w:rsid w:val="00854E15"/>
    <w:rsid w:val="0085510B"/>
    <w:rsid w:val="0085642E"/>
    <w:rsid w:val="00856C09"/>
    <w:rsid w:val="008609DC"/>
    <w:rsid w:val="00860B48"/>
    <w:rsid w:val="0086229B"/>
    <w:rsid w:val="008626F3"/>
    <w:rsid w:val="00862AD9"/>
    <w:rsid w:val="00862BD6"/>
    <w:rsid w:val="00862F39"/>
    <w:rsid w:val="00863033"/>
    <w:rsid w:val="0086309F"/>
    <w:rsid w:val="00864135"/>
    <w:rsid w:val="00864DDB"/>
    <w:rsid w:val="008654E3"/>
    <w:rsid w:val="008665DF"/>
    <w:rsid w:val="0086687F"/>
    <w:rsid w:val="00866A00"/>
    <w:rsid w:val="00866D44"/>
    <w:rsid w:val="00867318"/>
    <w:rsid w:val="0086793E"/>
    <w:rsid w:val="00867CAD"/>
    <w:rsid w:val="008704E3"/>
    <w:rsid w:val="00870753"/>
    <w:rsid w:val="00872A71"/>
    <w:rsid w:val="00872E60"/>
    <w:rsid w:val="00874936"/>
    <w:rsid w:val="00875504"/>
    <w:rsid w:val="0087576F"/>
    <w:rsid w:val="00875B85"/>
    <w:rsid w:val="00876480"/>
    <w:rsid w:val="00881784"/>
    <w:rsid w:val="00884274"/>
    <w:rsid w:val="00884505"/>
    <w:rsid w:val="00884CDB"/>
    <w:rsid w:val="00886210"/>
    <w:rsid w:val="00886494"/>
    <w:rsid w:val="0088767D"/>
    <w:rsid w:val="00890E80"/>
    <w:rsid w:val="00891081"/>
    <w:rsid w:val="00891580"/>
    <w:rsid w:val="00893649"/>
    <w:rsid w:val="008949D0"/>
    <w:rsid w:val="00895F06"/>
    <w:rsid w:val="008A1223"/>
    <w:rsid w:val="008A1E86"/>
    <w:rsid w:val="008A1FB0"/>
    <w:rsid w:val="008A2350"/>
    <w:rsid w:val="008A2A4E"/>
    <w:rsid w:val="008A304F"/>
    <w:rsid w:val="008A512D"/>
    <w:rsid w:val="008A5DE4"/>
    <w:rsid w:val="008A64D8"/>
    <w:rsid w:val="008A6B09"/>
    <w:rsid w:val="008A7679"/>
    <w:rsid w:val="008A7A18"/>
    <w:rsid w:val="008B0062"/>
    <w:rsid w:val="008B02BD"/>
    <w:rsid w:val="008B1E05"/>
    <w:rsid w:val="008B246F"/>
    <w:rsid w:val="008B2D43"/>
    <w:rsid w:val="008B34FE"/>
    <w:rsid w:val="008B40AA"/>
    <w:rsid w:val="008B46CA"/>
    <w:rsid w:val="008B4D05"/>
    <w:rsid w:val="008B5075"/>
    <w:rsid w:val="008B613A"/>
    <w:rsid w:val="008B6F46"/>
    <w:rsid w:val="008B7455"/>
    <w:rsid w:val="008B7729"/>
    <w:rsid w:val="008C039F"/>
    <w:rsid w:val="008C0F2B"/>
    <w:rsid w:val="008C2A3F"/>
    <w:rsid w:val="008C2A5C"/>
    <w:rsid w:val="008C2B44"/>
    <w:rsid w:val="008C3C95"/>
    <w:rsid w:val="008C3CB8"/>
    <w:rsid w:val="008C3FFD"/>
    <w:rsid w:val="008C55B1"/>
    <w:rsid w:val="008C609D"/>
    <w:rsid w:val="008C6152"/>
    <w:rsid w:val="008C6A6C"/>
    <w:rsid w:val="008C6E99"/>
    <w:rsid w:val="008C7F0F"/>
    <w:rsid w:val="008D0008"/>
    <w:rsid w:val="008D0B50"/>
    <w:rsid w:val="008D0B9C"/>
    <w:rsid w:val="008D1528"/>
    <w:rsid w:val="008D222B"/>
    <w:rsid w:val="008D27BF"/>
    <w:rsid w:val="008D5159"/>
    <w:rsid w:val="008E0FBB"/>
    <w:rsid w:val="008E19C5"/>
    <w:rsid w:val="008E2D3C"/>
    <w:rsid w:val="008E420F"/>
    <w:rsid w:val="008E4DCE"/>
    <w:rsid w:val="008E50AB"/>
    <w:rsid w:val="008E62C9"/>
    <w:rsid w:val="008F0436"/>
    <w:rsid w:val="008F1B54"/>
    <w:rsid w:val="008F415B"/>
    <w:rsid w:val="008F44F2"/>
    <w:rsid w:val="008F65B5"/>
    <w:rsid w:val="008F7394"/>
    <w:rsid w:val="008F7493"/>
    <w:rsid w:val="008F7A40"/>
    <w:rsid w:val="008F7F19"/>
    <w:rsid w:val="009001A5"/>
    <w:rsid w:val="00901C2E"/>
    <w:rsid w:val="00902482"/>
    <w:rsid w:val="00902E9E"/>
    <w:rsid w:val="00903489"/>
    <w:rsid w:val="00906638"/>
    <w:rsid w:val="0091088C"/>
    <w:rsid w:val="00910DBF"/>
    <w:rsid w:val="00911A6E"/>
    <w:rsid w:val="00912ED4"/>
    <w:rsid w:val="00914571"/>
    <w:rsid w:val="00914C1B"/>
    <w:rsid w:val="00914EB9"/>
    <w:rsid w:val="009150EB"/>
    <w:rsid w:val="0091604E"/>
    <w:rsid w:val="00916D89"/>
    <w:rsid w:val="00920401"/>
    <w:rsid w:val="00920BB1"/>
    <w:rsid w:val="00921019"/>
    <w:rsid w:val="00922C55"/>
    <w:rsid w:val="009234A9"/>
    <w:rsid w:val="00923540"/>
    <w:rsid w:val="00923E7E"/>
    <w:rsid w:val="009240F5"/>
    <w:rsid w:val="009249AB"/>
    <w:rsid w:val="00924AC5"/>
    <w:rsid w:val="00925B3A"/>
    <w:rsid w:val="009269EE"/>
    <w:rsid w:val="00926B9C"/>
    <w:rsid w:val="00932489"/>
    <w:rsid w:val="0093316C"/>
    <w:rsid w:val="0093421E"/>
    <w:rsid w:val="009345C1"/>
    <w:rsid w:val="00934673"/>
    <w:rsid w:val="00934ADB"/>
    <w:rsid w:val="00935762"/>
    <w:rsid w:val="0093620D"/>
    <w:rsid w:val="00937C68"/>
    <w:rsid w:val="00937EF5"/>
    <w:rsid w:val="009406A1"/>
    <w:rsid w:val="009407EA"/>
    <w:rsid w:val="00940A8C"/>
    <w:rsid w:val="0094112A"/>
    <w:rsid w:val="00942CC4"/>
    <w:rsid w:val="00944031"/>
    <w:rsid w:val="00945F66"/>
    <w:rsid w:val="009467BC"/>
    <w:rsid w:val="00947B61"/>
    <w:rsid w:val="00947F26"/>
    <w:rsid w:val="00950CA7"/>
    <w:rsid w:val="00952598"/>
    <w:rsid w:val="0095275D"/>
    <w:rsid w:val="009538C4"/>
    <w:rsid w:val="00953C82"/>
    <w:rsid w:val="00956071"/>
    <w:rsid w:val="009620F2"/>
    <w:rsid w:val="009632A2"/>
    <w:rsid w:val="0096443C"/>
    <w:rsid w:val="00964A01"/>
    <w:rsid w:val="0096570D"/>
    <w:rsid w:val="00966AD8"/>
    <w:rsid w:val="009708CC"/>
    <w:rsid w:val="00970B8A"/>
    <w:rsid w:val="0097124D"/>
    <w:rsid w:val="009713E4"/>
    <w:rsid w:val="00971C26"/>
    <w:rsid w:val="0097212E"/>
    <w:rsid w:val="00974629"/>
    <w:rsid w:val="00975695"/>
    <w:rsid w:val="00977794"/>
    <w:rsid w:val="00977E8D"/>
    <w:rsid w:val="00980CDB"/>
    <w:rsid w:val="00980D74"/>
    <w:rsid w:val="00981CDC"/>
    <w:rsid w:val="0098400F"/>
    <w:rsid w:val="00984027"/>
    <w:rsid w:val="0098612B"/>
    <w:rsid w:val="0098682C"/>
    <w:rsid w:val="00987623"/>
    <w:rsid w:val="0099313A"/>
    <w:rsid w:val="009941F5"/>
    <w:rsid w:val="00994E21"/>
    <w:rsid w:val="00995F04"/>
    <w:rsid w:val="009967B6"/>
    <w:rsid w:val="00996FE4"/>
    <w:rsid w:val="009A0AB5"/>
    <w:rsid w:val="009A103E"/>
    <w:rsid w:val="009A290E"/>
    <w:rsid w:val="009A31B8"/>
    <w:rsid w:val="009A3BD6"/>
    <w:rsid w:val="009A5104"/>
    <w:rsid w:val="009A77C3"/>
    <w:rsid w:val="009A7E80"/>
    <w:rsid w:val="009B01E5"/>
    <w:rsid w:val="009B03C0"/>
    <w:rsid w:val="009B0C74"/>
    <w:rsid w:val="009B132C"/>
    <w:rsid w:val="009B15E4"/>
    <w:rsid w:val="009B247C"/>
    <w:rsid w:val="009B3D83"/>
    <w:rsid w:val="009B3E1B"/>
    <w:rsid w:val="009B42EA"/>
    <w:rsid w:val="009B4EC0"/>
    <w:rsid w:val="009B518E"/>
    <w:rsid w:val="009B5FB8"/>
    <w:rsid w:val="009B6110"/>
    <w:rsid w:val="009B747C"/>
    <w:rsid w:val="009C07BA"/>
    <w:rsid w:val="009C0DA3"/>
    <w:rsid w:val="009C0F1B"/>
    <w:rsid w:val="009C1436"/>
    <w:rsid w:val="009C1EDC"/>
    <w:rsid w:val="009C29EC"/>
    <w:rsid w:val="009C29FC"/>
    <w:rsid w:val="009C2E9D"/>
    <w:rsid w:val="009C3BCE"/>
    <w:rsid w:val="009C4089"/>
    <w:rsid w:val="009C41FA"/>
    <w:rsid w:val="009C48B8"/>
    <w:rsid w:val="009C7329"/>
    <w:rsid w:val="009D076E"/>
    <w:rsid w:val="009D10A3"/>
    <w:rsid w:val="009D14E5"/>
    <w:rsid w:val="009D16ED"/>
    <w:rsid w:val="009D3CB6"/>
    <w:rsid w:val="009D452A"/>
    <w:rsid w:val="009D574B"/>
    <w:rsid w:val="009D5B3E"/>
    <w:rsid w:val="009E0F0E"/>
    <w:rsid w:val="009E1F29"/>
    <w:rsid w:val="009E408F"/>
    <w:rsid w:val="009E5617"/>
    <w:rsid w:val="009E6E93"/>
    <w:rsid w:val="009E70D1"/>
    <w:rsid w:val="009F3021"/>
    <w:rsid w:val="009F3478"/>
    <w:rsid w:val="009F3953"/>
    <w:rsid w:val="009F414C"/>
    <w:rsid w:val="009F4707"/>
    <w:rsid w:val="009F5445"/>
    <w:rsid w:val="009F547F"/>
    <w:rsid w:val="009F69B9"/>
    <w:rsid w:val="009F6D7A"/>
    <w:rsid w:val="009F7A79"/>
    <w:rsid w:val="009F7B89"/>
    <w:rsid w:val="00A005F2"/>
    <w:rsid w:val="00A0134E"/>
    <w:rsid w:val="00A01451"/>
    <w:rsid w:val="00A03A72"/>
    <w:rsid w:val="00A0428D"/>
    <w:rsid w:val="00A04FFE"/>
    <w:rsid w:val="00A05CB1"/>
    <w:rsid w:val="00A0731C"/>
    <w:rsid w:val="00A100D2"/>
    <w:rsid w:val="00A10A7C"/>
    <w:rsid w:val="00A10F1E"/>
    <w:rsid w:val="00A11217"/>
    <w:rsid w:val="00A11BA0"/>
    <w:rsid w:val="00A11C85"/>
    <w:rsid w:val="00A13D17"/>
    <w:rsid w:val="00A14410"/>
    <w:rsid w:val="00A14A8F"/>
    <w:rsid w:val="00A14D9D"/>
    <w:rsid w:val="00A154A3"/>
    <w:rsid w:val="00A15C98"/>
    <w:rsid w:val="00A16EE3"/>
    <w:rsid w:val="00A174A9"/>
    <w:rsid w:val="00A17604"/>
    <w:rsid w:val="00A1762B"/>
    <w:rsid w:val="00A200ED"/>
    <w:rsid w:val="00A2119E"/>
    <w:rsid w:val="00A214BC"/>
    <w:rsid w:val="00A21752"/>
    <w:rsid w:val="00A21A0F"/>
    <w:rsid w:val="00A21FD5"/>
    <w:rsid w:val="00A23FC2"/>
    <w:rsid w:val="00A24BB1"/>
    <w:rsid w:val="00A268FA"/>
    <w:rsid w:val="00A26A39"/>
    <w:rsid w:val="00A26F99"/>
    <w:rsid w:val="00A30A35"/>
    <w:rsid w:val="00A30B81"/>
    <w:rsid w:val="00A30F00"/>
    <w:rsid w:val="00A3413F"/>
    <w:rsid w:val="00A35997"/>
    <w:rsid w:val="00A362BA"/>
    <w:rsid w:val="00A36BC6"/>
    <w:rsid w:val="00A37298"/>
    <w:rsid w:val="00A37985"/>
    <w:rsid w:val="00A37D91"/>
    <w:rsid w:val="00A40466"/>
    <w:rsid w:val="00A40910"/>
    <w:rsid w:val="00A4137A"/>
    <w:rsid w:val="00A421E2"/>
    <w:rsid w:val="00A43342"/>
    <w:rsid w:val="00A44746"/>
    <w:rsid w:val="00A44793"/>
    <w:rsid w:val="00A45694"/>
    <w:rsid w:val="00A462F1"/>
    <w:rsid w:val="00A47F7E"/>
    <w:rsid w:val="00A51571"/>
    <w:rsid w:val="00A51ADC"/>
    <w:rsid w:val="00A520CC"/>
    <w:rsid w:val="00A528E5"/>
    <w:rsid w:val="00A535FC"/>
    <w:rsid w:val="00A53CFF"/>
    <w:rsid w:val="00A5480A"/>
    <w:rsid w:val="00A54D3B"/>
    <w:rsid w:val="00A551F0"/>
    <w:rsid w:val="00A55443"/>
    <w:rsid w:val="00A55CFA"/>
    <w:rsid w:val="00A5669C"/>
    <w:rsid w:val="00A56BD7"/>
    <w:rsid w:val="00A5754C"/>
    <w:rsid w:val="00A5772B"/>
    <w:rsid w:val="00A6096C"/>
    <w:rsid w:val="00A60AFE"/>
    <w:rsid w:val="00A60CC9"/>
    <w:rsid w:val="00A61032"/>
    <w:rsid w:val="00A63286"/>
    <w:rsid w:val="00A63C86"/>
    <w:rsid w:val="00A648C1"/>
    <w:rsid w:val="00A64B0D"/>
    <w:rsid w:val="00A6515F"/>
    <w:rsid w:val="00A652FE"/>
    <w:rsid w:val="00A65F42"/>
    <w:rsid w:val="00A67201"/>
    <w:rsid w:val="00A70B3F"/>
    <w:rsid w:val="00A714AA"/>
    <w:rsid w:val="00A714FF"/>
    <w:rsid w:val="00A71AAE"/>
    <w:rsid w:val="00A71CA4"/>
    <w:rsid w:val="00A72C3F"/>
    <w:rsid w:val="00A73EFE"/>
    <w:rsid w:val="00A7496E"/>
    <w:rsid w:val="00A750F1"/>
    <w:rsid w:val="00A758EA"/>
    <w:rsid w:val="00A7675E"/>
    <w:rsid w:val="00A80A03"/>
    <w:rsid w:val="00A8164E"/>
    <w:rsid w:val="00A816FB"/>
    <w:rsid w:val="00A820A8"/>
    <w:rsid w:val="00A823F0"/>
    <w:rsid w:val="00A83DAB"/>
    <w:rsid w:val="00A83E08"/>
    <w:rsid w:val="00A84277"/>
    <w:rsid w:val="00A847B5"/>
    <w:rsid w:val="00A854B2"/>
    <w:rsid w:val="00A8615E"/>
    <w:rsid w:val="00A86D6B"/>
    <w:rsid w:val="00A873A2"/>
    <w:rsid w:val="00A92A09"/>
    <w:rsid w:val="00A92CFE"/>
    <w:rsid w:val="00A943BA"/>
    <w:rsid w:val="00A94B87"/>
    <w:rsid w:val="00A94C2E"/>
    <w:rsid w:val="00A953ED"/>
    <w:rsid w:val="00A96A09"/>
    <w:rsid w:val="00A979C1"/>
    <w:rsid w:val="00AA29EA"/>
    <w:rsid w:val="00AA2C35"/>
    <w:rsid w:val="00AA3316"/>
    <w:rsid w:val="00AA4861"/>
    <w:rsid w:val="00AA5758"/>
    <w:rsid w:val="00AA74C2"/>
    <w:rsid w:val="00AA7C85"/>
    <w:rsid w:val="00AB0241"/>
    <w:rsid w:val="00AB0891"/>
    <w:rsid w:val="00AB0BE3"/>
    <w:rsid w:val="00AB1A04"/>
    <w:rsid w:val="00AB27B3"/>
    <w:rsid w:val="00AB27EC"/>
    <w:rsid w:val="00AB2A0C"/>
    <w:rsid w:val="00AB2ABE"/>
    <w:rsid w:val="00AB5606"/>
    <w:rsid w:val="00AB5694"/>
    <w:rsid w:val="00AB66A3"/>
    <w:rsid w:val="00AB6973"/>
    <w:rsid w:val="00AC10C5"/>
    <w:rsid w:val="00AC1D03"/>
    <w:rsid w:val="00AC2C10"/>
    <w:rsid w:val="00AC361A"/>
    <w:rsid w:val="00AC3A6F"/>
    <w:rsid w:val="00AC5401"/>
    <w:rsid w:val="00AC6679"/>
    <w:rsid w:val="00AC6A86"/>
    <w:rsid w:val="00AD0A51"/>
    <w:rsid w:val="00AD1172"/>
    <w:rsid w:val="00AD18B2"/>
    <w:rsid w:val="00AD42B9"/>
    <w:rsid w:val="00AD4B31"/>
    <w:rsid w:val="00AD5F41"/>
    <w:rsid w:val="00AE0BF3"/>
    <w:rsid w:val="00AE1C35"/>
    <w:rsid w:val="00AE266E"/>
    <w:rsid w:val="00AE2C61"/>
    <w:rsid w:val="00AE4002"/>
    <w:rsid w:val="00AE49EB"/>
    <w:rsid w:val="00AE541A"/>
    <w:rsid w:val="00AE5CB9"/>
    <w:rsid w:val="00AE6355"/>
    <w:rsid w:val="00AE6840"/>
    <w:rsid w:val="00AE6C6A"/>
    <w:rsid w:val="00AF0C96"/>
    <w:rsid w:val="00AF2B60"/>
    <w:rsid w:val="00AF337A"/>
    <w:rsid w:val="00AF46CB"/>
    <w:rsid w:val="00AF601B"/>
    <w:rsid w:val="00AF701D"/>
    <w:rsid w:val="00AF77B4"/>
    <w:rsid w:val="00B01AD9"/>
    <w:rsid w:val="00B03222"/>
    <w:rsid w:val="00B03718"/>
    <w:rsid w:val="00B0395D"/>
    <w:rsid w:val="00B10150"/>
    <w:rsid w:val="00B10912"/>
    <w:rsid w:val="00B11204"/>
    <w:rsid w:val="00B11AE5"/>
    <w:rsid w:val="00B12ECC"/>
    <w:rsid w:val="00B134EA"/>
    <w:rsid w:val="00B13B25"/>
    <w:rsid w:val="00B146FE"/>
    <w:rsid w:val="00B165C5"/>
    <w:rsid w:val="00B179D7"/>
    <w:rsid w:val="00B21507"/>
    <w:rsid w:val="00B21BA7"/>
    <w:rsid w:val="00B23127"/>
    <w:rsid w:val="00B236AF"/>
    <w:rsid w:val="00B23AD8"/>
    <w:rsid w:val="00B23D84"/>
    <w:rsid w:val="00B250CB"/>
    <w:rsid w:val="00B26E4A"/>
    <w:rsid w:val="00B30BE6"/>
    <w:rsid w:val="00B318A0"/>
    <w:rsid w:val="00B320A5"/>
    <w:rsid w:val="00B32C2D"/>
    <w:rsid w:val="00B34024"/>
    <w:rsid w:val="00B341F7"/>
    <w:rsid w:val="00B35061"/>
    <w:rsid w:val="00B35ADF"/>
    <w:rsid w:val="00B3628D"/>
    <w:rsid w:val="00B36DC3"/>
    <w:rsid w:val="00B37B09"/>
    <w:rsid w:val="00B37E63"/>
    <w:rsid w:val="00B402F7"/>
    <w:rsid w:val="00B404E9"/>
    <w:rsid w:val="00B40A2A"/>
    <w:rsid w:val="00B416D7"/>
    <w:rsid w:val="00B424F8"/>
    <w:rsid w:val="00B42D2E"/>
    <w:rsid w:val="00B43DDC"/>
    <w:rsid w:val="00B4689E"/>
    <w:rsid w:val="00B479F4"/>
    <w:rsid w:val="00B50F09"/>
    <w:rsid w:val="00B51459"/>
    <w:rsid w:val="00B5157B"/>
    <w:rsid w:val="00B52C1F"/>
    <w:rsid w:val="00B535A2"/>
    <w:rsid w:val="00B557B5"/>
    <w:rsid w:val="00B56201"/>
    <w:rsid w:val="00B56D1F"/>
    <w:rsid w:val="00B5760F"/>
    <w:rsid w:val="00B61107"/>
    <w:rsid w:val="00B61998"/>
    <w:rsid w:val="00B62AD1"/>
    <w:rsid w:val="00B62DFB"/>
    <w:rsid w:val="00B63C7B"/>
    <w:rsid w:val="00B66AF1"/>
    <w:rsid w:val="00B67829"/>
    <w:rsid w:val="00B70080"/>
    <w:rsid w:val="00B70D6C"/>
    <w:rsid w:val="00B7103A"/>
    <w:rsid w:val="00B72503"/>
    <w:rsid w:val="00B72B09"/>
    <w:rsid w:val="00B731A1"/>
    <w:rsid w:val="00B73F0B"/>
    <w:rsid w:val="00B74481"/>
    <w:rsid w:val="00B74A5E"/>
    <w:rsid w:val="00B752E1"/>
    <w:rsid w:val="00B805AB"/>
    <w:rsid w:val="00B807C0"/>
    <w:rsid w:val="00B81148"/>
    <w:rsid w:val="00B81462"/>
    <w:rsid w:val="00B82DCE"/>
    <w:rsid w:val="00B82ED2"/>
    <w:rsid w:val="00B8330C"/>
    <w:rsid w:val="00B846BC"/>
    <w:rsid w:val="00B84EFE"/>
    <w:rsid w:val="00B85030"/>
    <w:rsid w:val="00B8522C"/>
    <w:rsid w:val="00B86ED9"/>
    <w:rsid w:val="00B87753"/>
    <w:rsid w:val="00B91428"/>
    <w:rsid w:val="00B918C5"/>
    <w:rsid w:val="00B91C55"/>
    <w:rsid w:val="00B93A37"/>
    <w:rsid w:val="00B93CE4"/>
    <w:rsid w:val="00B956AD"/>
    <w:rsid w:val="00B961B4"/>
    <w:rsid w:val="00B962CB"/>
    <w:rsid w:val="00B965CB"/>
    <w:rsid w:val="00B972A2"/>
    <w:rsid w:val="00BA034B"/>
    <w:rsid w:val="00BA16DD"/>
    <w:rsid w:val="00BA36BF"/>
    <w:rsid w:val="00BA417E"/>
    <w:rsid w:val="00BA50D2"/>
    <w:rsid w:val="00BA619D"/>
    <w:rsid w:val="00BA6838"/>
    <w:rsid w:val="00BA6E41"/>
    <w:rsid w:val="00BA7180"/>
    <w:rsid w:val="00BA7C70"/>
    <w:rsid w:val="00BB181A"/>
    <w:rsid w:val="00BB1F97"/>
    <w:rsid w:val="00BB401C"/>
    <w:rsid w:val="00BB54AF"/>
    <w:rsid w:val="00BB5903"/>
    <w:rsid w:val="00BB5CDC"/>
    <w:rsid w:val="00BB689E"/>
    <w:rsid w:val="00BB6B83"/>
    <w:rsid w:val="00BB763F"/>
    <w:rsid w:val="00BB781E"/>
    <w:rsid w:val="00BC1506"/>
    <w:rsid w:val="00BC16F5"/>
    <w:rsid w:val="00BC2B81"/>
    <w:rsid w:val="00BC2C01"/>
    <w:rsid w:val="00BC4418"/>
    <w:rsid w:val="00BC4D47"/>
    <w:rsid w:val="00BC62FD"/>
    <w:rsid w:val="00BC7700"/>
    <w:rsid w:val="00BC7A5F"/>
    <w:rsid w:val="00BD0189"/>
    <w:rsid w:val="00BD0EF3"/>
    <w:rsid w:val="00BD10CA"/>
    <w:rsid w:val="00BD1705"/>
    <w:rsid w:val="00BD1AF8"/>
    <w:rsid w:val="00BD27BE"/>
    <w:rsid w:val="00BD2A1A"/>
    <w:rsid w:val="00BD3E4A"/>
    <w:rsid w:val="00BD44E9"/>
    <w:rsid w:val="00BD4701"/>
    <w:rsid w:val="00BD48A9"/>
    <w:rsid w:val="00BD52DC"/>
    <w:rsid w:val="00BD53C4"/>
    <w:rsid w:val="00BD5F3B"/>
    <w:rsid w:val="00BD6BF4"/>
    <w:rsid w:val="00BD70F4"/>
    <w:rsid w:val="00BD7132"/>
    <w:rsid w:val="00BD7BCE"/>
    <w:rsid w:val="00BE20F2"/>
    <w:rsid w:val="00BE267E"/>
    <w:rsid w:val="00BE4208"/>
    <w:rsid w:val="00BE450A"/>
    <w:rsid w:val="00BE77B6"/>
    <w:rsid w:val="00BE78AA"/>
    <w:rsid w:val="00BF007A"/>
    <w:rsid w:val="00BF0FBE"/>
    <w:rsid w:val="00BF10DE"/>
    <w:rsid w:val="00BF15A6"/>
    <w:rsid w:val="00BF1D99"/>
    <w:rsid w:val="00BF248B"/>
    <w:rsid w:val="00BF2900"/>
    <w:rsid w:val="00BF2B1A"/>
    <w:rsid w:val="00BF4B14"/>
    <w:rsid w:val="00BF53AD"/>
    <w:rsid w:val="00BF6C7B"/>
    <w:rsid w:val="00BF6EC2"/>
    <w:rsid w:val="00C00BFD"/>
    <w:rsid w:val="00C023C9"/>
    <w:rsid w:val="00C0294B"/>
    <w:rsid w:val="00C04030"/>
    <w:rsid w:val="00C04137"/>
    <w:rsid w:val="00C04ADC"/>
    <w:rsid w:val="00C0512F"/>
    <w:rsid w:val="00C053FF"/>
    <w:rsid w:val="00C05A89"/>
    <w:rsid w:val="00C06473"/>
    <w:rsid w:val="00C0712D"/>
    <w:rsid w:val="00C0721F"/>
    <w:rsid w:val="00C116D2"/>
    <w:rsid w:val="00C12955"/>
    <w:rsid w:val="00C13279"/>
    <w:rsid w:val="00C134E7"/>
    <w:rsid w:val="00C13C94"/>
    <w:rsid w:val="00C14285"/>
    <w:rsid w:val="00C151C0"/>
    <w:rsid w:val="00C155B8"/>
    <w:rsid w:val="00C1676C"/>
    <w:rsid w:val="00C16E1F"/>
    <w:rsid w:val="00C1766C"/>
    <w:rsid w:val="00C17A1F"/>
    <w:rsid w:val="00C20190"/>
    <w:rsid w:val="00C20288"/>
    <w:rsid w:val="00C2129A"/>
    <w:rsid w:val="00C213CA"/>
    <w:rsid w:val="00C2156B"/>
    <w:rsid w:val="00C22112"/>
    <w:rsid w:val="00C2315C"/>
    <w:rsid w:val="00C241CE"/>
    <w:rsid w:val="00C2482E"/>
    <w:rsid w:val="00C24B53"/>
    <w:rsid w:val="00C25DA6"/>
    <w:rsid w:val="00C26332"/>
    <w:rsid w:val="00C278F8"/>
    <w:rsid w:val="00C30830"/>
    <w:rsid w:val="00C30B71"/>
    <w:rsid w:val="00C30DD8"/>
    <w:rsid w:val="00C30ECC"/>
    <w:rsid w:val="00C31AD5"/>
    <w:rsid w:val="00C31E31"/>
    <w:rsid w:val="00C31F65"/>
    <w:rsid w:val="00C32F96"/>
    <w:rsid w:val="00C33271"/>
    <w:rsid w:val="00C338EA"/>
    <w:rsid w:val="00C36B21"/>
    <w:rsid w:val="00C36CCF"/>
    <w:rsid w:val="00C36D0D"/>
    <w:rsid w:val="00C4009D"/>
    <w:rsid w:val="00C41D74"/>
    <w:rsid w:val="00C4258C"/>
    <w:rsid w:val="00C4468E"/>
    <w:rsid w:val="00C45F5B"/>
    <w:rsid w:val="00C464B6"/>
    <w:rsid w:val="00C46606"/>
    <w:rsid w:val="00C4784A"/>
    <w:rsid w:val="00C511C4"/>
    <w:rsid w:val="00C515C4"/>
    <w:rsid w:val="00C51CAF"/>
    <w:rsid w:val="00C545E4"/>
    <w:rsid w:val="00C561F9"/>
    <w:rsid w:val="00C56389"/>
    <w:rsid w:val="00C56D75"/>
    <w:rsid w:val="00C57329"/>
    <w:rsid w:val="00C57A78"/>
    <w:rsid w:val="00C60C2F"/>
    <w:rsid w:val="00C61D48"/>
    <w:rsid w:val="00C62BF6"/>
    <w:rsid w:val="00C62D91"/>
    <w:rsid w:val="00C63227"/>
    <w:rsid w:val="00C642CC"/>
    <w:rsid w:val="00C64851"/>
    <w:rsid w:val="00C64C9E"/>
    <w:rsid w:val="00C65EEC"/>
    <w:rsid w:val="00C708BA"/>
    <w:rsid w:val="00C7257E"/>
    <w:rsid w:val="00C72751"/>
    <w:rsid w:val="00C7715E"/>
    <w:rsid w:val="00C775BC"/>
    <w:rsid w:val="00C77B4B"/>
    <w:rsid w:val="00C81122"/>
    <w:rsid w:val="00C81604"/>
    <w:rsid w:val="00C830BA"/>
    <w:rsid w:val="00C83A74"/>
    <w:rsid w:val="00C849EA"/>
    <w:rsid w:val="00C85350"/>
    <w:rsid w:val="00C85BA7"/>
    <w:rsid w:val="00C85F4A"/>
    <w:rsid w:val="00C905A6"/>
    <w:rsid w:val="00C90BEB"/>
    <w:rsid w:val="00C915AD"/>
    <w:rsid w:val="00C91FA6"/>
    <w:rsid w:val="00C9277E"/>
    <w:rsid w:val="00C92ED5"/>
    <w:rsid w:val="00C95C4F"/>
    <w:rsid w:val="00C95C72"/>
    <w:rsid w:val="00C96136"/>
    <w:rsid w:val="00C9615A"/>
    <w:rsid w:val="00CA1702"/>
    <w:rsid w:val="00CA2154"/>
    <w:rsid w:val="00CA30AA"/>
    <w:rsid w:val="00CA4CC0"/>
    <w:rsid w:val="00CA51E1"/>
    <w:rsid w:val="00CA5595"/>
    <w:rsid w:val="00CA5824"/>
    <w:rsid w:val="00CA5B86"/>
    <w:rsid w:val="00CB07DA"/>
    <w:rsid w:val="00CB21DB"/>
    <w:rsid w:val="00CB22F3"/>
    <w:rsid w:val="00CB2662"/>
    <w:rsid w:val="00CB2BD7"/>
    <w:rsid w:val="00CB2C0D"/>
    <w:rsid w:val="00CB4A19"/>
    <w:rsid w:val="00CB6368"/>
    <w:rsid w:val="00CB66B2"/>
    <w:rsid w:val="00CB6BC0"/>
    <w:rsid w:val="00CB770D"/>
    <w:rsid w:val="00CB785C"/>
    <w:rsid w:val="00CC0CDB"/>
    <w:rsid w:val="00CC0E35"/>
    <w:rsid w:val="00CC139E"/>
    <w:rsid w:val="00CC1D91"/>
    <w:rsid w:val="00CC34C0"/>
    <w:rsid w:val="00CC4036"/>
    <w:rsid w:val="00CC4062"/>
    <w:rsid w:val="00CC44DA"/>
    <w:rsid w:val="00CC6936"/>
    <w:rsid w:val="00CC788D"/>
    <w:rsid w:val="00CC7993"/>
    <w:rsid w:val="00CD0A56"/>
    <w:rsid w:val="00CD16F5"/>
    <w:rsid w:val="00CD2046"/>
    <w:rsid w:val="00CD2D93"/>
    <w:rsid w:val="00CD3176"/>
    <w:rsid w:val="00CD4833"/>
    <w:rsid w:val="00CD4B6F"/>
    <w:rsid w:val="00CD4F0D"/>
    <w:rsid w:val="00CD57D2"/>
    <w:rsid w:val="00CD6060"/>
    <w:rsid w:val="00CD76B2"/>
    <w:rsid w:val="00CD7C5A"/>
    <w:rsid w:val="00CE0F51"/>
    <w:rsid w:val="00CE1760"/>
    <w:rsid w:val="00CE20B7"/>
    <w:rsid w:val="00CE3918"/>
    <w:rsid w:val="00CE3B60"/>
    <w:rsid w:val="00CE3B61"/>
    <w:rsid w:val="00CE40A9"/>
    <w:rsid w:val="00CE446C"/>
    <w:rsid w:val="00CE471C"/>
    <w:rsid w:val="00CE4875"/>
    <w:rsid w:val="00CE498E"/>
    <w:rsid w:val="00CE53B8"/>
    <w:rsid w:val="00CE56C0"/>
    <w:rsid w:val="00CE5D59"/>
    <w:rsid w:val="00CE646B"/>
    <w:rsid w:val="00CE77AC"/>
    <w:rsid w:val="00CF0129"/>
    <w:rsid w:val="00CF0A2D"/>
    <w:rsid w:val="00CF23BE"/>
    <w:rsid w:val="00CF2835"/>
    <w:rsid w:val="00CF3381"/>
    <w:rsid w:val="00CF38D4"/>
    <w:rsid w:val="00CF3EA8"/>
    <w:rsid w:val="00CF434A"/>
    <w:rsid w:val="00CF757E"/>
    <w:rsid w:val="00CF7FF9"/>
    <w:rsid w:val="00D000AC"/>
    <w:rsid w:val="00D00C48"/>
    <w:rsid w:val="00D010C4"/>
    <w:rsid w:val="00D01CEC"/>
    <w:rsid w:val="00D02B5B"/>
    <w:rsid w:val="00D03394"/>
    <w:rsid w:val="00D046BF"/>
    <w:rsid w:val="00D06F05"/>
    <w:rsid w:val="00D1016E"/>
    <w:rsid w:val="00D10464"/>
    <w:rsid w:val="00D107D1"/>
    <w:rsid w:val="00D119F8"/>
    <w:rsid w:val="00D12213"/>
    <w:rsid w:val="00D12334"/>
    <w:rsid w:val="00D12989"/>
    <w:rsid w:val="00D13774"/>
    <w:rsid w:val="00D150DF"/>
    <w:rsid w:val="00D15C88"/>
    <w:rsid w:val="00D16175"/>
    <w:rsid w:val="00D1647D"/>
    <w:rsid w:val="00D16F46"/>
    <w:rsid w:val="00D17888"/>
    <w:rsid w:val="00D17DF1"/>
    <w:rsid w:val="00D20C17"/>
    <w:rsid w:val="00D213BA"/>
    <w:rsid w:val="00D21C21"/>
    <w:rsid w:val="00D22B59"/>
    <w:rsid w:val="00D22EDB"/>
    <w:rsid w:val="00D23754"/>
    <w:rsid w:val="00D267A5"/>
    <w:rsid w:val="00D26CF1"/>
    <w:rsid w:val="00D27771"/>
    <w:rsid w:val="00D30AE5"/>
    <w:rsid w:val="00D30F49"/>
    <w:rsid w:val="00D315F6"/>
    <w:rsid w:val="00D31B82"/>
    <w:rsid w:val="00D32850"/>
    <w:rsid w:val="00D32F3C"/>
    <w:rsid w:val="00D32FE3"/>
    <w:rsid w:val="00D33266"/>
    <w:rsid w:val="00D332CD"/>
    <w:rsid w:val="00D33AAE"/>
    <w:rsid w:val="00D340C8"/>
    <w:rsid w:val="00D34E05"/>
    <w:rsid w:val="00D352FE"/>
    <w:rsid w:val="00D3549F"/>
    <w:rsid w:val="00D3590B"/>
    <w:rsid w:val="00D35937"/>
    <w:rsid w:val="00D360C4"/>
    <w:rsid w:val="00D363EF"/>
    <w:rsid w:val="00D36580"/>
    <w:rsid w:val="00D37337"/>
    <w:rsid w:val="00D37E54"/>
    <w:rsid w:val="00D425D5"/>
    <w:rsid w:val="00D42D3A"/>
    <w:rsid w:val="00D43D90"/>
    <w:rsid w:val="00D44720"/>
    <w:rsid w:val="00D4498A"/>
    <w:rsid w:val="00D44A19"/>
    <w:rsid w:val="00D457B2"/>
    <w:rsid w:val="00D46C81"/>
    <w:rsid w:val="00D507EB"/>
    <w:rsid w:val="00D51DCA"/>
    <w:rsid w:val="00D52632"/>
    <w:rsid w:val="00D54F64"/>
    <w:rsid w:val="00D551F0"/>
    <w:rsid w:val="00D552B6"/>
    <w:rsid w:val="00D571C7"/>
    <w:rsid w:val="00D574D2"/>
    <w:rsid w:val="00D5784F"/>
    <w:rsid w:val="00D60076"/>
    <w:rsid w:val="00D612B6"/>
    <w:rsid w:val="00D617B7"/>
    <w:rsid w:val="00D6290B"/>
    <w:rsid w:val="00D62B89"/>
    <w:rsid w:val="00D62C0B"/>
    <w:rsid w:val="00D65A81"/>
    <w:rsid w:val="00D66924"/>
    <w:rsid w:val="00D66D2B"/>
    <w:rsid w:val="00D71AAC"/>
    <w:rsid w:val="00D73929"/>
    <w:rsid w:val="00D747A4"/>
    <w:rsid w:val="00D777A1"/>
    <w:rsid w:val="00D80047"/>
    <w:rsid w:val="00D80DC0"/>
    <w:rsid w:val="00D813C0"/>
    <w:rsid w:val="00D81E6D"/>
    <w:rsid w:val="00D82184"/>
    <w:rsid w:val="00D82973"/>
    <w:rsid w:val="00D865F0"/>
    <w:rsid w:val="00D86CEA"/>
    <w:rsid w:val="00D87724"/>
    <w:rsid w:val="00D90D28"/>
    <w:rsid w:val="00D91A03"/>
    <w:rsid w:val="00D923A8"/>
    <w:rsid w:val="00D93364"/>
    <w:rsid w:val="00D93A59"/>
    <w:rsid w:val="00D94D08"/>
    <w:rsid w:val="00D95009"/>
    <w:rsid w:val="00D96E3A"/>
    <w:rsid w:val="00D974B9"/>
    <w:rsid w:val="00DA043F"/>
    <w:rsid w:val="00DA1080"/>
    <w:rsid w:val="00DA15D8"/>
    <w:rsid w:val="00DA1A35"/>
    <w:rsid w:val="00DA1F4C"/>
    <w:rsid w:val="00DA335B"/>
    <w:rsid w:val="00DA4EEC"/>
    <w:rsid w:val="00DA5985"/>
    <w:rsid w:val="00DA60E1"/>
    <w:rsid w:val="00DA616E"/>
    <w:rsid w:val="00DA75F5"/>
    <w:rsid w:val="00DA7D86"/>
    <w:rsid w:val="00DB0DC6"/>
    <w:rsid w:val="00DB1158"/>
    <w:rsid w:val="00DB1BD0"/>
    <w:rsid w:val="00DB1D9B"/>
    <w:rsid w:val="00DB2436"/>
    <w:rsid w:val="00DB2CDA"/>
    <w:rsid w:val="00DB2CF9"/>
    <w:rsid w:val="00DB2F0F"/>
    <w:rsid w:val="00DB36AC"/>
    <w:rsid w:val="00DB4AF6"/>
    <w:rsid w:val="00DB4B99"/>
    <w:rsid w:val="00DB51FA"/>
    <w:rsid w:val="00DB55EA"/>
    <w:rsid w:val="00DB6DCA"/>
    <w:rsid w:val="00DC2387"/>
    <w:rsid w:val="00DC27DB"/>
    <w:rsid w:val="00DC38BA"/>
    <w:rsid w:val="00DC3A9B"/>
    <w:rsid w:val="00DC3FB9"/>
    <w:rsid w:val="00DC4B5A"/>
    <w:rsid w:val="00DC54A5"/>
    <w:rsid w:val="00DC6BF0"/>
    <w:rsid w:val="00DC6CF3"/>
    <w:rsid w:val="00DC6EA5"/>
    <w:rsid w:val="00DC714E"/>
    <w:rsid w:val="00DD0754"/>
    <w:rsid w:val="00DD2EA9"/>
    <w:rsid w:val="00DD4E24"/>
    <w:rsid w:val="00DD53CD"/>
    <w:rsid w:val="00DD60A3"/>
    <w:rsid w:val="00DD6F00"/>
    <w:rsid w:val="00DD7116"/>
    <w:rsid w:val="00DE089C"/>
    <w:rsid w:val="00DE08B4"/>
    <w:rsid w:val="00DE0E8E"/>
    <w:rsid w:val="00DE126C"/>
    <w:rsid w:val="00DE1EA4"/>
    <w:rsid w:val="00DE2D77"/>
    <w:rsid w:val="00DE3264"/>
    <w:rsid w:val="00DE5345"/>
    <w:rsid w:val="00DE58F3"/>
    <w:rsid w:val="00DE6B90"/>
    <w:rsid w:val="00DF0B65"/>
    <w:rsid w:val="00DF1040"/>
    <w:rsid w:val="00DF2380"/>
    <w:rsid w:val="00DF4348"/>
    <w:rsid w:val="00DF4EFC"/>
    <w:rsid w:val="00DF6227"/>
    <w:rsid w:val="00DF76C0"/>
    <w:rsid w:val="00E01108"/>
    <w:rsid w:val="00E034E9"/>
    <w:rsid w:val="00E03911"/>
    <w:rsid w:val="00E07609"/>
    <w:rsid w:val="00E1187A"/>
    <w:rsid w:val="00E11E5A"/>
    <w:rsid w:val="00E123EB"/>
    <w:rsid w:val="00E12FD8"/>
    <w:rsid w:val="00E1300B"/>
    <w:rsid w:val="00E13375"/>
    <w:rsid w:val="00E1484C"/>
    <w:rsid w:val="00E152CB"/>
    <w:rsid w:val="00E158B7"/>
    <w:rsid w:val="00E159AE"/>
    <w:rsid w:val="00E16DEA"/>
    <w:rsid w:val="00E16E29"/>
    <w:rsid w:val="00E1764E"/>
    <w:rsid w:val="00E176A1"/>
    <w:rsid w:val="00E17C71"/>
    <w:rsid w:val="00E2060B"/>
    <w:rsid w:val="00E21723"/>
    <w:rsid w:val="00E224F3"/>
    <w:rsid w:val="00E22A1E"/>
    <w:rsid w:val="00E2577A"/>
    <w:rsid w:val="00E25A67"/>
    <w:rsid w:val="00E26AC0"/>
    <w:rsid w:val="00E26DEE"/>
    <w:rsid w:val="00E27755"/>
    <w:rsid w:val="00E2793D"/>
    <w:rsid w:val="00E27A92"/>
    <w:rsid w:val="00E30184"/>
    <w:rsid w:val="00E30DB9"/>
    <w:rsid w:val="00E3137C"/>
    <w:rsid w:val="00E3174C"/>
    <w:rsid w:val="00E32E20"/>
    <w:rsid w:val="00E334FC"/>
    <w:rsid w:val="00E337D2"/>
    <w:rsid w:val="00E33870"/>
    <w:rsid w:val="00E3486F"/>
    <w:rsid w:val="00E34B5E"/>
    <w:rsid w:val="00E35540"/>
    <w:rsid w:val="00E35AA2"/>
    <w:rsid w:val="00E35CA0"/>
    <w:rsid w:val="00E35E95"/>
    <w:rsid w:val="00E3691C"/>
    <w:rsid w:val="00E37171"/>
    <w:rsid w:val="00E37758"/>
    <w:rsid w:val="00E4026D"/>
    <w:rsid w:val="00E40987"/>
    <w:rsid w:val="00E4187C"/>
    <w:rsid w:val="00E43459"/>
    <w:rsid w:val="00E43F06"/>
    <w:rsid w:val="00E44C1F"/>
    <w:rsid w:val="00E45EA2"/>
    <w:rsid w:val="00E460B0"/>
    <w:rsid w:val="00E464FF"/>
    <w:rsid w:val="00E50528"/>
    <w:rsid w:val="00E513CC"/>
    <w:rsid w:val="00E527B6"/>
    <w:rsid w:val="00E53566"/>
    <w:rsid w:val="00E54D23"/>
    <w:rsid w:val="00E55473"/>
    <w:rsid w:val="00E5585D"/>
    <w:rsid w:val="00E55FA1"/>
    <w:rsid w:val="00E60F36"/>
    <w:rsid w:val="00E62CB8"/>
    <w:rsid w:val="00E62E48"/>
    <w:rsid w:val="00E63645"/>
    <w:rsid w:val="00E6395B"/>
    <w:rsid w:val="00E65605"/>
    <w:rsid w:val="00E65D53"/>
    <w:rsid w:val="00E66736"/>
    <w:rsid w:val="00E67D9A"/>
    <w:rsid w:val="00E7115A"/>
    <w:rsid w:val="00E71A67"/>
    <w:rsid w:val="00E72068"/>
    <w:rsid w:val="00E72802"/>
    <w:rsid w:val="00E73CBC"/>
    <w:rsid w:val="00E746B0"/>
    <w:rsid w:val="00E77C77"/>
    <w:rsid w:val="00E835AB"/>
    <w:rsid w:val="00E84DA3"/>
    <w:rsid w:val="00E853CB"/>
    <w:rsid w:val="00E85BDA"/>
    <w:rsid w:val="00E85E60"/>
    <w:rsid w:val="00E86F98"/>
    <w:rsid w:val="00E87645"/>
    <w:rsid w:val="00E87E32"/>
    <w:rsid w:val="00E930DD"/>
    <w:rsid w:val="00E93FB2"/>
    <w:rsid w:val="00E961CE"/>
    <w:rsid w:val="00E966B7"/>
    <w:rsid w:val="00E97688"/>
    <w:rsid w:val="00EA03A2"/>
    <w:rsid w:val="00EA0C72"/>
    <w:rsid w:val="00EA0CF3"/>
    <w:rsid w:val="00EA119D"/>
    <w:rsid w:val="00EA2774"/>
    <w:rsid w:val="00EA3E6E"/>
    <w:rsid w:val="00EA6316"/>
    <w:rsid w:val="00EA67BD"/>
    <w:rsid w:val="00EA74A5"/>
    <w:rsid w:val="00EB11FE"/>
    <w:rsid w:val="00EB1F7F"/>
    <w:rsid w:val="00EB3567"/>
    <w:rsid w:val="00EB4068"/>
    <w:rsid w:val="00EB44B5"/>
    <w:rsid w:val="00EB56D6"/>
    <w:rsid w:val="00EB5BEA"/>
    <w:rsid w:val="00EB5CD0"/>
    <w:rsid w:val="00EB664F"/>
    <w:rsid w:val="00EC02EE"/>
    <w:rsid w:val="00EC0756"/>
    <w:rsid w:val="00EC0CB7"/>
    <w:rsid w:val="00EC0FAD"/>
    <w:rsid w:val="00EC1854"/>
    <w:rsid w:val="00EC1DB8"/>
    <w:rsid w:val="00EC1DC2"/>
    <w:rsid w:val="00EC2ED9"/>
    <w:rsid w:val="00EC3F95"/>
    <w:rsid w:val="00EC576C"/>
    <w:rsid w:val="00EC6FA9"/>
    <w:rsid w:val="00EC7B6F"/>
    <w:rsid w:val="00ED07D9"/>
    <w:rsid w:val="00ED13C9"/>
    <w:rsid w:val="00ED176D"/>
    <w:rsid w:val="00ED2098"/>
    <w:rsid w:val="00ED27AE"/>
    <w:rsid w:val="00ED37CB"/>
    <w:rsid w:val="00ED432B"/>
    <w:rsid w:val="00ED4624"/>
    <w:rsid w:val="00ED4AB2"/>
    <w:rsid w:val="00ED4AF9"/>
    <w:rsid w:val="00ED5289"/>
    <w:rsid w:val="00ED672C"/>
    <w:rsid w:val="00ED78BA"/>
    <w:rsid w:val="00ED7940"/>
    <w:rsid w:val="00ED7FD3"/>
    <w:rsid w:val="00EE0844"/>
    <w:rsid w:val="00EE2130"/>
    <w:rsid w:val="00EE3FA2"/>
    <w:rsid w:val="00EE53D2"/>
    <w:rsid w:val="00EE6174"/>
    <w:rsid w:val="00EE7C43"/>
    <w:rsid w:val="00EF107E"/>
    <w:rsid w:val="00EF22C9"/>
    <w:rsid w:val="00EF2E41"/>
    <w:rsid w:val="00EF2F09"/>
    <w:rsid w:val="00EF37DA"/>
    <w:rsid w:val="00EF46A0"/>
    <w:rsid w:val="00EF4C90"/>
    <w:rsid w:val="00EF4CD4"/>
    <w:rsid w:val="00EF5ABE"/>
    <w:rsid w:val="00EF769E"/>
    <w:rsid w:val="00F0029B"/>
    <w:rsid w:val="00F01C04"/>
    <w:rsid w:val="00F01D15"/>
    <w:rsid w:val="00F0247E"/>
    <w:rsid w:val="00F0304C"/>
    <w:rsid w:val="00F030BE"/>
    <w:rsid w:val="00F0390B"/>
    <w:rsid w:val="00F03F03"/>
    <w:rsid w:val="00F04493"/>
    <w:rsid w:val="00F04FE2"/>
    <w:rsid w:val="00F05668"/>
    <w:rsid w:val="00F059CD"/>
    <w:rsid w:val="00F07433"/>
    <w:rsid w:val="00F07C71"/>
    <w:rsid w:val="00F07CA7"/>
    <w:rsid w:val="00F113C1"/>
    <w:rsid w:val="00F11D82"/>
    <w:rsid w:val="00F12E37"/>
    <w:rsid w:val="00F15D67"/>
    <w:rsid w:val="00F17001"/>
    <w:rsid w:val="00F17D18"/>
    <w:rsid w:val="00F2024A"/>
    <w:rsid w:val="00F204D3"/>
    <w:rsid w:val="00F20E95"/>
    <w:rsid w:val="00F2175D"/>
    <w:rsid w:val="00F21A17"/>
    <w:rsid w:val="00F226AF"/>
    <w:rsid w:val="00F22781"/>
    <w:rsid w:val="00F234F1"/>
    <w:rsid w:val="00F23DFD"/>
    <w:rsid w:val="00F24AD5"/>
    <w:rsid w:val="00F275E7"/>
    <w:rsid w:val="00F314CC"/>
    <w:rsid w:val="00F31C7B"/>
    <w:rsid w:val="00F323E6"/>
    <w:rsid w:val="00F323F0"/>
    <w:rsid w:val="00F35796"/>
    <w:rsid w:val="00F40123"/>
    <w:rsid w:val="00F4197D"/>
    <w:rsid w:val="00F419EC"/>
    <w:rsid w:val="00F42D60"/>
    <w:rsid w:val="00F43293"/>
    <w:rsid w:val="00F43774"/>
    <w:rsid w:val="00F43C48"/>
    <w:rsid w:val="00F43D78"/>
    <w:rsid w:val="00F4477C"/>
    <w:rsid w:val="00F45045"/>
    <w:rsid w:val="00F456EC"/>
    <w:rsid w:val="00F464BD"/>
    <w:rsid w:val="00F46DB6"/>
    <w:rsid w:val="00F470A4"/>
    <w:rsid w:val="00F5150E"/>
    <w:rsid w:val="00F51525"/>
    <w:rsid w:val="00F51EA6"/>
    <w:rsid w:val="00F52852"/>
    <w:rsid w:val="00F554E1"/>
    <w:rsid w:val="00F56DE4"/>
    <w:rsid w:val="00F60929"/>
    <w:rsid w:val="00F615C6"/>
    <w:rsid w:val="00F621AC"/>
    <w:rsid w:val="00F62CCC"/>
    <w:rsid w:val="00F633DD"/>
    <w:rsid w:val="00F63706"/>
    <w:rsid w:val="00F64362"/>
    <w:rsid w:val="00F6495D"/>
    <w:rsid w:val="00F66CAB"/>
    <w:rsid w:val="00F67112"/>
    <w:rsid w:val="00F67494"/>
    <w:rsid w:val="00F7164F"/>
    <w:rsid w:val="00F7217B"/>
    <w:rsid w:val="00F733CF"/>
    <w:rsid w:val="00F768E2"/>
    <w:rsid w:val="00F76B7F"/>
    <w:rsid w:val="00F76CE3"/>
    <w:rsid w:val="00F7711C"/>
    <w:rsid w:val="00F7717C"/>
    <w:rsid w:val="00F80928"/>
    <w:rsid w:val="00F80A23"/>
    <w:rsid w:val="00F811E4"/>
    <w:rsid w:val="00F81927"/>
    <w:rsid w:val="00F8224D"/>
    <w:rsid w:val="00F82981"/>
    <w:rsid w:val="00F83B7D"/>
    <w:rsid w:val="00F84A82"/>
    <w:rsid w:val="00F84B08"/>
    <w:rsid w:val="00F84C1E"/>
    <w:rsid w:val="00F84EC4"/>
    <w:rsid w:val="00F851FB"/>
    <w:rsid w:val="00F857D4"/>
    <w:rsid w:val="00F85BD0"/>
    <w:rsid w:val="00F86537"/>
    <w:rsid w:val="00F86E82"/>
    <w:rsid w:val="00F90376"/>
    <w:rsid w:val="00F92A9F"/>
    <w:rsid w:val="00F92C36"/>
    <w:rsid w:val="00F9623C"/>
    <w:rsid w:val="00F96B92"/>
    <w:rsid w:val="00F972ED"/>
    <w:rsid w:val="00F97302"/>
    <w:rsid w:val="00F979F6"/>
    <w:rsid w:val="00F97AF8"/>
    <w:rsid w:val="00FA1CFB"/>
    <w:rsid w:val="00FA338D"/>
    <w:rsid w:val="00FA3D6E"/>
    <w:rsid w:val="00FA4817"/>
    <w:rsid w:val="00FA502C"/>
    <w:rsid w:val="00FA535E"/>
    <w:rsid w:val="00FA565D"/>
    <w:rsid w:val="00FA6E89"/>
    <w:rsid w:val="00FA7B7C"/>
    <w:rsid w:val="00FA7D55"/>
    <w:rsid w:val="00FA7E19"/>
    <w:rsid w:val="00FB1F4A"/>
    <w:rsid w:val="00FB29E5"/>
    <w:rsid w:val="00FB57E6"/>
    <w:rsid w:val="00FB5852"/>
    <w:rsid w:val="00FB7928"/>
    <w:rsid w:val="00FB7BAC"/>
    <w:rsid w:val="00FC122F"/>
    <w:rsid w:val="00FC1A38"/>
    <w:rsid w:val="00FC1BEB"/>
    <w:rsid w:val="00FC1C3E"/>
    <w:rsid w:val="00FC2084"/>
    <w:rsid w:val="00FC223A"/>
    <w:rsid w:val="00FC2CF9"/>
    <w:rsid w:val="00FC4251"/>
    <w:rsid w:val="00FC4C72"/>
    <w:rsid w:val="00FC5162"/>
    <w:rsid w:val="00FC55C9"/>
    <w:rsid w:val="00FC695E"/>
    <w:rsid w:val="00FC6DC3"/>
    <w:rsid w:val="00FD07CD"/>
    <w:rsid w:val="00FD16B7"/>
    <w:rsid w:val="00FD271B"/>
    <w:rsid w:val="00FD3134"/>
    <w:rsid w:val="00FD31BF"/>
    <w:rsid w:val="00FD3B4B"/>
    <w:rsid w:val="00FD3CCC"/>
    <w:rsid w:val="00FD5E5F"/>
    <w:rsid w:val="00FD637C"/>
    <w:rsid w:val="00FD6825"/>
    <w:rsid w:val="00FE01F2"/>
    <w:rsid w:val="00FE0B4B"/>
    <w:rsid w:val="00FE1342"/>
    <w:rsid w:val="00FE1E27"/>
    <w:rsid w:val="00FE203C"/>
    <w:rsid w:val="00FE3AEB"/>
    <w:rsid w:val="00FE477B"/>
    <w:rsid w:val="00FE64E3"/>
    <w:rsid w:val="00FE71B9"/>
    <w:rsid w:val="00FE7B4F"/>
    <w:rsid w:val="00FF06A5"/>
    <w:rsid w:val="00FF0D17"/>
    <w:rsid w:val="00FF1EB0"/>
    <w:rsid w:val="00FF23CB"/>
    <w:rsid w:val="00FF2BA4"/>
    <w:rsid w:val="00FF3046"/>
    <w:rsid w:val="00FF4C3F"/>
    <w:rsid w:val="00FF4E74"/>
    <w:rsid w:val="00FF5D89"/>
    <w:rsid w:val="00FF5FBD"/>
    <w:rsid w:val="01EC1E65"/>
    <w:rsid w:val="02367EEF"/>
    <w:rsid w:val="04AAE783"/>
    <w:rsid w:val="0902A192"/>
    <w:rsid w:val="09D1633E"/>
    <w:rsid w:val="11CB3A4C"/>
    <w:rsid w:val="148847F3"/>
    <w:rsid w:val="15893181"/>
    <w:rsid w:val="16241854"/>
    <w:rsid w:val="17B1583B"/>
    <w:rsid w:val="1ADEE065"/>
    <w:rsid w:val="1E477023"/>
    <w:rsid w:val="1FBB5FCD"/>
    <w:rsid w:val="216FCE4C"/>
    <w:rsid w:val="2661C4A1"/>
    <w:rsid w:val="27028751"/>
    <w:rsid w:val="3BE22C25"/>
    <w:rsid w:val="3D08E0E7"/>
    <w:rsid w:val="3EB02AA3"/>
    <w:rsid w:val="5F6EBBDF"/>
    <w:rsid w:val="60533C39"/>
    <w:rsid w:val="65EBAC65"/>
    <w:rsid w:val="6ED57D28"/>
    <w:rsid w:val="76DE4D90"/>
    <w:rsid w:val="78102C79"/>
    <w:rsid w:val="7A634C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7F80574"/>
  <w15:chartTrackingRefBased/>
  <w15:docId w15:val="{29A065AD-23AB-4877-94BC-E9BE27A8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4382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11FE6"/>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411FE6"/>
  </w:style>
  <w:style w:type="character" w:customStyle="1" w:styleId="10">
    <w:name w:val="標題 1 字元"/>
    <w:basedOn w:val="a0"/>
    <w:link w:val="1"/>
    <w:uiPriority w:val="9"/>
    <w:rsid w:val="0054382F"/>
    <w:rPr>
      <w:rFonts w:asciiTheme="majorHAnsi" w:eastAsiaTheme="majorEastAsia" w:hAnsiTheme="majorHAnsi" w:cstheme="majorBidi"/>
      <w:b/>
      <w:bCs/>
      <w:kern w:val="52"/>
      <w:sz w:val="52"/>
      <w:szCs w:val="52"/>
    </w:rPr>
  </w:style>
  <w:style w:type="paragraph" w:styleId="a3">
    <w:name w:val="List Paragraph"/>
    <w:basedOn w:val="a"/>
    <w:uiPriority w:val="34"/>
    <w:qFormat/>
    <w:rsid w:val="00346AA2"/>
    <w:pPr>
      <w:ind w:leftChars="200" w:left="480"/>
    </w:pPr>
  </w:style>
  <w:style w:type="table" w:styleId="a4">
    <w:name w:val="Table Grid"/>
    <w:basedOn w:val="a1"/>
    <w:uiPriority w:val="39"/>
    <w:rsid w:val="0021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211B06"/>
    <w:rPr>
      <w:sz w:val="20"/>
      <w:szCs w:val="20"/>
    </w:rPr>
  </w:style>
  <w:style w:type="character" w:styleId="a6">
    <w:name w:val="Strong"/>
    <w:basedOn w:val="a0"/>
    <w:uiPriority w:val="22"/>
    <w:qFormat/>
    <w:rsid w:val="00211B06"/>
    <w:rPr>
      <w:b/>
      <w:bCs/>
    </w:rPr>
  </w:style>
  <w:style w:type="character" w:styleId="a7">
    <w:name w:val="Emphasis"/>
    <w:basedOn w:val="a0"/>
    <w:uiPriority w:val="20"/>
    <w:qFormat/>
    <w:rsid w:val="00211B06"/>
    <w:rPr>
      <w:i/>
      <w:iCs/>
    </w:rPr>
  </w:style>
  <w:style w:type="character" w:styleId="a8">
    <w:name w:val="Hyperlink"/>
    <w:basedOn w:val="a0"/>
    <w:uiPriority w:val="99"/>
    <w:unhideWhenUsed/>
    <w:rsid w:val="00211B06"/>
    <w:rPr>
      <w:color w:val="0563C1" w:themeColor="hyperlink"/>
      <w:u w:val="single"/>
    </w:rPr>
  </w:style>
  <w:style w:type="character" w:customStyle="1" w:styleId="11">
    <w:name w:val="未解析的提及1"/>
    <w:basedOn w:val="a0"/>
    <w:uiPriority w:val="99"/>
    <w:semiHidden/>
    <w:unhideWhenUsed/>
    <w:rsid w:val="00211B06"/>
    <w:rPr>
      <w:color w:val="605E5C"/>
      <w:shd w:val="clear" w:color="auto" w:fill="E1DFDD"/>
    </w:rPr>
  </w:style>
  <w:style w:type="paragraph" w:styleId="a9">
    <w:name w:val="header"/>
    <w:basedOn w:val="a"/>
    <w:link w:val="aa"/>
    <w:uiPriority w:val="99"/>
    <w:unhideWhenUsed/>
    <w:rsid w:val="00A83E08"/>
    <w:pPr>
      <w:tabs>
        <w:tab w:val="center" w:pos="4153"/>
        <w:tab w:val="right" w:pos="8306"/>
      </w:tabs>
      <w:snapToGrid w:val="0"/>
    </w:pPr>
    <w:rPr>
      <w:sz w:val="20"/>
      <w:szCs w:val="20"/>
    </w:rPr>
  </w:style>
  <w:style w:type="character" w:customStyle="1" w:styleId="aa">
    <w:name w:val="頁首 字元"/>
    <w:basedOn w:val="a0"/>
    <w:link w:val="a9"/>
    <w:uiPriority w:val="99"/>
    <w:rsid w:val="00A83E08"/>
    <w:rPr>
      <w:sz w:val="20"/>
      <w:szCs w:val="20"/>
    </w:rPr>
  </w:style>
  <w:style w:type="paragraph" w:styleId="ab">
    <w:name w:val="footer"/>
    <w:basedOn w:val="a"/>
    <w:link w:val="ac"/>
    <w:uiPriority w:val="99"/>
    <w:unhideWhenUsed/>
    <w:rsid w:val="00A83E08"/>
    <w:pPr>
      <w:tabs>
        <w:tab w:val="center" w:pos="4153"/>
        <w:tab w:val="right" w:pos="8306"/>
      </w:tabs>
      <w:snapToGrid w:val="0"/>
    </w:pPr>
    <w:rPr>
      <w:sz w:val="20"/>
      <w:szCs w:val="20"/>
    </w:rPr>
  </w:style>
  <w:style w:type="character" w:customStyle="1" w:styleId="ac">
    <w:name w:val="頁尾 字元"/>
    <w:basedOn w:val="a0"/>
    <w:link w:val="ab"/>
    <w:uiPriority w:val="99"/>
    <w:rsid w:val="00A83E08"/>
    <w:rPr>
      <w:sz w:val="20"/>
      <w:szCs w:val="20"/>
    </w:rPr>
  </w:style>
  <w:style w:type="paragraph" w:styleId="ad">
    <w:name w:val="Revision"/>
    <w:hidden/>
    <w:uiPriority w:val="99"/>
    <w:semiHidden/>
    <w:rsid w:val="00EF5ABE"/>
  </w:style>
  <w:style w:type="paragraph" w:styleId="ae">
    <w:name w:val="Balloon Text"/>
    <w:basedOn w:val="a"/>
    <w:link w:val="af"/>
    <w:uiPriority w:val="99"/>
    <w:semiHidden/>
    <w:unhideWhenUsed/>
    <w:rsid w:val="00EF5ABE"/>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EF5ABE"/>
    <w:rPr>
      <w:rFonts w:asciiTheme="majorHAnsi" w:eastAsiaTheme="majorEastAsia" w:hAnsiTheme="majorHAnsi" w:cstheme="majorBidi"/>
      <w:sz w:val="18"/>
      <w:szCs w:val="18"/>
    </w:rPr>
  </w:style>
  <w:style w:type="character" w:customStyle="1" w:styleId="2">
    <w:name w:val="未解析的提及2"/>
    <w:basedOn w:val="a0"/>
    <w:uiPriority w:val="99"/>
    <w:semiHidden/>
    <w:unhideWhenUsed/>
    <w:rsid w:val="006942DF"/>
    <w:rPr>
      <w:color w:val="605E5C"/>
      <w:shd w:val="clear" w:color="auto" w:fill="E1DFDD"/>
    </w:rPr>
  </w:style>
  <w:style w:type="character" w:styleId="af0">
    <w:name w:val="FollowedHyperlink"/>
    <w:basedOn w:val="a0"/>
    <w:uiPriority w:val="99"/>
    <w:semiHidden/>
    <w:unhideWhenUsed/>
    <w:rsid w:val="00637B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083">
      <w:bodyDiv w:val="1"/>
      <w:marLeft w:val="0"/>
      <w:marRight w:val="0"/>
      <w:marTop w:val="0"/>
      <w:marBottom w:val="0"/>
      <w:divBdr>
        <w:top w:val="none" w:sz="0" w:space="0" w:color="auto"/>
        <w:left w:val="none" w:sz="0" w:space="0" w:color="auto"/>
        <w:bottom w:val="none" w:sz="0" w:space="0" w:color="auto"/>
        <w:right w:val="none" w:sz="0" w:space="0" w:color="auto"/>
      </w:divBdr>
    </w:div>
    <w:div w:id="11418824">
      <w:bodyDiv w:val="1"/>
      <w:marLeft w:val="0"/>
      <w:marRight w:val="0"/>
      <w:marTop w:val="0"/>
      <w:marBottom w:val="0"/>
      <w:divBdr>
        <w:top w:val="none" w:sz="0" w:space="0" w:color="auto"/>
        <w:left w:val="none" w:sz="0" w:space="0" w:color="auto"/>
        <w:bottom w:val="none" w:sz="0" w:space="0" w:color="auto"/>
        <w:right w:val="none" w:sz="0" w:space="0" w:color="auto"/>
      </w:divBdr>
    </w:div>
    <w:div w:id="37512914">
      <w:bodyDiv w:val="1"/>
      <w:marLeft w:val="0"/>
      <w:marRight w:val="0"/>
      <w:marTop w:val="0"/>
      <w:marBottom w:val="0"/>
      <w:divBdr>
        <w:top w:val="none" w:sz="0" w:space="0" w:color="auto"/>
        <w:left w:val="none" w:sz="0" w:space="0" w:color="auto"/>
        <w:bottom w:val="none" w:sz="0" w:space="0" w:color="auto"/>
        <w:right w:val="none" w:sz="0" w:space="0" w:color="auto"/>
      </w:divBdr>
    </w:div>
    <w:div w:id="68961493">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9">
          <w:marLeft w:val="0"/>
          <w:marRight w:val="0"/>
          <w:marTop w:val="0"/>
          <w:marBottom w:val="0"/>
          <w:divBdr>
            <w:top w:val="none" w:sz="0" w:space="0" w:color="auto"/>
            <w:left w:val="none" w:sz="0" w:space="0" w:color="auto"/>
            <w:bottom w:val="none" w:sz="0" w:space="0" w:color="auto"/>
            <w:right w:val="none" w:sz="0" w:space="0" w:color="auto"/>
          </w:divBdr>
          <w:divsChild>
            <w:div w:id="5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5189">
      <w:bodyDiv w:val="1"/>
      <w:marLeft w:val="0"/>
      <w:marRight w:val="0"/>
      <w:marTop w:val="0"/>
      <w:marBottom w:val="0"/>
      <w:divBdr>
        <w:top w:val="none" w:sz="0" w:space="0" w:color="auto"/>
        <w:left w:val="none" w:sz="0" w:space="0" w:color="auto"/>
        <w:bottom w:val="none" w:sz="0" w:space="0" w:color="auto"/>
        <w:right w:val="none" w:sz="0" w:space="0" w:color="auto"/>
      </w:divBdr>
    </w:div>
    <w:div w:id="77557741">
      <w:bodyDiv w:val="1"/>
      <w:marLeft w:val="0"/>
      <w:marRight w:val="0"/>
      <w:marTop w:val="0"/>
      <w:marBottom w:val="0"/>
      <w:divBdr>
        <w:top w:val="none" w:sz="0" w:space="0" w:color="auto"/>
        <w:left w:val="none" w:sz="0" w:space="0" w:color="auto"/>
        <w:bottom w:val="none" w:sz="0" w:space="0" w:color="auto"/>
        <w:right w:val="none" w:sz="0" w:space="0" w:color="auto"/>
      </w:divBdr>
    </w:div>
    <w:div w:id="100951225">
      <w:bodyDiv w:val="1"/>
      <w:marLeft w:val="0"/>
      <w:marRight w:val="0"/>
      <w:marTop w:val="0"/>
      <w:marBottom w:val="0"/>
      <w:divBdr>
        <w:top w:val="none" w:sz="0" w:space="0" w:color="auto"/>
        <w:left w:val="none" w:sz="0" w:space="0" w:color="auto"/>
        <w:bottom w:val="none" w:sz="0" w:space="0" w:color="auto"/>
        <w:right w:val="none" w:sz="0" w:space="0" w:color="auto"/>
      </w:divBdr>
    </w:div>
    <w:div w:id="115104598">
      <w:bodyDiv w:val="1"/>
      <w:marLeft w:val="0"/>
      <w:marRight w:val="0"/>
      <w:marTop w:val="0"/>
      <w:marBottom w:val="0"/>
      <w:divBdr>
        <w:top w:val="none" w:sz="0" w:space="0" w:color="auto"/>
        <w:left w:val="none" w:sz="0" w:space="0" w:color="auto"/>
        <w:bottom w:val="none" w:sz="0" w:space="0" w:color="auto"/>
        <w:right w:val="none" w:sz="0" w:space="0" w:color="auto"/>
      </w:divBdr>
    </w:div>
    <w:div w:id="127093727">
      <w:bodyDiv w:val="1"/>
      <w:marLeft w:val="0"/>
      <w:marRight w:val="0"/>
      <w:marTop w:val="0"/>
      <w:marBottom w:val="0"/>
      <w:divBdr>
        <w:top w:val="none" w:sz="0" w:space="0" w:color="auto"/>
        <w:left w:val="none" w:sz="0" w:space="0" w:color="auto"/>
        <w:bottom w:val="none" w:sz="0" w:space="0" w:color="auto"/>
        <w:right w:val="none" w:sz="0" w:space="0" w:color="auto"/>
      </w:divBdr>
    </w:div>
    <w:div w:id="134027574">
      <w:bodyDiv w:val="1"/>
      <w:marLeft w:val="0"/>
      <w:marRight w:val="0"/>
      <w:marTop w:val="0"/>
      <w:marBottom w:val="0"/>
      <w:divBdr>
        <w:top w:val="none" w:sz="0" w:space="0" w:color="auto"/>
        <w:left w:val="none" w:sz="0" w:space="0" w:color="auto"/>
        <w:bottom w:val="none" w:sz="0" w:space="0" w:color="auto"/>
        <w:right w:val="none" w:sz="0" w:space="0" w:color="auto"/>
      </w:divBdr>
      <w:divsChild>
        <w:div w:id="2095667920">
          <w:marLeft w:val="0"/>
          <w:marRight w:val="0"/>
          <w:marTop w:val="0"/>
          <w:marBottom w:val="0"/>
          <w:divBdr>
            <w:top w:val="none" w:sz="0" w:space="0" w:color="auto"/>
            <w:left w:val="none" w:sz="0" w:space="0" w:color="auto"/>
            <w:bottom w:val="none" w:sz="0" w:space="0" w:color="auto"/>
            <w:right w:val="none" w:sz="0" w:space="0" w:color="auto"/>
          </w:divBdr>
          <w:divsChild>
            <w:div w:id="1028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026">
      <w:bodyDiv w:val="1"/>
      <w:marLeft w:val="0"/>
      <w:marRight w:val="0"/>
      <w:marTop w:val="0"/>
      <w:marBottom w:val="0"/>
      <w:divBdr>
        <w:top w:val="none" w:sz="0" w:space="0" w:color="auto"/>
        <w:left w:val="none" w:sz="0" w:space="0" w:color="auto"/>
        <w:bottom w:val="none" w:sz="0" w:space="0" w:color="auto"/>
        <w:right w:val="none" w:sz="0" w:space="0" w:color="auto"/>
      </w:divBdr>
    </w:div>
    <w:div w:id="155462716">
      <w:bodyDiv w:val="1"/>
      <w:marLeft w:val="0"/>
      <w:marRight w:val="0"/>
      <w:marTop w:val="0"/>
      <w:marBottom w:val="0"/>
      <w:divBdr>
        <w:top w:val="none" w:sz="0" w:space="0" w:color="auto"/>
        <w:left w:val="none" w:sz="0" w:space="0" w:color="auto"/>
        <w:bottom w:val="none" w:sz="0" w:space="0" w:color="auto"/>
        <w:right w:val="none" w:sz="0" w:space="0" w:color="auto"/>
      </w:divBdr>
      <w:divsChild>
        <w:div w:id="896741666">
          <w:marLeft w:val="0"/>
          <w:marRight w:val="0"/>
          <w:marTop w:val="0"/>
          <w:marBottom w:val="0"/>
          <w:divBdr>
            <w:top w:val="none" w:sz="0" w:space="0" w:color="auto"/>
            <w:left w:val="none" w:sz="0" w:space="0" w:color="auto"/>
            <w:bottom w:val="none" w:sz="0" w:space="0" w:color="auto"/>
            <w:right w:val="none" w:sz="0" w:space="0" w:color="auto"/>
          </w:divBdr>
          <w:divsChild>
            <w:div w:id="9631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525">
      <w:bodyDiv w:val="1"/>
      <w:marLeft w:val="0"/>
      <w:marRight w:val="0"/>
      <w:marTop w:val="0"/>
      <w:marBottom w:val="0"/>
      <w:divBdr>
        <w:top w:val="none" w:sz="0" w:space="0" w:color="auto"/>
        <w:left w:val="none" w:sz="0" w:space="0" w:color="auto"/>
        <w:bottom w:val="none" w:sz="0" w:space="0" w:color="auto"/>
        <w:right w:val="none" w:sz="0" w:space="0" w:color="auto"/>
      </w:divBdr>
      <w:divsChild>
        <w:div w:id="1036851365">
          <w:marLeft w:val="0"/>
          <w:marRight w:val="0"/>
          <w:marTop w:val="0"/>
          <w:marBottom w:val="0"/>
          <w:divBdr>
            <w:top w:val="none" w:sz="0" w:space="0" w:color="auto"/>
            <w:left w:val="none" w:sz="0" w:space="0" w:color="auto"/>
            <w:bottom w:val="none" w:sz="0" w:space="0" w:color="auto"/>
            <w:right w:val="none" w:sz="0" w:space="0" w:color="auto"/>
          </w:divBdr>
          <w:divsChild>
            <w:div w:id="1913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771">
      <w:bodyDiv w:val="1"/>
      <w:marLeft w:val="0"/>
      <w:marRight w:val="0"/>
      <w:marTop w:val="0"/>
      <w:marBottom w:val="0"/>
      <w:divBdr>
        <w:top w:val="none" w:sz="0" w:space="0" w:color="auto"/>
        <w:left w:val="none" w:sz="0" w:space="0" w:color="auto"/>
        <w:bottom w:val="none" w:sz="0" w:space="0" w:color="auto"/>
        <w:right w:val="none" w:sz="0" w:space="0" w:color="auto"/>
      </w:divBdr>
    </w:div>
    <w:div w:id="198055902">
      <w:bodyDiv w:val="1"/>
      <w:marLeft w:val="0"/>
      <w:marRight w:val="0"/>
      <w:marTop w:val="0"/>
      <w:marBottom w:val="0"/>
      <w:divBdr>
        <w:top w:val="none" w:sz="0" w:space="0" w:color="auto"/>
        <w:left w:val="none" w:sz="0" w:space="0" w:color="auto"/>
        <w:bottom w:val="none" w:sz="0" w:space="0" w:color="auto"/>
        <w:right w:val="none" w:sz="0" w:space="0" w:color="auto"/>
      </w:divBdr>
    </w:div>
    <w:div w:id="200628219">
      <w:bodyDiv w:val="1"/>
      <w:marLeft w:val="0"/>
      <w:marRight w:val="0"/>
      <w:marTop w:val="0"/>
      <w:marBottom w:val="0"/>
      <w:divBdr>
        <w:top w:val="none" w:sz="0" w:space="0" w:color="auto"/>
        <w:left w:val="none" w:sz="0" w:space="0" w:color="auto"/>
        <w:bottom w:val="none" w:sz="0" w:space="0" w:color="auto"/>
        <w:right w:val="none" w:sz="0" w:space="0" w:color="auto"/>
      </w:divBdr>
      <w:divsChild>
        <w:div w:id="1744139359">
          <w:marLeft w:val="0"/>
          <w:marRight w:val="0"/>
          <w:marTop w:val="0"/>
          <w:marBottom w:val="0"/>
          <w:divBdr>
            <w:top w:val="none" w:sz="0" w:space="0" w:color="auto"/>
            <w:left w:val="none" w:sz="0" w:space="0" w:color="auto"/>
            <w:bottom w:val="none" w:sz="0" w:space="0" w:color="auto"/>
            <w:right w:val="none" w:sz="0" w:space="0" w:color="auto"/>
          </w:divBdr>
          <w:divsChild>
            <w:div w:id="8968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5940">
      <w:bodyDiv w:val="1"/>
      <w:marLeft w:val="0"/>
      <w:marRight w:val="0"/>
      <w:marTop w:val="0"/>
      <w:marBottom w:val="0"/>
      <w:divBdr>
        <w:top w:val="none" w:sz="0" w:space="0" w:color="auto"/>
        <w:left w:val="none" w:sz="0" w:space="0" w:color="auto"/>
        <w:bottom w:val="none" w:sz="0" w:space="0" w:color="auto"/>
        <w:right w:val="none" w:sz="0" w:space="0" w:color="auto"/>
      </w:divBdr>
      <w:divsChild>
        <w:div w:id="1892494993">
          <w:marLeft w:val="0"/>
          <w:marRight w:val="0"/>
          <w:marTop w:val="0"/>
          <w:marBottom w:val="0"/>
          <w:divBdr>
            <w:top w:val="none" w:sz="0" w:space="0" w:color="auto"/>
            <w:left w:val="none" w:sz="0" w:space="0" w:color="auto"/>
            <w:bottom w:val="none" w:sz="0" w:space="0" w:color="auto"/>
            <w:right w:val="none" w:sz="0" w:space="0" w:color="auto"/>
          </w:divBdr>
          <w:divsChild>
            <w:div w:id="16862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6090">
      <w:bodyDiv w:val="1"/>
      <w:marLeft w:val="0"/>
      <w:marRight w:val="0"/>
      <w:marTop w:val="0"/>
      <w:marBottom w:val="0"/>
      <w:divBdr>
        <w:top w:val="none" w:sz="0" w:space="0" w:color="auto"/>
        <w:left w:val="none" w:sz="0" w:space="0" w:color="auto"/>
        <w:bottom w:val="none" w:sz="0" w:space="0" w:color="auto"/>
        <w:right w:val="none" w:sz="0" w:space="0" w:color="auto"/>
      </w:divBdr>
      <w:divsChild>
        <w:div w:id="249779209">
          <w:marLeft w:val="0"/>
          <w:marRight w:val="0"/>
          <w:marTop w:val="0"/>
          <w:marBottom w:val="0"/>
          <w:divBdr>
            <w:top w:val="none" w:sz="0" w:space="0" w:color="auto"/>
            <w:left w:val="none" w:sz="0" w:space="0" w:color="auto"/>
            <w:bottom w:val="none" w:sz="0" w:space="0" w:color="auto"/>
            <w:right w:val="none" w:sz="0" w:space="0" w:color="auto"/>
          </w:divBdr>
          <w:divsChild>
            <w:div w:id="11505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739">
      <w:bodyDiv w:val="1"/>
      <w:marLeft w:val="0"/>
      <w:marRight w:val="0"/>
      <w:marTop w:val="0"/>
      <w:marBottom w:val="0"/>
      <w:divBdr>
        <w:top w:val="none" w:sz="0" w:space="0" w:color="auto"/>
        <w:left w:val="none" w:sz="0" w:space="0" w:color="auto"/>
        <w:bottom w:val="none" w:sz="0" w:space="0" w:color="auto"/>
        <w:right w:val="none" w:sz="0" w:space="0" w:color="auto"/>
      </w:divBdr>
    </w:div>
    <w:div w:id="288828701">
      <w:bodyDiv w:val="1"/>
      <w:marLeft w:val="0"/>
      <w:marRight w:val="0"/>
      <w:marTop w:val="0"/>
      <w:marBottom w:val="0"/>
      <w:divBdr>
        <w:top w:val="none" w:sz="0" w:space="0" w:color="auto"/>
        <w:left w:val="none" w:sz="0" w:space="0" w:color="auto"/>
        <w:bottom w:val="none" w:sz="0" w:space="0" w:color="auto"/>
        <w:right w:val="none" w:sz="0" w:space="0" w:color="auto"/>
      </w:divBdr>
    </w:div>
    <w:div w:id="290206015">
      <w:bodyDiv w:val="1"/>
      <w:marLeft w:val="0"/>
      <w:marRight w:val="0"/>
      <w:marTop w:val="0"/>
      <w:marBottom w:val="0"/>
      <w:divBdr>
        <w:top w:val="none" w:sz="0" w:space="0" w:color="auto"/>
        <w:left w:val="none" w:sz="0" w:space="0" w:color="auto"/>
        <w:bottom w:val="none" w:sz="0" w:space="0" w:color="auto"/>
        <w:right w:val="none" w:sz="0" w:space="0" w:color="auto"/>
      </w:divBdr>
    </w:div>
    <w:div w:id="341126048">
      <w:bodyDiv w:val="1"/>
      <w:marLeft w:val="0"/>
      <w:marRight w:val="0"/>
      <w:marTop w:val="0"/>
      <w:marBottom w:val="0"/>
      <w:divBdr>
        <w:top w:val="none" w:sz="0" w:space="0" w:color="auto"/>
        <w:left w:val="none" w:sz="0" w:space="0" w:color="auto"/>
        <w:bottom w:val="none" w:sz="0" w:space="0" w:color="auto"/>
        <w:right w:val="none" w:sz="0" w:space="0" w:color="auto"/>
      </w:divBdr>
    </w:div>
    <w:div w:id="342368458">
      <w:bodyDiv w:val="1"/>
      <w:marLeft w:val="0"/>
      <w:marRight w:val="0"/>
      <w:marTop w:val="0"/>
      <w:marBottom w:val="0"/>
      <w:divBdr>
        <w:top w:val="none" w:sz="0" w:space="0" w:color="auto"/>
        <w:left w:val="none" w:sz="0" w:space="0" w:color="auto"/>
        <w:bottom w:val="none" w:sz="0" w:space="0" w:color="auto"/>
        <w:right w:val="none" w:sz="0" w:space="0" w:color="auto"/>
      </w:divBdr>
    </w:div>
    <w:div w:id="355620535">
      <w:bodyDiv w:val="1"/>
      <w:marLeft w:val="0"/>
      <w:marRight w:val="0"/>
      <w:marTop w:val="0"/>
      <w:marBottom w:val="0"/>
      <w:divBdr>
        <w:top w:val="none" w:sz="0" w:space="0" w:color="auto"/>
        <w:left w:val="none" w:sz="0" w:space="0" w:color="auto"/>
        <w:bottom w:val="none" w:sz="0" w:space="0" w:color="auto"/>
        <w:right w:val="none" w:sz="0" w:space="0" w:color="auto"/>
      </w:divBdr>
    </w:div>
    <w:div w:id="377052665">
      <w:bodyDiv w:val="1"/>
      <w:marLeft w:val="0"/>
      <w:marRight w:val="0"/>
      <w:marTop w:val="0"/>
      <w:marBottom w:val="0"/>
      <w:divBdr>
        <w:top w:val="none" w:sz="0" w:space="0" w:color="auto"/>
        <w:left w:val="none" w:sz="0" w:space="0" w:color="auto"/>
        <w:bottom w:val="none" w:sz="0" w:space="0" w:color="auto"/>
        <w:right w:val="none" w:sz="0" w:space="0" w:color="auto"/>
      </w:divBdr>
    </w:div>
    <w:div w:id="398020591">
      <w:bodyDiv w:val="1"/>
      <w:marLeft w:val="0"/>
      <w:marRight w:val="0"/>
      <w:marTop w:val="0"/>
      <w:marBottom w:val="0"/>
      <w:divBdr>
        <w:top w:val="none" w:sz="0" w:space="0" w:color="auto"/>
        <w:left w:val="none" w:sz="0" w:space="0" w:color="auto"/>
        <w:bottom w:val="none" w:sz="0" w:space="0" w:color="auto"/>
        <w:right w:val="none" w:sz="0" w:space="0" w:color="auto"/>
      </w:divBdr>
    </w:div>
    <w:div w:id="402484260">
      <w:bodyDiv w:val="1"/>
      <w:marLeft w:val="0"/>
      <w:marRight w:val="0"/>
      <w:marTop w:val="0"/>
      <w:marBottom w:val="0"/>
      <w:divBdr>
        <w:top w:val="none" w:sz="0" w:space="0" w:color="auto"/>
        <w:left w:val="none" w:sz="0" w:space="0" w:color="auto"/>
        <w:bottom w:val="none" w:sz="0" w:space="0" w:color="auto"/>
        <w:right w:val="none" w:sz="0" w:space="0" w:color="auto"/>
      </w:divBdr>
    </w:div>
    <w:div w:id="405499122">
      <w:bodyDiv w:val="1"/>
      <w:marLeft w:val="0"/>
      <w:marRight w:val="0"/>
      <w:marTop w:val="0"/>
      <w:marBottom w:val="0"/>
      <w:divBdr>
        <w:top w:val="none" w:sz="0" w:space="0" w:color="auto"/>
        <w:left w:val="none" w:sz="0" w:space="0" w:color="auto"/>
        <w:bottom w:val="none" w:sz="0" w:space="0" w:color="auto"/>
        <w:right w:val="none" w:sz="0" w:space="0" w:color="auto"/>
      </w:divBdr>
    </w:div>
    <w:div w:id="417411784">
      <w:bodyDiv w:val="1"/>
      <w:marLeft w:val="0"/>
      <w:marRight w:val="0"/>
      <w:marTop w:val="0"/>
      <w:marBottom w:val="0"/>
      <w:divBdr>
        <w:top w:val="none" w:sz="0" w:space="0" w:color="auto"/>
        <w:left w:val="none" w:sz="0" w:space="0" w:color="auto"/>
        <w:bottom w:val="none" w:sz="0" w:space="0" w:color="auto"/>
        <w:right w:val="none" w:sz="0" w:space="0" w:color="auto"/>
      </w:divBdr>
    </w:div>
    <w:div w:id="427778985">
      <w:bodyDiv w:val="1"/>
      <w:marLeft w:val="0"/>
      <w:marRight w:val="0"/>
      <w:marTop w:val="0"/>
      <w:marBottom w:val="0"/>
      <w:divBdr>
        <w:top w:val="none" w:sz="0" w:space="0" w:color="auto"/>
        <w:left w:val="none" w:sz="0" w:space="0" w:color="auto"/>
        <w:bottom w:val="none" w:sz="0" w:space="0" w:color="auto"/>
        <w:right w:val="none" w:sz="0" w:space="0" w:color="auto"/>
      </w:divBdr>
    </w:div>
    <w:div w:id="435758803">
      <w:bodyDiv w:val="1"/>
      <w:marLeft w:val="0"/>
      <w:marRight w:val="0"/>
      <w:marTop w:val="0"/>
      <w:marBottom w:val="0"/>
      <w:divBdr>
        <w:top w:val="none" w:sz="0" w:space="0" w:color="auto"/>
        <w:left w:val="none" w:sz="0" w:space="0" w:color="auto"/>
        <w:bottom w:val="none" w:sz="0" w:space="0" w:color="auto"/>
        <w:right w:val="none" w:sz="0" w:space="0" w:color="auto"/>
      </w:divBdr>
    </w:div>
    <w:div w:id="455413080">
      <w:bodyDiv w:val="1"/>
      <w:marLeft w:val="0"/>
      <w:marRight w:val="0"/>
      <w:marTop w:val="0"/>
      <w:marBottom w:val="0"/>
      <w:divBdr>
        <w:top w:val="none" w:sz="0" w:space="0" w:color="auto"/>
        <w:left w:val="none" w:sz="0" w:space="0" w:color="auto"/>
        <w:bottom w:val="none" w:sz="0" w:space="0" w:color="auto"/>
        <w:right w:val="none" w:sz="0" w:space="0" w:color="auto"/>
      </w:divBdr>
      <w:divsChild>
        <w:div w:id="652029539">
          <w:marLeft w:val="0"/>
          <w:marRight w:val="0"/>
          <w:marTop w:val="0"/>
          <w:marBottom w:val="0"/>
          <w:divBdr>
            <w:top w:val="none" w:sz="0" w:space="0" w:color="auto"/>
            <w:left w:val="none" w:sz="0" w:space="0" w:color="auto"/>
            <w:bottom w:val="none" w:sz="0" w:space="0" w:color="auto"/>
            <w:right w:val="none" w:sz="0" w:space="0" w:color="auto"/>
          </w:divBdr>
          <w:divsChild>
            <w:div w:id="752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992">
      <w:bodyDiv w:val="1"/>
      <w:marLeft w:val="0"/>
      <w:marRight w:val="0"/>
      <w:marTop w:val="0"/>
      <w:marBottom w:val="0"/>
      <w:divBdr>
        <w:top w:val="none" w:sz="0" w:space="0" w:color="auto"/>
        <w:left w:val="none" w:sz="0" w:space="0" w:color="auto"/>
        <w:bottom w:val="none" w:sz="0" w:space="0" w:color="auto"/>
        <w:right w:val="none" w:sz="0" w:space="0" w:color="auto"/>
      </w:divBdr>
    </w:div>
    <w:div w:id="475876935">
      <w:bodyDiv w:val="1"/>
      <w:marLeft w:val="0"/>
      <w:marRight w:val="0"/>
      <w:marTop w:val="0"/>
      <w:marBottom w:val="0"/>
      <w:divBdr>
        <w:top w:val="none" w:sz="0" w:space="0" w:color="auto"/>
        <w:left w:val="none" w:sz="0" w:space="0" w:color="auto"/>
        <w:bottom w:val="none" w:sz="0" w:space="0" w:color="auto"/>
        <w:right w:val="none" w:sz="0" w:space="0" w:color="auto"/>
      </w:divBdr>
    </w:div>
    <w:div w:id="481389703">
      <w:bodyDiv w:val="1"/>
      <w:marLeft w:val="0"/>
      <w:marRight w:val="0"/>
      <w:marTop w:val="0"/>
      <w:marBottom w:val="0"/>
      <w:divBdr>
        <w:top w:val="none" w:sz="0" w:space="0" w:color="auto"/>
        <w:left w:val="none" w:sz="0" w:space="0" w:color="auto"/>
        <w:bottom w:val="none" w:sz="0" w:space="0" w:color="auto"/>
        <w:right w:val="none" w:sz="0" w:space="0" w:color="auto"/>
      </w:divBdr>
    </w:div>
    <w:div w:id="481625828">
      <w:bodyDiv w:val="1"/>
      <w:marLeft w:val="0"/>
      <w:marRight w:val="0"/>
      <w:marTop w:val="0"/>
      <w:marBottom w:val="0"/>
      <w:divBdr>
        <w:top w:val="none" w:sz="0" w:space="0" w:color="auto"/>
        <w:left w:val="none" w:sz="0" w:space="0" w:color="auto"/>
        <w:bottom w:val="none" w:sz="0" w:space="0" w:color="auto"/>
        <w:right w:val="none" w:sz="0" w:space="0" w:color="auto"/>
      </w:divBdr>
    </w:div>
    <w:div w:id="507598988">
      <w:bodyDiv w:val="1"/>
      <w:marLeft w:val="0"/>
      <w:marRight w:val="0"/>
      <w:marTop w:val="0"/>
      <w:marBottom w:val="0"/>
      <w:divBdr>
        <w:top w:val="none" w:sz="0" w:space="0" w:color="auto"/>
        <w:left w:val="none" w:sz="0" w:space="0" w:color="auto"/>
        <w:bottom w:val="none" w:sz="0" w:space="0" w:color="auto"/>
        <w:right w:val="none" w:sz="0" w:space="0" w:color="auto"/>
      </w:divBdr>
    </w:div>
    <w:div w:id="510067671">
      <w:bodyDiv w:val="1"/>
      <w:marLeft w:val="0"/>
      <w:marRight w:val="0"/>
      <w:marTop w:val="0"/>
      <w:marBottom w:val="0"/>
      <w:divBdr>
        <w:top w:val="none" w:sz="0" w:space="0" w:color="auto"/>
        <w:left w:val="none" w:sz="0" w:space="0" w:color="auto"/>
        <w:bottom w:val="none" w:sz="0" w:space="0" w:color="auto"/>
        <w:right w:val="none" w:sz="0" w:space="0" w:color="auto"/>
      </w:divBdr>
    </w:div>
    <w:div w:id="534541947">
      <w:bodyDiv w:val="1"/>
      <w:marLeft w:val="0"/>
      <w:marRight w:val="0"/>
      <w:marTop w:val="0"/>
      <w:marBottom w:val="0"/>
      <w:divBdr>
        <w:top w:val="none" w:sz="0" w:space="0" w:color="auto"/>
        <w:left w:val="none" w:sz="0" w:space="0" w:color="auto"/>
        <w:bottom w:val="none" w:sz="0" w:space="0" w:color="auto"/>
        <w:right w:val="none" w:sz="0" w:space="0" w:color="auto"/>
      </w:divBdr>
    </w:div>
    <w:div w:id="547109781">
      <w:bodyDiv w:val="1"/>
      <w:marLeft w:val="0"/>
      <w:marRight w:val="0"/>
      <w:marTop w:val="0"/>
      <w:marBottom w:val="0"/>
      <w:divBdr>
        <w:top w:val="none" w:sz="0" w:space="0" w:color="auto"/>
        <w:left w:val="none" w:sz="0" w:space="0" w:color="auto"/>
        <w:bottom w:val="none" w:sz="0" w:space="0" w:color="auto"/>
        <w:right w:val="none" w:sz="0" w:space="0" w:color="auto"/>
      </w:divBdr>
    </w:div>
    <w:div w:id="587537590">
      <w:bodyDiv w:val="1"/>
      <w:marLeft w:val="0"/>
      <w:marRight w:val="0"/>
      <w:marTop w:val="0"/>
      <w:marBottom w:val="0"/>
      <w:divBdr>
        <w:top w:val="none" w:sz="0" w:space="0" w:color="auto"/>
        <w:left w:val="none" w:sz="0" w:space="0" w:color="auto"/>
        <w:bottom w:val="none" w:sz="0" w:space="0" w:color="auto"/>
        <w:right w:val="none" w:sz="0" w:space="0" w:color="auto"/>
      </w:divBdr>
      <w:divsChild>
        <w:div w:id="1352877175">
          <w:marLeft w:val="0"/>
          <w:marRight w:val="0"/>
          <w:marTop w:val="0"/>
          <w:marBottom w:val="0"/>
          <w:divBdr>
            <w:top w:val="none" w:sz="0" w:space="0" w:color="auto"/>
            <w:left w:val="none" w:sz="0" w:space="0" w:color="auto"/>
            <w:bottom w:val="none" w:sz="0" w:space="0" w:color="auto"/>
            <w:right w:val="none" w:sz="0" w:space="0" w:color="auto"/>
          </w:divBdr>
          <w:divsChild>
            <w:div w:id="16726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46">
      <w:bodyDiv w:val="1"/>
      <w:marLeft w:val="0"/>
      <w:marRight w:val="0"/>
      <w:marTop w:val="0"/>
      <w:marBottom w:val="0"/>
      <w:divBdr>
        <w:top w:val="none" w:sz="0" w:space="0" w:color="auto"/>
        <w:left w:val="none" w:sz="0" w:space="0" w:color="auto"/>
        <w:bottom w:val="none" w:sz="0" w:space="0" w:color="auto"/>
        <w:right w:val="none" w:sz="0" w:space="0" w:color="auto"/>
      </w:divBdr>
    </w:div>
    <w:div w:id="617369844">
      <w:bodyDiv w:val="1"/>
      <w:marLeft w:val="0"/>
      <w:marRight w:val="0"/>
      <w:marTop w:val="0"/>
      <w:marBottom w:val="0"/>
      <w:divBdr>
        <w:top w:val="none" w:sz="0" w:space="0" w:color="auto"/>
        <w:left w:val="none" w:sz="0" w:space="0" w:color="auto"/>
        <w:bottom w:val="none" w:sz="0" w:space="0" w:color="auto"/>
        <w:right w:val="none" w:sz="0" w:space="0" w:color="auto"/>
      </w:divBdr>
    </w:div>
    <w:div w:id="626548067">
      <w:bodyDiv w:val="1"/>
      <w:marLeft w:val="0"/>
      <w:marRight w:val="0"/>
      <w:marTop w:val="0"/>
      <w:marBottom w:val="0"/>
      <w:divBdr>
        <w:top w:val="none" w:sz="0" w:space="0" w:color="auto"/>
        <w:left w:val="none" w:sz="0" w:space="0" w:color="auto"/>
        <w:bottom w:val="none" w:sz="0" w:space="0" w:color="auto"/>
        <w:right w:val="none" w:sz="0" w:space="0" w:color="auto"/>
      </w:divBdr>
    </w:div>
    <w:div w:id="660307092">
      <w:bodyDiv w:val="1"/>
      <w:marLeft w:val="0"/>
      <w:marRight w:val="0"/>
      <w:marTop w:val="0"/>
      <w:marBottom w:val="0"/>
      <w:divBdr>
        <w:top w:val="none" w:sz="0" w:space="0" w:color="auto"/>
        <w:left w:val="none" w:sz="0" w:space="0" w:color="auto"/>
        <w:bottom w:val="none" w:sz="0" w:space="0" w:color="auto"/>
        <w:right w:val="none" w:sz="0" w:space="0" w:color="auto"/>
      </w:divBdr>
    </w:div>
    <w:div w:id="660936097">
      <w:bodyDiv w:val="1"/>
      <w:marLeft w:val="0"/>
      <w:marRight w:val="0"/>
      <w:marTop w:val="0"/>
      <w:marBottom w:val="0"/>
      <w:divBdr>
        <w:top w:val="none" w:sz="0" w:space="0" w:color="auto"/>
        <w:left w:val="none" w:sz="0" w:space="0" w:color="auto"/>
        <w:bottom w:val="none" w:sz="0" w:space="0" w:color="auto"/>
        <w:right w:val="none" w:sz="0" w:space="0" w:color="auto"/>
      </w:divBdr>
    </w:div>
    <w:div w:id="689180937">
      <w:bodyDiv w:val="1"/>
      <w:marLeft w:val="0"/>
      <w:marRight w:val="0"/>
      <w:marTop w:val="0"/>
      <w:marBottom w:val="0"/>
      <w:divBdr>
        <w:top w:val="none" w:sz="0" w:space="0" w:color="auto"/>
        <w:left w:val="none" w:sz="0" w:space="0" w:color="auto"/>
        <w:bottom w:val="none" w:sz="0" w:space="0" w:color="auto"/>
        <w:right w:val="none" w:sz="0" w:space="0" w:color="auto"/>
      </w:divBdr>
      <w:divsChild>
        <w:div w:id="1623882178">
          <w:marLeft w:val="0"/>
          <w:marRight w:val="0"/>
          <w:marTop w:val="0"/>
          <w:marBottom w:val="0"/>
          <w:divBdr>
            <w:top w:val="none" w:sz="0" w:space="0" w:color="auto"/>
            <w:left w:val="none" w:sz="0" w:space="0" w:color="auto"/>
            <w:bottom w:val="none" w:sz="0" w:space="0" w:color="auto"/>
            <w:right w:val="none" w:sz="0" w:space="0" w:color="auto"/>
          </w:divBdr>
          <w:divsChild>
            <w:div w:id="325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944">
      <w:bodyDiv w:val="1"/>
      <w:marLeft w:val="0"/>
      <w:marRight w:val="0"/>
      <w:marTop w:val="0"/>
      <w:marBottom w:val="0"/>
      <w:divBdr>
        <w:top w:val="none" w:sz="0" w:space="0" w:color="auto"/>
        <w:left w:val="none" w:sz="0" w:space="0" w:color="auto"/>
        <w:bottom w:val="none" w:sz="0" w:space="0" w:color="auto"/>
        <w:right w:val="none" w:sz="0" w:space="0" w:color="auto"/>
      </w:divBdr>
    </w:div>
    <w:div w:id="699402168">
      <w:bodyDiv w:val="1"/>
      <w:marLeft w:val="0"/>
      <w:marRight w:val="0"/>
      <w:marTop w:val="0"/>
      <w:marBottom w:val="0"/>
      <w:divBdr>
        <w:top w:val="none" w:sz="0" w:space="0" w:color="auto"/>
        <w:left w:val="none" w:sz="0" w:space="0" w:color="auto"/>
        <w:bottom w:val="none" w:sz="0" w:space="0" w:color="auto"/>
        <w:right w:val="none" w:sz="0" w:space="0" w:color="auto"/>
      </w:divBdr>
      <w:divsChild>
        <w:div w:id="2009284166">
          <w:marLeft w:val="0"/>
          <w:marRight w:val="0"/>
          <w:marTop w:val="0"/>
          <w:marBottom w:val="0"/>
          <w:divBdr>
            <w:top w:val="none" w:sz="0" w:space="0" w:color="auto"/>
            <w:left w:val="none" w:sz="0" w:space="0" w:color="auto"/>
            <w:bottom w:val="none" w:sz="0" w:space="0" w:color="auto"/>
            <w:right w:val="none" w:sz="0" w:space="0" w:color="auto"/>
          </w:divBdr>
          <w:divsChild>
            <w:div w:id="7038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1563">
      <w:bodyDiv w:val="1"/>
      <w:marLeft w:val="0"/>
      <w:marRight w:val="0"/>
      <w:marTop w:val="0"/>
      <w:marBottom w:val="0"/>
      <w:divBdr>
        <w:top w:val="none" w:sz="0" w:space="0" w:color="auto"/>
        <w:left w:val="none" w:sz="0" w:space="0" w:color="auto"/>
        <w:bottom w:val="none" w:sz="0" w:space="0" w:color="auto"/>
        <w:right w:val="none" w:sz="0" w:space="0" w:color="auto"/>
      </w:divBdr>
    </w:div>
    <w:div w:id="714308286">
      <w:bodyDiv w:val="1"/>
      <w:marLeft w:val="0"/>
      <w:marRight w:val="0"/>
      <w:marTop w:val="0"/>
      <w:marBottom w:val="0"/>
      <w:divBdr>
        <w:top w:val="none" w:sz="0" w:space="0" w:color="auto"/>
        <w:left w:val="none" w:sz="0" w:space="0" w:color="auto"/>
        <w:bottom w:val="none" w:sz="0" w:space="0" w:color="auto"/>
        <w:right w:val="none" w:sz="0" w:space="0" w:color="auto"/>
      </w:divBdr>
    </w:div>
    <w:div w:id="738602019">
      <w:bodyDiv w:val="1"/>
      <w:marLeft w:val="0"/>
      <w:marRight w:val="0"/>
      <w:marTop w:val="0"/>
      <w:marBottom w:val="0"/>
      <w:divBdr>
        <w:top w:val="none" w:sz="0" w:space="0" w:color="auto"/>
        <w:left w:val="none" w:sz="0" w:space="0" w:color="auto"/>
        <w:bottom w:val="none" w:sz="0" w:space="0" w:color="auto"/>
        <w:right w:val="none" w:sz="0" w:space="0" w:color="auto"/>
      </w:divBdr>
    </w:div>
    <w:div w:id="752354242">
      <w:bodyDiv w:val="1"/>
      <w:marLeft w:val="0"/>
      <w:marRight w:val="0"/>
      <w:marTop w:val="0"/>
      <w:marBottom w:val="0"/>
      <w:divBdr>
        <w:top w:val="none" w:sz="0" w:space="0" w:color="auto"/>
        <w:left w:val="none" w:sz="0" w:space="0" w:color="auto"/>
        <w:bottom w:val="none" w:sz="0" w:space="0" w:color="auto"/>
        <w:right w:val="none" w:sz="0" w:space="0" w:color="auto"/>
      </w:divBdr>
      <w:divsChild>
        <w:div w:id="1995719953">
          <w:marLeft w:val="0"/>
          <w:marRight w:val="0"/>
          <w:marTop w:val="0"/>
          <w:marBottom w:val="0"/>
          <w:divBdr>
            <w:top w:val="none" w:sz="0" w:space="0" w:color="auto"/>
            <w:left w:val="none" w:sz="0" w:space="0" w:color="auto"/>
            <w:bottom w:val="none" w:sz="0" w:space="0" w:color="auto"/>
            <w:right w:val="none" w:sz="0" w:space="0" w:color="auto"/>
          </w:divBdr>
          <w:divsChild>
            <w:div w:id="14287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5617">
      <w:bodyDiv w:val="1"/>
      <w:marLeft w:val="0"/>
      <w:marRight w:val="0"/>
      <w:marTop w:val="0"/>
      <w:marBottom w:val="0"/>
      <w:divBdr>
        <w:top w:val="none" w:sz="0" w:space="0" w:color="auto"/>
        <w:left w:val="none" w:sz="0" w:space="0" w:color="auto"/>
        <w:bottom w:val="none" w:sz="0" w:space="0" w:color="auto"/>
        <w:right w:val="none" w:sz="0" w:space="0" w:color="auto"/>
      </w:divBdr>
    </w:div>
    <w:div w:id="808598311">
      <w:bodyDiv w:val="1"/>
      <w:marLeft w:val="0"/>
      <w:marRight w:val="0"/>
      <w:marTop w:val="0"/>
      <w:marBottom w:val="0"/>
      <w:divBdr>
        <w:top w:val="none" w:sz="0" w:space="0" w:color="auto"/>
        <w:left w:val="none" w:sz="0" w:space="0" w:color="auto"/>
        <w:bottom w:val="none" w:sz="0" w:space="0" w:color="auto"/>
        <w:right w:val="none" w:sz="0" w:space="0" w:color="auto"/>
      </w:divBdr>
    </w:div>
    <w:div w:id="858011370">
      <w:bodyDiv w:val="1"/>
      <w:marLeft w:val="0"/>
      <w:marRight w:val="0"/>
      <w:marTop w:val="0"/>
      <w:marBottom w:val="0"/>
      <w:divBdr>
        <w:top w:val="none" w:sz="0" w:space="0" w:color="auto"/>
        <w:left w:val="none" w:sz="0" w:space="0" w:color="auto"/>
        <w:bottom w:val="none" w:sz="0" w:space="0" w:color="auto"/>
        <w:right w:val="none" w:sz="0" w:space="0" w:color="auto"/>
      </w:divBdr>
    </w:div>
    <w:div w:id="867068617">
      <w:bodyDiv w:val="1"/>
      <w:marLeft w:val="0"/>
      <w:marRight w:val="0"/>
      <w:marTop w:val="0"/>
      <w:marBottom w:val="0"/>
      <w:divBdr>
        <w:top w:val="none" w:sz="0" w:space="0" w:color="auto"/>
        <w:left w:val="none" w:sz="0" w:space="0" w:color="auto"/>
        <w:bottom w:val="none" w:sz="0" w:space="0" w:color="auto"/>
        <w:right w:val="none" w:sz="0" w:space="0" w:color="auto"/>
      </w:divBdr>
    </w:div>
    <w:div w:id="870843875">
      <w:bodyDiv w:val="1"/>
      <w:marLeft w:val="0"/>
      <w:marRight w:val="0"/>
      <w:marTop w:val="0"/>
      <w:marBottom w:val="0"/>
      <w:divBdr>
        <w:top w:val="none" w:sz="0" w:space="0" w:color="auto"/>
        <w:left w:val="none" w:sz="0" w:space="0" w:color="auto"/>
        <w:bottom w:val="none" w:sz="0" w:space="0" w:color="auto"/>
        <w:right w:val="none" w:sz="0" w:space="0" w:color="auto"/>
      </w:divBdr>
    </w:div>
    <w:div w:id="896404266">
      <w:bodyDiv w:val="1"/>
      <w:marLeft w:val="0"/>
      <w:marRight w:val="0"/>
      <w:marTop w:val="0"/>
      <w:marBottom w:val="0"/>
      <w:divBdr>
        <w:top w:val="none" w:sz="0" w:space="0" w:color="auto"/>
        <w:left w:val="none" w:sz="0" w:space="0" w:color="auto"/>
        <w:bottom w:val="none" w:sz="0" w:space="0" w:color="auto"/>
        <w:right w:val="none" w:sz="0" w:space="0" w:color="auto"/>
      </w:divBdr>
    </w:div>
    <w:div w:id="903297587">
      <w:bodyDiv w:val="1"/>
      <w:marLeft w:val="0"/>
      <w:marRight w:val="0"/>
      <w:marTop w:val="0"/>
      <w:marBottom w:val="0"/>
      <w:divBdr>
        <w:top w:val="none" w:sz="0" w:space="0" w:color="auto"/>
        <w:left w:val="none" w:sz="0" w:space="0" w:color="auto"/>
        <w:bottom w:val="none" w:sz="0" w:space="0" w:color="auto"/>
        <w:right w:val="none" w:sz="0" w:space="0" w:color="auto"/>
      </w:divBdr>
    </w:div>
    <w:div w:id="904683638">
      <w:bodyDiv w:val="1"/>
      <w:marLeft w:val="0"/>
      <w:marRight w:val="0"/>
      <w:marTop w:val="0"/>
      <w:marBottom w:val="0"/>
      <w:divBdr>
        <w:top w:val="none" w:sz="0" w:space="0" w:color="auto"/>
        <w:left w:val="none" w:sz="0" w:space="0" w:color="auto"/>
        <w:bottom w:val="none" w:sz="0" w:space="0" w:color="auto"/>
        <w:right w:val="none" w:sz="0" w:space="0" w:color="auto"/>
      </w:divBdr>
    </w:div>
    <w:div w:id="912008960">
      <w:bodyDiv w:val="1"/>
      <w:marLeft w:val="0"/>
      <w:marRight w:val="0"/>
      <w:marTop w:val="0"/>
      <w:marBottom w:val="0"/>
      <w:divBdr>
        <w:top w:val="none" w:sz="0" w:space="0" w:color="auto"/>
        <w:left w:val="none" w:sz="0" w:space="0" w:color="auto"/>
        <w:bottom w:val="none" w:sz="0" w:space="0" w:color="auto"/>
        <w:right w:val="none" w:sz="0" w:space="0" w:color="auto"/>
      </w:divBdr>
    </w:div>
    <w:div w:id="919749692">
      <w:bodyDiv w:val="1"/>
      <w:marLeft w:val="0"/>
      <w:marRight w:val="0"/>
      <w:marTop w:val="0"/>
      <w:marBottom w:val="0"/>
      <w:divBdr>
        <w:top w:val="none" w:sz="0" w:space="0" w:color="auto"/>
        <w:left w:val="none" w:sz="0" w:space="0" w:color="auto"/>
        <w:bottom w:val="none" w:sz="0" w:space="0" w:color="auto"/>
        <w:right w:val="none" w:sz="0" w:space="0" w:color="auto"/>
      </w:divBdr>
    </w:div>
    <w:div w:id="925190688">
      <w:bodyDiv w:val="1"/>
      <w:marLeft w:val="0"/>
      <w:marRight w:val="0"/>
      <w:marTop w:val="0"/>
      <w:marBottom w:val="0"/>
      <w:divBdr>
        <w:top w:val="none" w:sz="0" w:space="0" w:color="auto"/>
        <w:left w:val="none" w:sz="0" w:space="0" w:color="auto"/>
        <w:bottom w:val="none" w:sz="0" w:space="0" w:color="auto"/>
        <w:right w:val="none" w:sz="0" w:space="0" w:color="auto"/>
      </w:divBdr>
    </w:div>
    <w:div w:id="947617032">
      <w:bodyDiv w:val="1"/>
      <w:marLeft w:val="0"/>
      <w:marRight w:val="0"/>
      <w:marTop w:val="0"/>
      <w:marBottom w:val="0"/>
      <w:divBdr>
        <w:top w:val="none" w:sz="0" w:space="0" w:color="auto"/>
        <w:left w:val="none" w:sz="0" w:space="0" w:color="auto"/>
        <w:bottom w:val="none" w:sz="0" w:space="0" w:color="auto"/>
        <w:right w:val="none" w:sz="0" w:space="0" w:color="auto"/>
      </w:divBdr>
      <w:divsChild>
        <w:div w:id="1034889771">
          <w:marLeft w:val="0"/>
          <w:marRight w:val="0"/>
          <w:marTop w:val="0"/>
          <w:marBottom w:val="0"/>
          <w:divBdr>
            <w:top w:val="none" w:sz="0" w:space="0" w:color="auto"/>
            <w:left w:val="none" w:sz="0" w:space="0" w:color="auto"/>
            <w:bottom w:val="none" w:sz="0" w:space="0" w:color="auto"/>
            <w:right w:val="none" w:sz="0" w:space="0" w:color="auto"/>
          </w:divBdr>
          <w:divsChild>
            <w:div w:id="4318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0562">
      <w:bodyDiv w:val="1"/>
      <w:marLeft w:val="0"/>
      <w:marRight w:val="0"/>
      <w:marTop w:val="0"/>
      <w:marBottom w:val="0"/>
      <w:divBdr>
        <w:top w:val="none" w:sz="0" w:space="0" w:color="auto"/>
        <w:left w:val="none" w:sz="0" w:space="0" w:color="auto"/>
        <w:bottom w:val="none" w:sz="0" w:space="0" w:color="auto"/>
        <w:right w:val="none" w:sz="0" w:space="0" w:color="auto"/>
      </w:divBdr>
    </w:div>
    <w:div w:id="1027829083">
      <w:bodyDiv w:val="1"/>
      <w:marLeft w:val="0"/>
      <w:marRight w:val="0"/>
      <w:marTop w:val="0"/>
      <w:marBottom w:val="0"/>
      <w:divBdr>
        <w:top w:val="none" w:sz="0" w:space="0" w:color="auto"/>
        <w:left w:val="none" w:sz="0" w:space="0" w:color="auto"/>
        <w:bottom w:val="none" w:sz="0" w:space="0" w:color="auto"/>
        <w:right w:val="none" w:sz="0" w:space="0" w:color="auto"/>
      </w:divBdr>
      <w:divsChild>
        <w:div w:id="405567778">
          <w:marLeft w:val="0"/>
          <w:marRight w:val="0"/>
          <w:marTop w:val="0"/>
          <w:marBottom w:val="0"/>
          <w:divBdr>
            <w:top w:val="none" w:sz="0" w:space="0" w:color="auto"/>
            <w:left w:val="none" w:sz="0" w:space="0" w:color="auto"/>
            <w:bottom w:val="none" w:sz="0" w:space="0" w:color="auto"/>
            <w:right w:val="none" w:sz="0" w:space="0" w:color="auto"/>
          </w:divBdr>
          <w:divsChild>
            <w:div w:id="17300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872">
      <w:bodyDiv w:val="1"/>
      <w:marLeft w:val="0"/>
      <w:marRight w:val="0"/>
      <w:marTop w:val="0"/>
      <w:marBottom w:val="0"/>
      <w:divBdr>
        <w:top w:val="none" w:sz="0" w:space="0" w:color="auto"/>
        <w:left w:val="none" w:sz="0" w:space="0" w:color="auto"/>
        <w:bottom w:val="none" w:sz="0" w:space="0" w:color="auto"/>
        <w:right w:val="none" w:sz="0" w:space="0" w:color="auto"/>
      </w:divBdr>
      <w:divsChild>
        <w:div w:id="290329022">
          <w:marLeft w:val="0"/>
          <w:marRight w:val="0"/>
          <w:marTop w:val="0"/>
          <w:marBottom w:val="0"/>
          <w:divBdr>
            <w:top w:val="none" w:sz="0" w:space="0" w:color="auto"/>
            <w:left w:val="none" w:sz="0" w:space="0" w:color="auto"/>
            <w:bottom w:val="none" w:sz="0" w:space="0" w:color="auto"/>
            <w:right w:val="none" w:sz="0" w:space="0" w:color="auto"/>
          </w:divBdr>
          <w:divsChild>
            <w:div w:id="1819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9383">
      <w:bodyDiv w:val="1"/>
      <w:marLeft w:val="0"/>
      <w:marRight w:val="0"/>
      <w:marTop w:val="0"/>
      <w:marBottom w:val="0"/>
      <w:divBdr>
        <w:top w:val="none" w:sz="0" w:space="0" w:color="auto"/>
        <w:left w:val="none" w:sz="0" w:space="0" w:color="auto"/>
        <w:bottom w:val="none" w:sz="0" w:space="0" w:color="auto"/>
        <w:right w:val="none" w:sz="0" w:space="0" w:color="auto"/>
      </w:divBdr>
    </w:div>
    <w:div w:id="1047754829">
      <w:bodyDiv w:val="1"/>
      <w:marLeft w:val="0"/>
      <w:marRight w:val="0"/>
      <w:marTop w:val="0"/>
      <w:marBottom w:val="0"/>
      <w:divBdr>
        <w:top w:val="none" w:sz="0" w:space="0" w:color="auto"/>
        <w:left w:val="none" w:sz="0" w:space="0" w:color="auto"/>
        <w:bottom w:val="none" w:sz="0" w:space="0" w:color="auto"/>
        <w:right w:val="none" w:sz="0" w:space="0" w:color="auto"/>
      </w:divBdr>
      <w:divsChild>
        <w:div w:id="318701693">
          <w:marLeft w:val="0"/>
          <w:marRight w:val="0"/>
          <w:marTop w:val="0"/>
          <w:marBottom w:val="0"/>
          <w:divBdr>
            <w:top w:val="none" w:sz="0" w:space="0" w:color="auto"/>
            <w:left w:val="none" w:sz="0" w:space="0" w:color="auto"/>
            <w:bottom w:val="none" w:sz="0" w:space="0" w:color="auto"/>
            <w:right w:val="none" w:sz="0" w:space="0" w:color="auto"/>
          </w:divBdr>
          <w:divsChild>
            <w:div w:id="4773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5404">
      <w:bodyDiv w:val="1"/>
      <w:marLeft w:val="0"/>
      <w:marRight w:val="0"/>
      <w:marTop w:val="0"/>
      <w:marBottom w:val="0"/>
      <w:divBdr>
        <w:top w:val="none" w:sz="0" w:space="0" w:color="auto"/>
        <w:left w:val="none" w:sz="0" w:space="0" w:color="auto"/>
        <w:bottom w:val="none" w:sz="0" w:space="0" w:color="auto"/>
        <w:right w:val="none" w:sz="0" w:space="0" w:color="auto"/>
      </w:divBdr>
    </w:div>
    <w:div w:id="1068110904">
      <w:bodyDiv w:val="1"/>
      <w:marLeft w:val="0"/>
      <w:marRight w:val="0"/>
      <w:marTop w:val="0"/>
      <w:marBottom w:val="0"/>
      <w:divBdr>
        <w:top w:val="none" w:sz="0" w:space="0" w:color="auto"/>
        <w:left w:val="none" w:sz="0" w:space="0" w:color="auto"/>
        <w:bottom w:val="none" w:sz="0" w:space="0" w:color="auto"/>
        <w:right w:val="none" w:sz="0" w:space="0" w:color="auto"/>
      </w:divBdr>
    </w:div>
    <w:div w:id="1068453166">
      <w:bodyDiv w:val="1"/>
      <w:marLeft w:val="0"/>
      <w:marRight w:val="0"/>
      <w:marTop w:val="0"/>
      <w:marBottom w:val="0"/>
      <w:divBdr>
        <w:top w:val="none" w:sz="0" w:space="0" w:color="auto"/>
        <w:left w:val="none" w:sz="0" w:space="0" w:color="auto"/>
        <w:bottom w:val="none" w:sz="0" w:space="0" w:color="auto"/>
        <w:right w:val="none" w:sz="0" w:space="0" w:color="auto"/>
      </w:divBdr>
    </w:div>
    <w:div w:id="1075128289">
      <w:bodyDiv w:val="1"/>
      <w:marLeft w:val="0"/>
      <w:marRight w:val="0"/>
      <w:marTop w:val="0"/>
      <w:marBottom w:val="0"/>
      <w:divBdr>
        <w:top w:val="none" w:sz="0" w:space="0" w:color="auto"/>
        <w:left w:val="none" w:sz="0" w:space="0" w:color="auto"/>
        <w:bottom w:val="none" w:sz="0" w:space="0" w:color="auto"/>
        <w:right w:val="none" w:sz="0" w:space="0" w:color="auto"/>
      </w:divBdr>
    </w:div>
    <w:div w:id="1076320067">
      <w:bodyDiv w:val="1"/>
      <w:marLeft w:val="0"/>
      <w:marRight w:val="0"/>
      <w:marTop w:val="0"/>
      <w:marBottom w:val="0"/>
      <w:divBdr>
        <w:top w:val="none" w:sz="0" w:space="0" w:color="auto"/>
        <w:left w:val="none" w:sz="0" w:space="0" w:color="auto"/>
        <w:bottom w:val="none" w:sz="0" w:space="0" w:color="auto"/>
        <w:right w:val="none" w:sz="0" w:space="0" w:color="auto"/>
      </w:divBdr>
    </w:div>
    <w:div w:id="1089935238">
      <w:bodyDiv w:val="1"/>
      <w:marLeft w:val="0"/>
      <w:marRight w:val="0"/>
      <w:marTop w:val="0"/>
      <w:marBottom w:val="0"/>
      <w:divBdr>
        <w:top w:val="none" w:sz="0" w:space="0" w:color="auto"/>
        <w:left w:val="none" w:sz="0" w:space="0" w:color="auto"/>
        <w:bottom w:val="none" w:sz="0" w:space="0" w:color="auto"/>
        <w:right w:val="none" w:sz="0" w:space="0" w:color="auto"/>
      </w:divBdr>
    </w:div>
    <w:div w:id="1090008199">
      <w:bodyDiv w:val="1"/>
      <w:marLeft w:val="0"/>
      <w:marRight w:val="0"/>
      <w:marTop w:val="0"/>
      <w:marBottom w:val="0"/>
      <w:divBdr>
        <w:top w:val="none" w:sz="0" w:space="0" w:color="auto"/>
        <w:left w:val="none" w:sz="0" w:space="0" w:color="auto"/>
        <w:bottom w:val="none" w:sz="0" w:space="0" w:color="auto"/>
        <w:right w:val="none" w:sz="0" w:space="0" w:color="auto"/>
      </w:divBdr>
    </w:div>
    <w:div w:id="1107844829">
      <w:bodyDiv w:val="1"/>
      <w:marLeft w:val="0"/>
      <w:marRight w:val="0"/>
      <w:marTop w:val="0"/>
      <w:marBottom w:val="0"/>
      <w:divBdr>
        <w:top w:val="none" w:sz="0" w:space="0" w:color="auto"/>
        <w:left w:val="none" w:sz="0" w:space="0" w:color="auto"/>
        <w:bottom w:val="none" w:sz="0" w:space="0" w:color="auto"/>
        <w:right w:val="none" w:sz="0" w:space="0" w:color="auto"/>
      </w:divBdr>
      <w:divsChild>
        <w:div w:id="1086682629">
          <w:marLeft w:val="0"/>
          <w:marRight w:val="0"/>
          <w:marTop w:val="0"/>
          <w:marBottom w:val="0"/>
          <w:divBdr>
            <w:top w:val="none" w:sz="0" w:space="0" w:color="auto"/>
            <w:left w:val="none" w:sz="0" w:space="0" w:color="auto"/>
            <w:bottom w:val="none" w:sz="0" w:space="0" w:color="auto"/>
            <w:right w:val="none" w:sz="0" w:space="0" w:color="auto"/>
          </w:divBdr>
          <w:divsChild>
            <w:div w:id="18778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606">
      <w:bodyDiv w:val="1"/>
      <w:marLeft w:val="0"/>
      <w:marRight w:val="0"/>
      <w:marTop w:val="0"/>
      <w:marBottom w:val="0"/>
      <w:divBdr>
        <w:top w:val="none" w:sz="0" w:space="0" w:color="auto"/>
        <w:left w:val="none" w:sz="0" w:space="0" w:color="auto"/>
        <w:bottom w:val="none" w:sz="0" w:space="0" w:color="auto"/>
        <w:right w:val="none" w:sz="0" w:space="0" w:color="auto"/>
      </w:divBdr>
      <w:divsChild>
        <w:div w:id="1568808540">
          <w:marLeft w:val="0"/>
          <w:marRight w:val="0"/>
          <w:marTop w:val="0"/>
          <w:marBottom w:val="0"/>
          <w:divBdr>
            <w:top w:val="none" w:sz="0" w:space="0" w:color="auto"/>
            <w:left w:val="none" w:sz="0" w:space="0" w:color="auto"/>
            <w:bottom w:val="none" w:sz="0" w:space="0" w:color="auto"/>
            <w:right w:val="none" w:sz="0" w:space="0" w:color="auto"/>
          </w:divBdr>
          <w:divsChild>
            <w:div w:id="17985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4880">
      <w:bodyDiv w:val="1"/>
      <w:marLeft w:val="0"/>
      <w:marRight w:val="0"/>
      <w:marTop w:val="0"/>
      <w:marBottom w:val="0"/>
      <w:divBdr>
        <w:top w:val="none" w:sz="0" w:space="0" w:color="auto"/>
        <w:left w:val="none" w:sz="0" w:space="0" w:color="auto"/>
        <w:bottom w:val="none" w:sz="0" w:space="0" w:color="auto"/>
        <w:right w:val="none" w:sz="0" w:space="0" w:color="auto"/>
      </w:divBdr>
    </w:div>
    <w:div w:id="1219854068">
      <w:bodyDiv w:val="1"/>
      <w:marLeft w:val="0"/>
      <w:marRight w:val="0"/>
      <w:marTop w:val="0"/>
      <w:marBottom w:val="0"/>
      <w:divBdr>
        <w:top w:val="none" w:sz="0" w:space="0" w:color="auto"/>
        <w:left w:val="none" w:sz="0" w:space="0" w:color="auto"/>
        <w:bottom w:val="none" w:sz="0" w:space="0" w:color="auto"/>
        <w:right w:val="none" w:sz="0" w:space="0" w:color="auto"/>
      </w:divBdr>
    </w:div>
    <w:div w:id="1225071583">
      <w:bodyDiv w:val="1"/>
      <w:marLeft w:val="0"/>
      <w:marRight w:val="0"/>
      <w:marTop w:val="0"/>
      <w:marBottom w:val="0"/>
      <w:divBdr>
        <w:top w:val="none" w:sz="0" w:space="0" w:color="auto"/>
        <w:left w:val="none" w:sz="0" w:space="0" w:color="auto"/>
        <w:bottom w:val="none" w:sz="0" w:space="0" w:color="auto"/>
        <w:right w:val="none" w:sz="0" w:space="0" w:color="auto"/>
      </w:divBdr>
    </w:div>
    <w:div w:id="1229225216">
      <w:bodyDiv w:val="1"/>
      <w:marLeft w:val="0"/>
      <w:marRight w:val="0"/>
      <w:marTop w:val="0"/>
      <w:marBottom w:val="0"/>
      <w:divBdr>
        <w:top w:val="none" w:sz="0" w:space="0" w:color="auto"/>
        <w:left w:val="none" w:sz="0" w:space="0" w:color="auto"/>
        <w:bottom w:val="none" w:sz="0" w:space="0" w:color="auto"/>
        <w:right w:val="none" w:sz="0" w:space="0" w:color="auto"/>
      </w:divBdr>
    </w:div>
    <w:div w:id="1235046652">
      <w:bodyDiv w:val="1"/>
      <w:marLeft w:val="0"/>
      <w:marRight w:val="0"/>
      <w:marTop w:val="0"/>
      <w:marBottom w:val="0"/>
      <w:divBdr>
        <w:top w:val="none" w:sz="0" w:space="0" w:color="auto"/>
        <w:left w:val="none" w:sz="0" w:space="0" w:color="auto"/>
        <w:bottom w:val="none" w:sz="0" w:space="0" w:color="auto"/>
        <w:right w:val="none" w:sz="0" w:space="0" w:color="auto"/>
      </w:divBdr>
      <w:divsChild>
        <w:div w:id="2105149406">
          <w:marLeft w:val="0"/>
          <w:marRight w:val="0"/>
          <w:marTop w:val="0"/>
          <w:marBottom w:val="0"/>
          <w:divBdr>
            <w:top w:val="none" w:sz="0" w:space="0" w:color="auto"/>
            <w:left w:val="none" w:sz="0" w:space="0" w:color="auto"/>
            <w:bottom w:val="none" w:sz="0" w:space="0" w:color="auto"/>
            <w:right w:val="none" w:sz="0" w:space="0" w:color="auto"/>
          </w:divBdr>
          <w:divsChild>
            <w:div w:id="18858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604">
      <w:bodyDiv w:val="1"/>
      <w:marLeft w:val="0"/>
      <w:marRight w:val="0"/>
      <w:marTop w:val="0"/>
      <w:marBottom w:val="0"/>
      <w:divBdr>
        <w:top w:val="none" w:sz="0" w:space="0" w:color="auto"/>
        <w:left w:val="none" w:sz="0" w:space="0" w:color="auto"/>
        <w:bottom w:val="none" w:sz="0" w:space="0" w:color="auto"/>
        <w:right w:val="none" w:sz="0" w:space="0" w:color="auto"/>
      </w:divBdr>
    </w:div>
    <w:div w:id="1246260379">
      <w:bodyDiv w:val="1"/>
      <w:marLeft w:val="0"/>
      <w:marRight w:val="0"/>
      <w:marTop w:val="0"/>
      <w:marBottom w:val="0"/>
      <w:divBdr>
        <w:top w:val="none" w:sz="0" w:space="0" w:color="auto"/>
        <w:left w:val="none" w:sz="0" w:space="0" w:color="auto"/>
        <w:bottom w:val="none" w:sz="0" w:space="0" w:color="auto"/>
        <w:right w:val="none" w:sz="0" w:space="0" w:color="auto"/>
      </w:divBdr>
      <w:divsChild>
        <w:div w:id="1326935977">
          <w:marLeft w:val="0"/>
          <w:marRight w:val="0"/>
          <w:marTop w:val="0"/>
          <w:marBottom w:val="0"/>
          <w:divBdr>
            <w:top w:val="none" w:sz="0" w:space="0" w:color="auto"/>
            <w:left w:val="none" w:sz="0" w:space="0" w:color="auto"/>
            <w:bottom w:val="none" w:sz="0" w:space="0" w:color="auto"/>
            <w:right w:val="none" w:sz="0" w:space="0" w:color="auto"/>
          </w:divBdr>
          <w:divsChild>
            <w:div w:id="16352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6895">
      <w:bodyDiv w:val="1"/>
      <w:marLeft w:val="0"/>
      <w:marRight w:val="0"/>
      <w:marTop w:val="0"/>
      <w:marBottom w:val="0"/>
      <w:divBdr>
        <w:top w:val="none" w:sz="0" w:space="0" w:color="auto"/>
        <w:left w:val="none" w:sz="0" w:space="0" w:color="auto"/>
        <w:bottom w:val="none" w:sz="0" w:space="0" w:color="auto"/>
        <w:right w:val="none" w:sz="0" w:space="0" w:color="auto"/>
      </w:divBdr>
    </w:div>
    <w:div w:id="1321931688">
      <w:bodyDiv w:val="1"/>
      <w:marLeft w:val="0"/>
      <w:marRight w:val="0"/>
      <w:marTop w:val="0"/>
      <w:marBottom w:val="0"/>
      <w:divBdr>
        <w:top w:val="none" w:sz="0" w:space="0" w:color="auto"/>
        <w:left w:val="none" w:sz="0" w:space="0" w:color="auto"/>
        <w:bottom w:val="none" w:sz="0" w:space="0" w:color="auto"/>
        <w:right w:val="none" w:sz="0" w:space="0" w:color="auto"/>
      </w:divBdr>
    </w:div>
    <w:div w:id="1386415801">
      <w:bodyDiv w:val="1"/>
      <w:marLeft w:val="0"/>
      <w:marRight w:val="0"/>
      <w:marTop w:val="0"/>
      <w:marBottom w:val="0"/>
      <w:divBdr>
        <w:top w:val="none" w:sz="0" w:space="0" w:color="auto"/>
        <w:left w:val="none" w:sz="0" w:space="0" w:color="auto"/>
        <w:bottom w:val="none" w:sz="0" w:space="0" w:color="auto"/>
        <w:right w:val="none" w:sz="0" w:space="0" w:color="auto"/>
      </w:divBdr>
    </w:div>
    <w:div w:id="1400012153">
      <w:bodyDiv w:val="1"/>
      <w:marLeft w:val="0"/>
      <w:marRight w:val="0"/>
      <w:marTop w:val="0"/>
      <w:marBottom w:val="0"/>
      <w:divBdr>
        <w:top w:val="none" w:sz="0" w:space="0" w:color="auto"/>
        <w:left w:val="none" w:sz="0" w:space="0" w:color="auto"/>
        <w:bottom w:val="none" w:sz="0" w:space="0" w:color="auto"/>
        <w:right w:val="none" w:sz="0" w:space="0" w:color="auto"/>
      </w:divBdr>
    </w:div>
    <w:div w:id="1410155453">
      <w:bodyDiv w:val="1"/>
      <w:marLeft w:val="0"/>
      <w:marRight w:val="0"/>
      <w:marTop w:val="0"/>
      <w:marBottom w:val="0"/>
      <w:divBdr>
        <w:top w:val="none" w:sz="0" w:space="0" w:color="auto"/>
        <w:left w:val="none" w:sz="0" w:space="0" w:color="auto"/>
        <w:bottom w:val="none" w:sz="0" w:space="0" w:color="auto"/>
        <w:right w:val="none" w:sz="0" w:space="0" w:color="auto"/>
      </w:divBdr>
    </w:div>
    <w:div w:id="1420056417">
      <w:bodyDiv w:val="1"/>
      <w:marLeft w:val="0"/>
      <w:marRight w:val="0"/>
      <w:marTop w:val="0"/>
      <w:marBottom w:val="0"/>
      <w:divBdr>
        <w:top w:val="none" w:sz="0" w:space="0" w:color="auto"/>
        <w:left w:val="none" w:sz="0" w:space="0" w:color="auto"/>
        <w:bottom w:val="none" w:sz="0" w:space="0" w:color="auto"/>
        <w:right w:val="none" w:sz="0" w:space="0" w:color="auto"/>
      </w:divBdr>
    </w:div>
    <w:div w:id="1461877710">
      <w:bodyDiv w:val="1"/>
      <w:marLeft w:val="0"/>
      <w:marRight w:val="0"/>
      <w:marTop w:val="0"/>
      <w:marBottom w:val="0"/>
      <w:divBdr>
        <w:top w:val="none" w:sz="0" w:space="0" w:color="auto"/>
        <w:left w:val="none" w:sz="0" w:space="0" w:color="auto"/>
        <w:bottom w:val="none" w:sz="0" w:space="0" w:color="auto"/>
        <w:right w:val="none" w:sz="0" w:space="0" w:color="auto"/>
      </w:divBdr>
    </w:div>
    <w:div w:id="1466118457">
      <w:bodyDiv w:val="1"/>
      <w:marLeft w:val="0"/>
      <w:marRight w:val="0"/>
      <w:marTop w:val="0"/>
      <w:marBottom w:val="0"/>
      <w:divBdr>
        <w:top w:val="none" w:sz="0" w:space="0" w:color="auto"/>
        <w:left w:val="none" w:sz="0" w:space="0" w:color="auto"/>
        <w:bottom w:val="none" w:sz="0" w:space="0" w:color="auto"/>
        <w:right w:val="none" w:sz="0" w:space="0" w:color="auto"/>
      </w:divBdr>
    </w:div>
    <w:div w:id="1476486920">
      <w:bodyDiv w:val="1"/>
      <w:marLeft w:val="0"/>
      <w:marRight w:val="0"/>
      <w:marTop w:val="0"/>
      <w:marBottom w:val="0"/>
      <w:divBdr>
        <w:top w:val="none" w:sz="0" w:space="0" w:color="auto"/>
        <w:left w:val="none" w:sz="0" w:space="0" w:color="auto"/>
        <w:bottom w:val="none" w:sz="0" w:space="0" w:color="auto"/>
        <w:right w:val="none" w:sz="0" w:space="0" w:color="auto"/>
      </w:divBdr>
    </w:div>
    <w:div w:id="1487817555">
      <w:bodyDiv w:val="1"/>
      <w:marLeft w:val="0"/>
      <w:marRight w:val="0"/>
      <w:marTop w:val="0"/>
      <w:marBottom w:val="0"/>
      <w:divBdr>
        <w:top w:val="none" w:sz="0" w:space="0" w:color="auto"/>
        <w:left w:val="none" w:sz="0" w:space="0" w:color="auto"/>
        <w:bottom w:val="none" w:sz="0" w:space="0" w:color="auto"/>
        <w:right w:val="none" w:sz="0" w:space="0" w:color="auto"/>
      </w:divBdr>
    </w:div>
    <w:div w:id="1492941321">
      <w:bodyDiv w:val="1"/>
      <w:marLeft w:val="0"/>
      <w:marRight w:val="0"/>
      <w:marTop w:val="0"/>
      <w:marBottom w:val="0"/>
      <w:divBdr>
        <w:top w:val="none" w:sz="0" w:space="0" w:color="auto"/>
        <w:left w:val="none" w:sz="0" w:space="0" w:color="auto"/>
        <w:bottom w:val="none" w:sz="0" w:space="0" w:color="auto"/>
        <w:right w:val="none" w:sz="0" w:space="0" w:color="auto"/>
      </w:divBdr>
    </w:div>
    <w:div w:id="1497919756">
      <w:bodyDiv w:val="1"/>
      <w:marLeft w:val="0"/>
      <w:marRight w:val="0"/>
      <w:marTop w:val="0"/>
      <w:marBottom w:val="0"/>
      <w:divBdr>
        <w:top w:val="none" w:sz="0" w:space="0" w:color="auto"/>
        <w:left w:val="none" w:sz="0" w:space="0" w:color="auto"/>
        <w:bottom w:val="none" w:sz="0" w:space="0" w:color="auto"/>
        <w:right w:val="none" w:sz="0" w:space="0" w:color="auto"/>
      </w:divBdr>
    </w:div>
    <w:div w:id="1533180508">
      <w:bodyDiv w:val="1"/>
      <w:marLeft w:val="0"/>
      <w:marRight w:val="0"/>
      <w:marTop w:val="0"/>
      <w:marBottom w:val="0"/>
      <w:divBdr>
        <w:top w:val="none" w:sz="0" w:space="0" w:color="auto"/>
        <w:left w:val="none" w:sz="0" w:space="0" w:color="auto"/>
        <w:bottom w:val="none" w:sz="0" w:space="0" w:color="auto"/>
        <w:right w:val="none" w:sz="0" w:space="0" w:color="auto"/>
      </w:divBdr>
    </w:div>
    <w:div w:id="1554580250">
      <w:bodyDiv w:val="1"/>
      <w:marLeft w:val="0"/>
      <w:marRight w:val="0"/>
      <w:marTop w:val="0"/>
      <w:marBottom w:val="0"/>
      <w:divBdr>
        <w:top w:val="none" w:sz="0" w:space="0" w:color="auto"/>
        <w:left w:val="none" w:sz="0" w:space="0" w:color="auto"/>
        <w:bottom w:val="none" w:sz="0" w:space="0" w:color="auto"/>
        <w:right w:val="none" w:sz="0" w:space="0" w:color="auto"/>
      </w:divBdr>
    </w:div>
    <w:div w:id="1610312978">
      <w:bodyDiv w:val="1"/>
      <w:marLeft w:val="0"/>
      <w:marRight w:val="0"/>
      <w:marTop w:val="0"/>
      <w:marBottom w:val="0"/>
      <w:divBdr>
        <w:top w:val="none" w:sz="0" w:space="0" w:color="auto"/>
        <w:left w:val="none" w:sz="0" w:space="0" w:color="auto"/>
        <w:bottom w:val="none" w:sz="0" w:space="0" w:color="auto"/>
        <w:right w:val="none" w:sz="0" w:space="0" w:color="auto"/>
      </w:divBdr>
    </w:div>
    <w:div w:id="1642808032">
      <w:bodyDiv w:val="1"/>
      <w:marLeft w:val="0"/>
      <w:marRight w:val="0"/>
      <w:marTop w:val="0"/>
      <w:marBottom w:val="0"/>
      <w:divBdr>
        <w:top w:val="none" w:sz="0" w:space="0" w:color="auto"/>
        <w:left w:val="none" w:sz="0" w:space="0" w:color="auto"/>
        <w:bottom w:val="none" w:sz="0" w:space="0" w:color="auto"/>
        <w:right w:val="none" w:sz="0" w:space="0" w:color="auto"/>
      </w:divBdr>
    </w:div>
    <w:div w:id="1659651365">
      <w:bodyDiv w:val="1"/>
      <w:marLeft w:val="0"/>
      <w:marRight w:val="0"/>
      <w:marTop w:val="0"/>
      <w:marBottom w:val="0"/>
      <w:divBdr>
        <w:top w:val="none" w:sz="0" w:space="0" w:color="auto"/>
        <w:left w:val="none" w:sz="0" w:space="0" w:color="auto"/>
        <w:bottom w:val="none" w:sz="0" w:space="0" w:color="auto"/>
        <w:right w:val="none" w:sz="0" w:space="0" w:color="auto"/>
      </w:divBdr>
    </w:div>
    <w:div w:id="1664121656">
      <w:bodyDiv w:val="1"/>
      <w:marLeft w:val="0"/>
      <w:marRight w:val="0"/>
      <w:marTop w:val="0"/>
      <w:marBottom w:val="0"/>
      <w:divBdr>
        <w:top w:val="none" w:sz="0" w:space="0" w:color="auto"/>
        <w:left w:val="none" w:sz="0" w:space="0" w:color="auto"/>
        <w:bottom w:val="none" w:sz="0" w:space="0" w:color="auto"/>
        <w:right w:val="none" w:sz="0" w:space="0" w:color="auto"/>
      </w:divBdr>
      <w:divsChild>
        <w:div w:id="1984117320">
          <w:marLeft w:val="0"/>
          <w:marRight w:val="0"/>
          <w:marTop w:val="0"/>
          <w:marBottom w:val="0"/>
          <w:divBdr>
            <w:top w:val="none" w:sz="0" w:space="0" w:color="auto"/>
            <w:left w:val="none" w:sz="0" w:space="0" w:color="auto"/>
            <w:bottom w:val="none" w:sz="0" w:space="0" w:color="auto"/>
            <w:right w:val="none" w:sz="0" w:space="0" w:color="auto"/>
          </w:divBdr>
          <w:divsChild>
            <w:div w:id="15735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510">
      <w:bodyDiv w:val="1"/>
      <w:marLeft w:val="0"/>
      <w:marRight w:val="0"/>
      <w:marTop w:val="0"/>
      <w:marBottom w:val="0"/>
      <w:divBdr>
        <w:top w:val="none" w:sz="0" w:space="0" w:color="auto"/>
        <w:left w:val="none" w:sz="0" w:space="0" w:color="auto"/>
        <w:bottom w:val="none" w:sz="0" w:space="0" w:color="auto"/>
        <w:right w:val="none" w:sz="0" w:space="0" w:color="auto"/>
      </w:divBdr>
    </w:div>
    <w:div w:id="1680694793">
      <w:bodyDiv w:val="1"/>
      <w:marLeft w:val="0"/>
      <w:marRight w:val="0"/>
      <w:marTop w:val="0"/>
      <w:marBottom w:val="0"/>
      <w:divBdr>
        <w:top w:val="none" w:sz="0" w:space="0" w:color="auto"/>
        <w:left w:val="none" w:sz="0" w:space="0" w:color="auto"/>
        <w:bottom w:val="none" w:sz="0" w:space="0" w:color="auto"/>
        <w:right w:val="none" w:sz="0" w:space="0" w:color="auto"/>
      </w:divBdr>
    </w:div>
    <w:div w:id="1697341799">
      <w:bodyDiv w:val="1"/>
      <w:marLeft w:val="0"/>
      <w:marRight w:val="0"/>
      <w:marTop w:val="0"/>
      <w:marBottom w:val="0"/>
      <w:divBdr>
        <w:top w:val="none" w:sz="0" w:space="0" w:color="auto"/>
        <w:left w:val="none" w:sz="0" w:space="0" w:color="auto"/>
        <w:bottom w:val="none" w:sz="0" w:space="0" w:color="auto"/>
        <w:right w:val="none" w:sz="0" w:space="0" w:color="auto"/>
      </w:divBdr>
    </w:div>
    <w:div w:id="1701516166">
      <w:bodyDiv w:val="1"/>
      <w:marLeft w:val="0"/>
      <w:marRight w:val="0"/>
      <w:marTop w:val="0"/>
      <w:marBottom w:val="0"/>
      <w:divBdr>
        <w:top w:val="none" w:sz="0" w:space="0" w:color="auto"/>
        <w:left w:val="none" w:sz="0" w:space="0" w:color="auto"/>
        <w:bottom w:val="none" w:sz="0" w:space="0" w:color="auto"/>
        <w:right w:val="none" w:sz="0" w:space="0" w:color="auto"/>
      </w:divBdr>
    </w:div>
    <w:div w:id="1716193434">
      <w:bodyDiv w:val="1"/>
      <w:marLeft w:val="0"/>
      <w:marRight w:val="0"/>
      <w:marTop w:val="0"/>
      <w:marBottom w:val="0"/>
      <w:divBdr>
        <w:top w:val="none" w:sz="0" w:space="0" w:color="auto"/>
        <w:left w:val="none" w:sz="0" w:space="0" w:color="auto"/>
        <w:bottom w:val="none" w:sz="0" w:space="0" w:color="auto"/>
        <w:right w:val="none" w:sz="0" w:space="0" w:color="auto"/>
      </w:divBdr>
    </w:div>
    <w:div w:id="1730885952">
      <w:bodyDiv w:val="1"/>
      <w:marLeft w:val="0"/>
      <w:marRight w:val="0"/>
      <w:marTop w:val="0"/>
      <w:marBottom w:val="0"/>
      <w:divBdr>
        <w:top w:val="none" w:sz="0" w:space="0" w:color="auto"/>
        <w:left w:val="none" w:sz="0" w:space="0" w:color="auto"/>
        <w:bottom w:val="none" w:sz="0" w:space="0" w:color="auto"/>
        <w:right w:val="none" w:sz="0" w:space="0" w:color="auto"/>
      </w:divBdr>
      <w:divsChild>
        <w:div w:id="1221360621">
          <w:marLeft w:val="0"/>
          <w:marRight w:val="0"/>
          <w:marTop w:val="0"/>
          <w:marBottom w:val="0"/>
          <w:divBdr>
            <w:top w:val="none" w:sz="0" w:space="0" w:color="auto"/>
            <w:left w:val="none" w:sz="0" w:space="0" w:color="auto"/>
            <w:bottom w:val="none" w:sz="0" w:space="0" w:color="auto"/>
            <w:right w:val="none" w:sz="0" w:space="0" w:color="auto"/>
          </w:divBdr>
          <w:divsChild>
            <w:div w:id="8327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169">
      <w:bodyDiv w:val="1"/>
      <w:marLeft w:val="0"/>
      <w:marRight w:val="0"/>
      <w:marTop w:val="0"/>
      <w:marBottom w:val="0"/>
      <w:divBdr>
        <w:top w:val="none" w:sz="0" w:space="0" w:color="auto"/>
        <w:left w:val="none" w:sz="0" w:space="0" w:color="auto"/>
        <w:bottom w:val="none" w:sz="0" w:space="0" w:color="auto"/>
        <w:right w:val="none" w:sz="0" w:space="0" w:color="auto"/>
      </w:divBdr>
    </w:div>
    <w:div w:id="1761947810">
      <w:bodyDiv w:val="1"/>
      <w:marLeft w:val="0"/>
      <w:marRight w:val="0"/>
      <w:marTop w:val="0"/>
      <w:marBottom w:val="0"/>
      <w:divBdr>
        <w:top w:val="none" w:sz="0" w:space="0" w:color="auto"/>
        <w:left w:val="none" w:sz="0" w:space="0" w:color="auto"/>
        <w:bottom w:val="none" w:sz="0" w:space="0" w:color="auto"/>
        <w:right w:val="none" w:sz="0" w:space="0" w:color="auto"/>
      </w:divBdr>
    </w:div>
    <w:div w:id="1767729990">
      <w:bodyDiv w:val="1"/>
      <w:marLeft w:val="0"/>
      <w:marRight w:val="0"/>
      <w:marTop w:val="0"/>
      <w:marBottom w:val="0"/>
      <w:divBdr>
        <w:top w:val="none" w:sz="0" w:space="0" w:color="auto"/>
        <w:left w:val="none" w:sz="0" w:space="0" w:color="auto"/>
        <w:bottom w:val="none" w:sz="0" w:space="0" w:color="auto"/>
        <w:right w:val="none" w:sz="0" w:space="0" w:color="auto"/>
      </w:divBdr>
    </w:div>
    <w:div w:id="1783381818">
      <w:bodyDiv w:val="1"/>
      <w:marLeft w:val="0"/>
      <w:marRight w:val="0"/>
      <w:marTop w:val="0"/>
      <w:marBottom w:val="0"/>
      <w:divBdr>
        <w:top w:val="none" w:sz="0" w:space="0" w:color="auto"/>
        <w:left w:val="none" w:sz="0" w:space="0" w:color="auto"/>
        <w:bottom w:val="none" w:sz="0" w:space="0" w:color="auto"/>
        <w:right w:val="none" w:sz="0" w:space="0" w:color="auto"/>
      </w:divBdr>
    </w:div>
    <w:div w:id="1795639722">
      <w:bodyDiv w:val="1"/>
      <w:marLeft w:val="0"/>
      <w:marRight w:val="0"/>
      <w:marTop w:val="0"/>
      <w:marBottom w:val="0"/>
      <w:divBdr>
        <w:top w:val="none" w:sz="0" w:space="0" w:color="auto"/>
        <w:left w:val="none" w:sz="0" w:space="0" w:color="auto"/>
        <w:bottom w:val="none" w:sz="0" w:space="0" w:color="auto"/>
        <w:right w:val="none" w:sz="0" w:space="0" w:color="auto"/>
      </w:divBdr>
    </w:div>
    <w:div w:id="1798723247">
      <w:bodyDiv w:val="1"/>
      <w:marLeft w:val="0"/>
      <w:marRight w:val="0"/>
      <w:marTop w:val="0"/>
      <w:marBottom w:val="0"/>
      <w:divBdr>
        <w:top w:val="none" w:sz="0" w:space="0" w:color="auto"/>
        <w:left w:val="none" w:sz="0" w:space="0" w:color="auto"/>
        <w:bottom w:val="none" w:sz="0" w:space="0" w:color="auto"/>
        <w:right w:val="none" w:sz="0" w:space="0" w:color="auto"/>
      </w:divBdr>
    </w:div>
    <w:div w:id="1851262760">
      <w:bodyDiv w:val="1"/>
      <w:marLeft w:val="0"/>
      <w:marRight w:val="0"/>
      <w:marTop w:val="0"/>
      <w:marBottom w:val="0"/>
      <w:divBdr>
        <w:top w:val="none" w:sz="0" w:space="0" w:color="auto"/>
        <w:left w:val="none" w:sz="0" w:space="0" w:color="auto"/>
        <w:bottom w:val="none" w:sz="0" w:space="0" w:color="auto"/>
        <w:right w:val="none" w:sz="0" w:space="0" w:color="auto"/>
      </w:divBdr>
    </w:div>
    <w:div w:id="1876118031">
      <w:bodyDiv w:val="1"/>
      <w:marLeft w:val="0"/>
      <w:marRight w:val="0"/>
      <w:marTop w:val="0"/>
      <w:marBottom w:val="0"/>
      <w:divBdr>
        <w:top w:val="none" w:sz="0" w:space="0" w:color="auto"/>
        <w:left w:val="none" w:sz="0" w:space="0" w:color="auto"/>
        <w:bottom w:val="none" w:sz="0" w:space="0" w:color="auto"/>
        <w:right w:val="none" w:sz="0" w:space="0" w:color="auto"/>
      </w:divBdr>
    </w:div>
    <w:div w:id="1897203156">
      <w:bodyDiv w:val="1"/>
      <w:marLeft w:val="0"/>
      <w:marRight w:val="0"/>
      <w:marTop w:val="0"/>
      <w:marBottom w:val="0"/>
      <w:divBdr>
        <w:top w:val="none" w:sz="0" w:space="0" w:color="auto"/>
        <w:left w:val="none" w:sz="0" w:space="0" w:color="auto"/>
        <w:bottom w:val="none" w:sz="0" w:space="0" w:color="auto"/>
        <w:right w:val="none" w:sz="0" w:space="0" w:color="auto"/>
      </w:divBdr>
    </w:div>
    <w:div w:id="1932154675">
      <w:bodyDiv w:val="1"/>
      <w:marLeft w:val="0"/>
      <w:marRight w:val="0"/>
      <w:marTop w:val="0"/>
      <w:marBottom w:val="0"/>
      <w:divBdr>
        <w:top w:val="none" w:sz="0" w:space="0" w:color="auto"/>
        <w:left w:val="none" w:sz="0" w:space="0" w:color="auto"/>
        <w:bottom w:val="none" w:sz="0" w:space="0" w:color="auto"/>
        <w:right w:val="none" w:sz="0" w:space="0" w:color="auto"/>
      </w:divBdr>
      <w:divsChild>
        <w:div w:id="1477185537">
          <w:marLeft w:val="0"/>
          <w:marRight w:val="0"/>
          <w:marTop w:val="0"/>
          <w:marBottom w:val="0"/>
          <w:divBdr>
            <w:top w:val="none" w:sz="0" w:space="0" w:color="auto"/>
            <w:left w:val="none" w:sz="0" w:space="0" w:color="auto"/>
            <w:bottom w:val="none" w:sz="0" w:space="0" w:color="auto"/>
            <w:right w:val="none" w:sz="0" w:space="0" w:color="auto"/>
          </w:divBdr>
          <w:divsChild>
            <w:div w:id="20494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330">
      <w:bodyDiv w:val="1"/>
      <w:marLeft w:val="0"/>
      <w:marRight w:val="0"/>
      <w:marTop w:val="0"/>
      <w:marBottom w:val="0"/>
      <w:divBdr>
        <w:top w:val="none" w:sz="0" w:space="0" w:color="auto"/>
        <w:left w:val="none" w:sz="0" w:space="0" w:color="auto"/>
        <w:bottom w:val="none" w:sz="0" w:space="0" w:color="auto"/>
        <w:right w:val="none" w:sz="0" w:space="0" w:color="auto"/>
      </w:divBdr>
    </w:div>
    <w:div w:id="1938175304">
      <w:bodyDiv w:val="1"/>
      <w:marLeft w:val="0"/>
      <w:marRight w:val="0"/>
      <w:marTop w:val="0"/>
      <w:marBottom w:val="0"/>
      <w:divBdr>
        <w:top w:val="none" w:sz="0" w:space="0" w:color="auto"/>
        <w:left w:val="none" w:sz="0" w:space="0" w:color="auto"/>
        <w:bottom w:val="none" w:sz="0" w:space="0" w:color="auto"/>
        <w:right w:val="none" w:sz="0" w:space="0" w:color="auto"/>
      </w:divBdr>
    </w:div>
    <w:div w:id="1946692739">
      <w:bodyDiv w:val="1"/>
      <w:marLeft w:val="0"/>
      <w:marRight w:val="0"/>
      <w:marTop w:val="0"/>
      <w:marBottom w:val="0"/>
      <w:divBdr>
        <w:top w:val="none" w:sz="0" w:space="0" w:color="auto"/>
        <w:left w:val="none" w:sz="0" w:space="0" w:color="auto"/>
        <w:bottom w:val="none" w:sz="0" w:space="0" w:color="auto"/>
        <w:right w:val="none" w:sz="0" w:space="0" w:color="auto"/>
      </w:divBdr>
      <w:divsChild>
        <w:div w:id="1059401117">
          <w:marLeft w:val="0"/>
          <w:marRight w:val="0"/>
          <w:marTop w:val="0"/>
          <w:marBottom w:val="0"/>
          <w:divBdr>
            <w:top w:val="none" w:sz="0" w:space="0" w:color="auto"/>
            <w:left w:val="none" w:sz="0" w:space="0" w:color="auto"/>
            <w:bottom w:val="none" w:sz="0" w:space="0" w:color="auto"/>
            <w:right w:val="none" w:sz="0" w:space="0" w:color="auto"/>
          </w:divBdr>
          <w:divsChild>
            <w:div w:id="2473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4202">
      <w:bodyDiv w:val="1"/>
      <w:marLeft w:val="0"/>
      <w:marRight w:val="0"/>
      <w:marTop w:val="0"/>
      <w:marBottom w:val="0"/>
      <w:divBdr>
        <w:top w:val="none" w:sz="0" w:space="0" w:color="auto"/>
        <w:left w:val="none" w:sz="0" w:space="0" w:color="auto"/>
        <w:bottom w:val="none" w:sz="0" w:space="0" w:color="auto"/>
        <w:right w:val="none" w:sz="0" w:space="0" w:color="auto"/>
      </w:divBdr>
    </w:div>
    <w:div w:id="1960061489">
      <w:bodyDiv w:val="1"/>
      <w:marLeft w:val="0"/>
      <w:marRight w:val="0"/>
      <w:marTop w:val="0"/>
      <w:marBottom w:val="0"/>
      <w:divBdr>
        <w:top w:val="none" w:sz="0" w:space="0" w:color="auto"/>
        <w:left w:val="none" w:sz="0" w:space="0" w:color="auto"/>
        <w:bottom w:val="none" w:sz="0" w:space="0" w:color="auto"/>
        <w:right w:val="none" w:sz="0" w:space="0" w:color="auto"/>
      </w:divBdr>
    </w:div>
    <w:div w:id="1992325153">
      <w:bodyDiv w:val="1"/>
      <w:marLeft w:val="0"/>
      <w:marRight w:val="0"/>
      <w:marTop w:val="0"/>
      <w:marBottom w:val="0"/>
      <w:divBdr>
        <w:top w:val="none" w:sz="0" w:space="0" w:color="auto"/>
        <w:left w:val="none" w:sz="0" w:space="0" w:color="auto"/>
        <w:bottom w:val="none" w:sz="0" w:space="0" w:color="auto"/>
        <w:right w:val="none" w:sz="0" w:space="0" w:color="auto"/>
      </w:divBdr>
    </w:div>
    <w:div w:id="2019191323">
      <w:bodyDiv w:val="1"/>
      <w:marLeft w:val="0"/>
      <w:marRight w:val="0"/>
      <w:marTop w:val="0"/>
      <w:marBottom w:val="0"/>
      <w:divBdr>
        <w:top w:val="none" w:sz="0" w:space="0" w:color="auto"/>
        <w:left w:val="none" w:sz="0" w:space="0" w:color="auto"/>
        <w:bottom w:val="none" w:sz="0" w:space="0" w:color="auto"/>
        <w:right w:val="none" w:sz="0" w:space="0" w:color="auto"/>
      </w:divBdr>
    </w:div>
    <w:div w:id="2019192315">
      <w:bodyDiv w:val="1"/>
      <w:marLeft w:val="0"/>
      <w:marRight w:val="0"/>
      <w:marTop w:val="0"/>
      <w:marBottom w:val="0"/>
      <w:divBdr>
        <w:top w:val="none" w:sz="0" w:space="0" w:color="auto"/>
        <w:left w:val="none" w:sz="0" w:space="0" w:color="auto"/>
        <w:bottom w:val="none" w:sz="0" w:space="0" w:color="auto"/>
        <w:right w:val="none" w:sz="0" w:space="0" w:color="auto"/>
      </w:divBdr>
    </w:div>
    <w:div w:id="2033608938">
      <w:bodyDiv w:val="1"/>
      <w:marLeft w:val="0"/>
      <w:marRight w:val="0"/>
      <w:marTop w:val="0"/>
      <w:marBottom w:val="0"/>
      <w:divBdr>
        <w:top w:val="none" w:sz="0" w:space="0" w:color="auto"/>
        <w:left w:val="none" w:sz="0" w:space="0" w:color="auto"/>
        <w:bottom w:val="none" w:sz="0" w:space="0" w:color="auto"/>
        <w:right w:val="none" w:sz="0" w:space="0" w:color="auto"/>
      </w:divBdr>
    </w:div>
    <w:div w:id="2060593395">
      <w:bodyDiv w:val="1"/>
      <w:marLeft w:val="0"/>
      <w:marRight w:val="0"/>
      <w:marTop w:val="0"/>
      <w:marBottom w:val="0"/>
      <w:divBdr>
        <w:top w:val="none" w:sz="0" w:space="0" w:color="auto"/>
        <w:left w:val="none" w:sz="0" w:space="0" w:color="auto"/>
        <w:bottom w:val="none" w:sz="0" w:space="0" w:color="auto"/>
        <w:right w:val="none" w:sz="0" w:space="0" w:color="auto"/>
      </w:divBdr>
    </w:div>
    <w:div w:id="20809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adul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ai%E5%8F%8D%E6%96%97%E5%9F%8E/preprocessing-data-onehotencoder-labelencoder-%E5%AF%A6%E4%BD%9C-968936124d5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2D20E-EEEA-4414-8296-62EA7D82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13</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cp:keywords/>
  <dc:description/>
  <cp:lastModifiedBy>Hao Cheng</cp:lastModifiedBy>
  <cp:revision>628</cp:revision>
  <dcterms:created xsi:type="dcterms:W3CDTF">2023-10-05T12:12:00Z</dcterms:created>
  <dcterms:modified xsi:type="dcterms:W3CDTF">2023-10-26T04:21:00Z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e65b26791d5d34be838e437fed315d480bdddd4ea71c94f14cb17ef4b6517dd5</vt:lpwstr>
  </property>
</Properties>
</file>