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Ministère </w:t>
      </w:r>
      <w:r w:rsidRPr="00F77F44">
        <w:rPr>
          <w:rFonts w:ascii="Times New Roman" w:hAnsi="Times New Roman" w:cs="Times New Roman"/>
          <w:sz w:val="32"/>
          <w:szCs w:val="32"/>
          <w:lang w:val="fr-FR"/>
        </w:rPr>
        <w:t xml:space="preserve">de l'éducation, de la culture et de la recherche 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20B61">
        <w:rPr>
          <w:rFonts w:ascii="Times New Roman" w:hAnsi="Times New Roman" w:cs="Times New Roman"/>
          <w:sz w:val="32"/>
          <w:szCs w:val="32"/>
          <w:lang w:val="fr-FR"/>
        </w:rPr>
        <w:t>de</w:t>
      </w:r>
      <w:proofErr w:type="gramEnd"/>
      <w:r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 la République de Moldova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Université technique de Moldavie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Faculté d’Ordinateur,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520B61">
        <w:rPr>
          <w:rFonts w:ascii="Times New Roman" w:hAnsi="Times New Roman" w:cs="Times New Roman"/>
          <w:sz w:val="32"/>
          <w:szCs w:val="32"/>
          <w:lang w:val="fr-FR"/>
        </w:rPr>
        <w:t>Informatique et Microélectronique</w:t>
      </w:r>
    </w:p>
    <w:p w:rsidR="00C153D2" w:rsidRPr="004E1108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4E1108">
        <w:rPr>
          <w:rFonts w:ascii="Times New Roman" w:hAnsi="Times New Roman" w:cs="Times New Roman"/>
          <w:sz w:val="32"/>
          <w:szCs w:val="32"/>
          <w:lang w:val="fr-FR"/>
        </w:rPr>
        <w:t>Filière francophone “Informatique”</w:t>
      </w: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687195" cy="7410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563" t="38742" r="42952" b="4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noProof/>
          <w:lang w:val="ru-RU" w:eastAsia="ru-RU"/>
        </w:rPr>
      </w:pP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6259195" cy="94615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658" t="54800" r="29053" b="3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Pr="0042535B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E545D" w:rsidRDefault="004E545D" w:rsidP="00770D8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</w:p>
    <w:p w:rsidR="004E545D" w:rsidRPr="00520B61" w:rsidRDefault="00DD39FA" w:rsidP="00770D80">
      <w:pPr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P</w:t>
      </w:r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>rogrammation réseau</w:t>
      </w:r>
    </w:p>
    <w:p w:rsidR="00C153D2" w:rsidRDefault="00C153D2" w:rsidP="00D84A98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  <w:r w:rsidRPr="00520B61">
        <w:rPr>
          <w:rFonts w:ascii="Times New Roman" w:hAnsi="Times New Roman" w:cs="Times New Roman"/>
          <w:sz w:val="56"/>
          <w:szCs w:val="56"/>
          <w:lang w:val="fr-FR"/>
        </w:rPr>
        <w:t>Travail pratique nr.</w:t>
      </w:r>
      <w:r w:rsidR="00E64EA9">
        <w:rPr>
          <w:rFonts w:ascii="Times New Roman" w:hAnsi="Times New Roman" w:cs="Times New Roman"/>
          <w:sz w:val="56"/>
          <w:szCs w:val="56"/>
          <w:lang w:val="fr-FR"/>
        </w:rPr>
        <w:t>4</w:t>
      </w:r>
    </w:p>
    <w:p w:rsidR="00C153D2" w:rsidRDefault="000F24D8" w:rsidP="00D84A98">
      <w:pPr>
        <w:ind w:left="924" w:hanging="924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proofErr w:type="gramStart"/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>Thème:</w:t>
      </w:r>
      <w:proofErr w:type="gramEnd"/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r w:rsidR="00B72AA0" w:rsidRPr="00B72AA0">
        <w:rPr>
          <w:rFonts w:ascii="Times New Roman" w:hAnsi="Times New Roman" w:cs="Times New Roman"/>
          <w:b/>
          <w:bCs/>
          <w:sz w:val="44"/>
          <w:szCs w:val="44"/>
          <w:lang w:val="ro-RO"/>
        </w:rPr>
        <w:t>Aplicație Client-Server TCP</w:t>
      </w:r>
      <w:r w:rsidR="00884E08" w:rsidRPr="00884E08">
        <w:rPr>
          <w:rFonts w:ascii="Times New Roman" w:hAnsi="Times New Roman" w:cs="Times New Roman"/>
          <w:b/>
          <w:bCs/>
          <w:sz w:val="44"/>
          <w:szCs w:val="44"/>
          <w:lang w:val="ro-RO"/>
        </w:rPr>
        <w:cr/>
      </w:r>
      <w:r w:rsidR="00D84A98">
        <w:rPr>
          <w:rFonts w:ascii="Times New Roman" w:hAnsi="Times New Roman" w:cs="Times New Roman"/>
          <w:b/>
          <w:bCs/>
          <w:sz w:val="44"/>
          <w:szCs w:val="44"/>
          <w:lang w:val="ro-RO"/>
        </w:rPr>
        <w:t xml:space="preserve">      </w:t>
      </w:r>
    </w:p>
    <w:p w:rsidR="00D84A98" w:rsidRPr="00DD39FA" w:rsidRDefault="00D84A98" w:rsidP="00D84A98">
      <w:pPr>
        <w:ind w:left="924"/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Effectué par l’étudiant</w:t>
      </w:r>
      <w:r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>e</w:t>
      </w:r>
      <w:r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 de gr FI-1</w:t>
      </w:r>
      <w:r>
        <w:rPr>
          <w:rFonts w:ascii="Times New Roman" w:hAnsi="Times New Roman" w:cs="Times New Roman"/>
          <w:sz w:val="28"/>
          <w:szCs w:val="28"/>
          <w:lang w:val="fr-FR"/>
        </w:rPr>
        <w:t>8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1 : 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Bonta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Alexandr</w:t>
      </w:r>
      <w:proofErr w:type="spellEnd"/>
    </w:p>
    <w:p w:rsidR="00E00440" w:rsidRPr="00E00440" w:rsidRDefault="00C153D2" w:rsidP="00E0044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fr-FR" w:eastAsia="ru-RU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Vérifié p</w:t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>ar le professeur :</w:t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 w:rsidRPr="004E545D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</w:t>
      </w:r>
      <w:proofErr w:type="spellStart"/>
      <w:r w:rsidR="00884E0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Buldumac</w:t>
      </w:r>
      <w:proofErr w:type="spellEnd"/>
      <w:r w:rsidR="00884E0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Oleg</w:t>
      </w: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B91E67" w:rsidRDefault="00B91E67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E66270" w:rsidRDefault="00E66270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E00440">
        <w:rPr>
          <w:rFonts w:ascii="Times New Roman" w:hAnsi="Times New Roman" w:cs="Times New Roman"/>
          <w:sz w:val="28"/>
          <w:szCs w:val="28"/>
          <w:lang w:val="fr-FR"/>
        </w:rPr>
        <w:t>Chiș</w:t>
      </w:r>
      <w:r w:rsidR="00D84A98">
        <w:rPr>
          <w:rFonts w:ascii="Times New Roman" w:hAnsi="Times New Roman" w:cs="Times New Roman"/>
          <w:sz w:val="28"/>
          <w:szCs w:val="28"/>
          <w:lang w:val="fr-FR"/>
        </w:rPr>
        <w:t>inau</w:t>
      </w:r>
      <w:proofErr w:type="spellEnd"/>
      <w:r w:rsidR="00D84A98">
        <w:rPr>
          <w:rFonts w:ascii="Times New Roman" w:hAnsi="Times New Roman" w:cs="Times New Roman"/>
          <w:sz w:val="28"/>
          <w:szCs w:val="28"/>
          <w:lang w:val="fr-FR"/>
        </w:rPr>
        <w:t xml:space="preserve"> 2021</w:t>
      </w:r>
    </w:p>
    <w:p w:rsidR="00185BF7" w:rsidRPr="00AE0165" w:rsidRDefault="00AE0165" w:rsidP="00185BF7">
      <w:pPr>
        <w:spacing w:line="240" w:lineRule="auto"/>
        <w:rPr>
          <w:rStyle w:val="a9"/>
          <w:rFonts w:ascii="Times New Roman" w:hAnsi="Times New Roman" w:cs="Times New Roman"/>
          <w:b/>
          <w:bCs/>
          <w:i w:val="0"/>
          <w:color w:val="1E1E1E"/>
          <w:sz w:val="28"/>
          <w:szCs w:val="24"/>
          <w:lang w:val="ro-RO"/>
        </w:rPr>
      </w:pPr>
      <w:r w:rsidRPr="00AE0165">
        <w:rPr>
          <w:rStyle w:val="a9"/>
          <w:rFonts w:ascii="Times New Roman" w:hAnsi="Times New Roman" w:cs="Times New Roman"/>
          <w:b/>
          <w:bCs/>
          <w:i w:val="0"/>
          <w:color w:val="1E1E1E"/>
          <w:sz w:val="28"/>
          <w:szCs w:val="24"/>
          <w:lang w:val="ro-RO"/>
        </w:rPr>
        <w:lastRenderedPageBreak/>
        <w:t xml:space="preserve">Proiectul pe github: </w:t>
      </w:r>
      <w:r w:rsidR="0027066F">
        <w:fldChar w:fldCharType="begin"/>
      </w:r>
      <w:r w:rsidR="0027066F" w:rsidRPr="00E64EA9">
        <w:rPr>
          <w:lang w:val="fr-FR"/>
        </w:rPr>
        <w:instrText xml:space="preserve"> HYPERLINK "https://github.com/sasa-bonta/PR" </w:instrText>
      </w:r>
      <w:r w:rsidR="0027066F">
        <w:fldChar w:fldCharType="separate"/>
      </w:r>
      <w:r w:rsidRPr="00AE0165">
        <w:rPr>
          <w:rStyle w:val="a7"/>
          <w:rFonts w:ascii="Times New Roman" w:hAnsi="Times New Roman" w:cs="Times New Roman"/>
          <w:bCs/>
          <w:sz w:val="28"/>
          <w:szCs w:val="24"/>
          <w:lang w:val="ro-RO"/>
        </w:rPr>
        <w:t>https://github.com/sasa-bonta/PR</w:t>
      </w:r>
      <w:r w:rsidR="0027066F">
        <w:rPr>
          <w:rStyle w:val="a7"/>
          <w:rFonts w:ascii="Times New Roman" w:hAnsi="Times New Roman" w:cs="Times New Roman"/>
          <w:bCs/>
          <w:sz w:val="28"/>
          <w:szCs w:val="24"/>
          <w:lang w:val="ro-RO"/>
        </w:rPr>
        <w:fldChar w:fldCharType="end"/>
      </w:r>
    </w:p>
    <w:p w:rsidR="00AE0165" w:rsidRPr="0027066F" w:rsidRDefault="00AE0165" w:rsidP="00185BF7">
      <w:pPr>
        <w:spacing w:line="240" w:lineRule="auto"/>
        <w:rPr>
          <w:rFonts w:ascii="Times New Roman" w:hAnsi="Times New Roman" w:cs="Times New Roman"/>
          <w:b/>
          <w:sz w:val="32"/>
          <w:szCs w:val="24"/>
          <w:lang w:val="fr-FR"/>
        </w:rPr>
      </w:pPr>
      <w:proofErr w:type="gramStart"/>
      <w:r w:rsidRPr="0027066F">
        <w:rPr>
          <w:rFonts w:ascii="Times New Roman" w:hAnsi="Times New Roman" w:cs="Times New Roman"/>
          <w:b/>
          <w:sz w:val="32"/>
          <w:szCs w:val="24"/>
          <w:lang w:val="fr-FR"/>
        </w:rPr>
        <w:t>Scopul:</w:t>
      </w:r>
      <w:proofErr w:type="gramEnd"/>
    </w:p>
    <w:p w:rsidR="00C6677B" w:rsidRDefault="00C6677B" w:rsidP="003F4789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creeze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Client-Server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TCP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utilizând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Socket API</w:t>
      </w:r>
    </w:p>
    <w:p w:rsidR="003F4789" w:rsidRPr="003F4789" w:rsidRDefault="003F4789" w:rsidP="003F4789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3F4789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3F4789">
        <w:rPr>
          <w:rFonts w:ascii="Times New Roman" w:hAnsi="Times New Roman" w:cs="Times New Roman"/>
          <w:b/>
          <w:sz w:val="28"/>
          <w:szCs w:val="24"/>
          <w:lang w:val="fr-FR"/>
        </w:rPr>
        <w:t xml:space="preserve"> nota 9 si </w:t>
      </w:r>
      <w:proofErr w:type="gramStart"/>
      <w:r w:rsidRPr="003F4789">
        <w:rPr>
          <w:rFonts w:ascii="Times New Roman" w:hAnsi="Times New Roman" w:cs="Times New Roman"/>
          <w:b/>
          <w:sz w:val="28"/>
          <w:szCs w:val="24"/>
          <w:lang w:val="fr-FR"/>
        </w:rPr>
        <w:t>10:</w:t>
      </w:r>
      <w:proofErr w:type="gramEnd"/>
    </w:p>
    <w:p w:rsidR="00C6677B" w:rsidRPr="00C6677B" w:rsidRDefault="00C6677B" w:rsidP="00A45A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definiți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proiectați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elaborați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propriul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protocol</w:t>
      </w:r>
      <w:r w:rsidR="00AE0165" w:rsidRPr="00C6677B">
        <w:rPr>
          <w:rFonts w:ascii="Times New Roman" w:hAnsi="Times New Roman" w:cs="Times New Roman"/>
          <w:sz w:val="24"/>
          <w:szCs w:val="24"/>
          <w:lang w:val="fr-FR"/>
        </w:rPr>
        <w:t>P</w:t>
      </w:r>
      <w:proofErr w:type="spellEnd"/>
    </w:p>
    <w:p w:rsidR="00AE0165" w:rsidRPr="00731698" w:rsidRDefault="00AE0165" w:rsidP="003F4789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proofErr w:type="gram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Atenție</w:t>
      </w:r>
      <w:proofErr w:type="spellEnd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:</w:t>
      </w:r>
      <w:proofErr w:type="gramEnd"/>
    </w:p>
    <w:p w:rsidR="00C6677B" w:rsidRPr="00C6677B" w:rsidRDefault="00C6677B" w:rsidP="00A45A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client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procesat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server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într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fir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execuție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aparte</w:t>
      </w:r>
      <w:proofErr w:type="spellEnd"/>
    </w:p>
    <w:p w:rsidR="00C6677B" w:rsidRPr="00C6677B" w:rsidRDefault="00C6677B" w:rsidP="00A45A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Nu se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admite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aplicații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simple de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genul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Echo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Client-Server</w:t>
      </w:r>
      <w:proofErr w:type="spellEnd"/>
    </w:p>
    <w:p w:rsidR="00C6677B" w:rsidRPr="00C6677B" w:rsidRDefault="00C6677B" w:rsidP="00A45A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Aplicația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consolă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GUI</w:t>
      </w:r>
    </w:p>
    <w:p w:rsidR="00C6677B" w:rsidRPr="00C6677B" w:rsidRDefault="00C6677B" w:rsidP="00A45A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cei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doresc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9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10, </w:t>
      </w:r>
      <w:proofErr w:type="gramStart"/>
      <w:r w:rsidRPr="00C6677B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gram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exemplu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luați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protocoalele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HTTP, SMTP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unde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discută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printr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-un set de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reguli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bine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definite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. De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exemplu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de tip chat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identificat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server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transmită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mesaj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proofErr w:type="gramStart"/>
      <w:r w:rsidRPr="00C6677B">
        <w:rPr>
          <w:rFonts w:ascii="Times New Roman" w:hAnsi="Times New Roman" w:cs="Times New Roman"/>
          <w:sz w:val="24"/>
          <w:szCs w:val="24"/>
          <w:lang w:val="fr-FR"/>
        </w:rPr>
        <w:t>tipul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HELLO-REQUEST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după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răspunde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HELLO-APPROVE. Mai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detailat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accesați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ultimele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3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referințe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sfîrșitul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acestui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4"/>
          <w:szCs w:val="24"/>
          <w:lang w:val="fr-FR"/>
        </w:rPr>
        <w:t>fișier</w:t>
      </w:r>
      <w:proofErr w:type="spellEnd"/>
      <w:r w:rsidRPr="00C6677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31698" w:rsidRPr="0055402B" w:rsidRDefault="00731698" w:rsidP="00C6677B">
      <w:pPr>
        <w:spacing w:line="240" w:lineRule="auto"/>
        <w:rPr>
          <w:rFonts w:ascii="Times New Roman" w:hAnsi="Times New Roman" w:cs="Times New Roman"/>
          <w:b/>
          <w:sz w:val="32"/>
          <w:szCs w:val="24"/>
          <w:lang w:val="fr-FR"/>
        </w:rPr>
      </w:pPr>
      <w:proofErr w:type="spellStart"/>
      <w:r w:rsidRPr="00C6677B">
        <w:rPr>
          <w:rFonts w:ascii="Times New Roman" w:hAnsi="Times New Roman" w:cs="Times New Roman"/>
          <w:b/>
          <w:sz w:val="32"/>
          <w:szCs w:val="24"/>
          <w:lang w:val="fr-FR"/>
        </w:rPr>
        <w:t>Î</w:t>
      </w:r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ntrebări</w:t>
      </w:r>
      <w:proofErr w:type="spellEnd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 xml:space="preserve"> la </w:t>
      </w:r>
      <w:proofErr w:type="spellStart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apărarea</w:t>
      </w:r>
      <w:proofErr w:type="spellEnd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 xml:space="preserve"> </w:t>
      </w:r>
      <w:proofErr w:type="spellStart"/>
      <w:proofErr w:type="gramStart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laboratorului</w:t>
      </w:r>
      <w:proofErr w:type="spellEnd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:</w:t>
      </w:r>
      <w:proofErr w:type="gramEnd"/>
    </w:p>
    <w:p w:rsidR="00C6677B" w:rsidRPr="00C6677B" w:rsidRDefault="00C6677B" w:rsidP="00C6677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</w:t>
      </w:r>
      <w:proofErr w:type="gram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Ce</w:t>
      </w:r>
      <w:proofErr w:type="gram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este un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protocol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orientat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conexiune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C6677B" w:rsidRPr="00C6677B" w:rsidRDefault="00C6677B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Mai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poate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fi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numit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protocol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orientat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pe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corectitudinea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datelor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, se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utilizeaza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in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special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pentru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a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asigura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integritatea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informatiei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transportate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>.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Ce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tipuri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aplicații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beneficiază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în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general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utilizarea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protocolului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TCP ?</w:t>
      </w:r>
    </w:p>
    <w:p w:rsidR="00C6677B" w:rsidRPr="00C6677B" w:rsidRDefault="00C6677B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Aplicatiile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care au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nevoie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integritatea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datelor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, cum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ar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fi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aplicatiile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transfer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a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fisierelor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, posta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electronica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aplicatiile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ce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necesita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logare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sau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un flux de date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cu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caracter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personal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(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numere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carduri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bancare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idnp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>, parole…)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6677B">
        <w:rPr>
          <w:rFonts w:ascii="Times New Roman" w:hAnsi="Times New Roman" w:cs="Times New Roman"/>
          <w:b/>
          <w:sz w:val="28"/>
          <w:szCs w:val="24"/>
        </w:rPr>
        <w:t xml:space="preserve">• Cum TCP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garantează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că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datele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vor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fi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transmise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cu </w:t>
      </w:r>
      <w:proofErr w:type="spellStart"/>
      <w:proofErr w:type="gramStart"/>
      <w:r w:rsidRPr="00C6677B">
        <w:rPr>
          <w:rFonts w:ascii="Times New Roman" w:hAnsi="Times New Roman" w:cs="Times New Roman"/>
          <w:b/>
          <w:sz w:val="28"/>
          <w:szCs w:val="24"/>
        </w:rPr>
        <w:t>succes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?</w:t>
      </w:r>
      <w:proofErr w:type="gramEnd"/>
    </w:p>
    <w:p w:rsidR="00C6677B" w:rsidRP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TCP </w:t>
      </w:r>
      <w:proofErr w:type="spellStart"/>
      <w:r>
        <w:rPr>
          <w:rFonts w:ascii="Times New Roman" w:hAnsi="Times New Roman" w:cs="Times New Roman"/>
          <w:sz w:val="28"/>
          <w:szCs w:val="24"/>
        </w:rPr>
        <w:t>creeaza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4"/>
        </w:rPr>
        <w:t>c</w:t>
      </w:r>
      <w:r w:rsidRPr="00C6677B">
        <w:rPr>
          <w:rFonts w:ascii="Times New Roman" w:hAnsi="Times New Roman" w:cs="Times New Roman"/>
          <w:sz w:val="28"/>
          <w:szCs w:val="24"/>
        </w:rPr>
        <w:t>onexiune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per to per,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Transmite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un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numar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secvente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care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receptorul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este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capabil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sa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-l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prelucreze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la care se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asociaza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numarul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secventa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daca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receptorul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primeste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numarul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packete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definit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secventa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atunci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receptorul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raspunde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cu un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mesaj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confirmare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(ACK)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pentru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packele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expediate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, in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caz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contrar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, in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caza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ca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serverul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nu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primeste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confirmare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pentru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careva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pcket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atunci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acesta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este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retransmis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cu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urmatoarea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secventa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pakete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>.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6677B">
        <w:rPr>
          <w:rFonts w:ascii="Times New Roman" w:hAnsi="Times New Roman" w:cs="Times New Roman"/>
          <w:b/>
          <w:sz w:val="28"/>
          <w:szCs w:val="24"/>
        </w:rPr>
        <w:t xml:space="preserve">•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Diferența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dintre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blocking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si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non-blocking sockets</w:t>
      </w:r>
    </w:p>
    <w:p w:rsidR="00C6677B" w:rsidRPr="00C6677B" w:rsidRDefault="00C6677B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6677B">
        <w:rPr>
          <w:rFonts w:ascii="Times New Roman" w:hAnsi="Times New Roman" w:cs="Times New Roman"/>
          <w:sz w:val="28"/>
          <w:szCs w:val="24"/>
        </w:rPr>
        <w:t xml:space="preserve">Blocking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asteatpta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neaparat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raspuns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din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partea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la server,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iar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operatiunile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sunt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realizate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una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dupa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alta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>,</w:t>
      </w:r>
    </w:p>
    <w:p w:rsidR="00C6677B" w:rsidRP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C6677B">
        <w:rPr>
          <w:rFonts w:ascii="Times New Roman" w:hAnsi="Times New Roman" w:cs="Times New Roman"/>
          <w:sz w:val="28"/>
          <w:szCs w:val="24"/>
        </w:rPr>
        <w:lastRenderedPageBreak/>
        <w:t>pe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cand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in nom-blocking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clientul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poate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da start la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conexiune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iar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intretimp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sa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faca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alte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operatii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ca </w:t>
      </w:r>
      <w:proofErr w:type="gramStart"/>
      <w:r w:rsidRPr="00C6677B">
        <w:rPr>
          <w:rFonts w:ascii="Times New Roman" w:hAnsi="Times New Roman" w:cs="Times New Roman"/>
          <w:sz w:val="28"/>
          <w:szCs w:val="24"/>
        </w:rPr>
        <w:t>send(</w:t>
      </w:r>
      <w:proofErr w:type="gramEnd"/>
      <w:r w:rsidRPr="00C6677B">
        <w:rPr>
          <w:rFonts w:ascii="Times New Roman" w:hAnsi="Times New Roman" w:cs="Times New Roman"/>
          <w:sz w:val="28"/>
          <w:szCs w:val="24"/>
        </w:rPr>
        <w:t xml:space="preserve">),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recv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(),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daca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utilizatorul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timp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nu s-a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realizat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connect()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apasa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butonul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cancel,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putem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chema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metoda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close().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6677B">
        <w:rPr>
          <w:rFonts w:ascii="Times New Roman" w:hAnsi="Times New Roman" w:cs="Times New Roman"/>
          <w:b/>
          <w:sz w:val="28"/>
          <w:szCs w:val="24"/>
        </w:rPr>
        <w:t xml:space="preserve">•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Diferența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dintre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blocking multithreaded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și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non-blocking single thread socket</w:t>
      </w:r>
    </w:p>
    <w:p w:rsidR="00C6677B" w:rsidRPr="00C6677B" w:rsidRDefault="00C6677B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6677B">
        <w:rPr>
          <w:rFonts w:ascii="Times New Roman" w:hAnsi="Times New Roman" w:cs="Times New Roman"/>
          <w:sz w:val="28"/>
          <w:szCs w:val="24"/>
        </w:rPr>
        <w:t xml:space="preserve">Cum are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loc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procesul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TCP Three Way </w:t>
      </w:r>
      <w:proofErr w:type="gramStart"/>
      <w:r w:rsidRPr="00C6677B">
        <w:rPr>
          <w:rFonts w:ascii="Times New Roman" w:hAnsi="Times New Roman" w:cs="Times New Roman"/>
          <w:sz w:val="28"/>
          <w:szCs w:val="24"/>
        </w:rPr>
        <w:t>Handshake ?</w:t>
      </w:r>
      <w:proofErr w:type="gramEnd"/>
    </w:p>
    <w:p w:rsidR="00C6677B" w:rsidRPr="00C6677B" w:rsidRDefault="00C6677B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In prima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faza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Clientul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(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cel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care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incepe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conexiunea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) ii va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trimite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proofErr w:type="gramStart"/>
      <w:r w:rsidRPr="00C6677B">
        <w:rPr>
          <w:rFonts w:ascii="Times New Roman" w:hAnsi="Times New Roman" w:cs="Times New Roman"/>
          <w:sz w:val="28"/>
          <w:szCs w:val="24"/>
          <w:lang w:val="fr-FR"/>
        </w:rPr>
        <w:t>serverului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>:</w:t>
      </w:r>
      <w:proofErr w:type="gramEnd"/>
    </w:p>
    <w:p w:rsidR="00C6677B" w:rsidRPr="00C6677B" w:rsidRDefault="00C6677B" w:rsidP="00A45AC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Un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mesaj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sincronizare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(</w:t>
      </w:r>
      <w:r w:rsidRPr="00C6677B">
        <w:rPr>
          <w:rFonts w:ascii="Times New Roman" w:hAnsi="Times New Roman" w:cs="Times New Roman"/>
          <w:b/>
          <w:bCs/>
          <w:sz w:val="28"/>
          <w:szCs w:val="24"/>
          <w:lang w:val="fr-FR"/>
        </w:rPr>
        <w:t>SYN</w:t>
      </w:r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)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sau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incepere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a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conexiunii</w:t>
      </w:r>
      <w:proofErr w:type="spellEnd"/>
    </w:p>
    <w:p w:rsidR="00C6677B" w:rsidRPr="00C6677B" w:rsidRDefault="00C6677B" w:rsidP="00A45AC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6677B">
        <w:rPr>
          <w:rFonts w:ascii="Times New Roman" w:hAnsi="Times New Roman" w:cs="Times New Roman"/>
          <w:sz w:val="28"/>
          <w:szCs w:val="24"/>
        </w:rPr>
        <w:t>Serverul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va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raspunde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cu o </w:t>
      </w:r>
      <w:proofErr w:type="spellStart"/>
      <w:r w:rsidRPr="00C6677B">
        <w:rPr>
          <w:rFonts w:ascii="Times New Roman" w:hAnsi="Times New Roman" w:cs="Times New Roman"/>
          <w:sz w:val="28"/>
          <w:szCs w:val="24"/>
        </w:rPr>
        <w:t>confirmare</w:t>
      </w:r>
      <w:proofErr w:type="spellEnd"/>
      <w:r w:rsidRPr="00C6677B">
        <w:rPr>
          <w:rFonts w:ascii="Times New Roman" w:hAnsi="Times New Roman" w:cs="Times New Roman"/>
          <w:sz w:val="28"/>
          <w:szCs w:val="24"/>
        </w:rPr>
        <w:t xml:space="preserve"> (</w:t>
      </w:r>
      <w:r w:rsidRPr="00C6677B">
        <w:rPr>
          <w:rFonts w:ascii="Times New Roman" w:hAnsi="Times New Roman" w:cs="Times New Roman"/>
          <w:b/>
          <w:bCs/>
          <w:sz w:val="28"/>
          <w:szCs w:val="24"/>
        </w:rPr>
        <w:t>SYN-ACK</w:t>
      </w:r>
      <w:r w:rsidRPr="00C6677B">
        <w:rPr>
          <w:rFonts w:ascii="Times New Roman" w:hAnsi="Times New Roman" w:cs="Times New Roman"/>
          <w:sz w:val="28"/>
          <w:szCs w:val="24"/>
        </w:rPr>
        <w:t>)</w:t>
      </w:r>
    </w:p>
    <w:p w:rsidR="00C6677B" w:rsidRPr="00C6677B" w:rsidRDefault="00C6677B" w:rsidP="00A45AC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Clientul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va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raspunde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si el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cu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un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mesaj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sz w:val="28"/>
          <w:szCs w:val="24"/>
          <w:lang w:val="fr-FR"/>
        </w:rPr>
        <w:t>confirmare</w:t>
      </w:r>
      <w:proofErr w:type="spellEnd"/>
      <w:r w:rsidRPr="00C6677B">
        <w:rPr>
          <w:rFonts w:ascii="Times New Roman" w:hAnsi="Times New Roman" w:cs="Times New Roman"/>
          <w:sz w:val="28"/>
          <w:szCs w:val="24"/>
          <w:lang w:val="fr-FR"/>
        </w:rPr>
        <w:t xml:space="preserve"> (</w:t>
      </w:r>
      <w:r w:rsidRPr="00C6677B">
        <w:rPr>
          <w:rFonts w:ascii="Times New Roman" w:hAnsi="Times New Roman" w:cs="Times New Roman"/>
          <w:b/>
          <w:bCs/>
          <w:sz w:val="28"/>
          <w:szCs w:val="24"/>
          <w:lang w:val="fr-FR"/>
        </w:rPr>
        <w:t>ACK</w:t>
      </w:r>
      <w:r w:rsidRPr="00C6677B">
        <w:rPr>
          <w:rFonts w:ascii="Times New Roman" w:hAnsi="Times New Roman" w:cs="Times New Roman"/>
          <w:sz w:val="28"/>
          <w:szCs w:val="24"/>
          <w:lang w:val="fr-FR"/>
        </w:rPr>
        <w:t>)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6677B">
        <w:rPr>
          <w:rFonts w:ascii="Times New Roman" w:hAnsi="Times New Roman" w:cs="Times New Roman"/>
          <w:b/>
          <w:sz w:val="28"/>
          <w:szCs w:val="24"/>
        </w:rPr>
        <w:t xml:space="preserve">• Cum are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loc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procesul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TCP Three Way </w:t>
      </w:r>
      <w:proofErr w:type="gramStart"/>
      <w:r w:rsidRPr="00C6677B">
        <w:rPr>
          <w:rFonts w:ascii="Times New Roman" w:hAnsi="Times New Roman" w:cs="Times New Roman"/>
          <w:b/>
          <w:sz w:val="28"/>
          <w:szCs w:val="24"/>
        </w:rPr>
        <w:t>Handshake ?</w:t>
      </w:r>
      <w:proofErr w:type="gramEnd"/>
    </w:p>
    <w:p w:rsidR="00C6677B" w:rsidRPr="00A45AC9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6677B">
        <w:rPr>
          <w:rFonts w:ascii="Times New Roman" w:hAnsi="Times New Roman" w:cs="Times New Roman"/>
          <w:b/>
          <w:sz w:val="28"/>
          <w:szCs w:val="24"/>
        </w:rPr>
        <w:t xml:space="preserve">•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Numiti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cele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4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apeluri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de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sistem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necesare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pentru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a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crea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un server TCP</w:t>
      </w:r>
    </w:p>
    <w:p w:rsidR="00A45AC9" w:rsidRPr="00A45AC9" w:rsidRDefault="00A45AC9" w:rsidP="00A45AC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LISTEN -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în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cazul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unui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server se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așteaptă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o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solicitare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din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partea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unui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client</w:t>
      </w:r>
    </w:p>
    <w:p w:rsidR="00A45AC9" w:rsidRPr="00A45AC9" w:rsidRDefault="00A45AC9" w:rsidP="00A45AC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SYN-SENT - se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așteaptă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din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partea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nodului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pereche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trimiterea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unui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segment TCP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flagurile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SYN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și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ACK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setate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(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starea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este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specifica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clienților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ce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rulează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protocolul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TCP)</w:t>
      </w:r>
    </w:p>
    <w:p w:rsidR="00A45AC9" w:rsidRPr="00A45AC9" w:rsidRDefault="00A45AC9" w:rsidP="00A45AC9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SYN-RECEIVED -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așteaptă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din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partea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nodului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pereche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confirmării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gram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ca</w:t>
      </w:r>
      <w:proofErr w:type="gram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răspuns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la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confirmarea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conectare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trimisa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către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acesta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(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stare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specifica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serverelor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TCP)</w:t>
      </w:r>
    </w:p>
    <w:p w:rsidR="00C6677B" w:rsidRPr="00A45AC9" w:rsidRDefault="00A45AC9" w:rsidP="00A45AC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ESTABLISHED -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portul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este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pregătit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pentru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trimite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/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primi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date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către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/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dinspre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nodul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pereche</w:t>
      </w:r>
      <w:proofErr w:type="spellEnd"/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6677B">
        <w:rPr>
          <w:rFonts w:ascii="Times New Roman" w:hAnsi="Times New Roman" w:cs="Times New Roman"/>
          <w:b/>
          <w:sz w:val="28"/>
          <w:szCs w:val="24"/>
        </w:rPr>
        <w:t xml:space="preserve">• Care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este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rolul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metodei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C6677B">
        <w:rPr>
          <w:rFonts w:ascii="Times New Roman" w:hAnsi="Times New Roman" w:cs="Times New Roman"/>
          <w:b/>
          <w:sz w:val="28"/>
          <w:szCs w:val="24"/>
        </w:rPr>
        <w:t>bind(</w:t>
      </w:r>
      <w:proofErr w:type="gramEnd"/>
      <w:r w:rsidRPr="00C6677B">
        <w:rPr>
          <w:rFonts w:ascii="Times New Roman" w:hAnsi="Times New Roman" w:cs="Times New Roman"/>
          <w:b/>
          <w:sz w:val="28"/>
          <w:szCs w:val="24"/>
        </w:rPr>
        <w:t>) ?</w:t>
      </w:r>
    </w:p>
    <w:p w:rsidR="00C6677B" w:rsidRPr="00A45AC9" w:rsidRDefault="00A45AC9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Stabilirea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adresei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, socket-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respectiv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va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primi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doar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cereri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conectare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destinate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adresei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indicate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in </w:t>
      </w:r>
      <w:proofErr w:type="spellStart"/>
      <w:proofErr w:type="gramStart"/>
      <w:r w:rsidRPr="00A45AC9">
        <w:rPr>
          <w:rFonts w:ascii="Times New Roman" w:hAnsi="Times New Roman" w:cs="Times New Roman"/>
          <w:sz w:val="28"/>
          <w:szCs w:val="24"/>
          <w:lang w:val="fr-FR"/>
        </w:rPr>
        <w:t>bind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(</w:t>
      </w:r>
      <w:proofErr w:type="gramEnd"/>
      <w:r w:rsidRPr="00A45AC9">
        <w:rPr>
          <w:rFonts w:ascii="Times New Roman" w:hAnsi="Times New Roman" w:cs="Times New Roman"/>
          <w:sz w:val="28"/>
          <w:szCs w:val="24"/>
          <w:lang w:val="fr-FR"/>
        </w:rPr>
        <w:t>)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6677B">
        <w:rPr>
          <w:rFonts w:ascii="Times New Roman" w:hAnsi="Times New Roman" w:cs="Times New Roman"/>
          <w:b/>
          <w:sz w:val="28"/>
          <w:szCs w:val="24"/>
        </w:rPr>
        <w:t xml:space="preserve">• Care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este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rolul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</w:rPr>
        <w:t>metodei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C6677B">
        <w:rPr>
          <w:rFonts w:ascii="Times New Roman" w:hAnsi="Times New Roman" w:cs="Times New Roman"/>
          <w:b/>
          <w:sz w:val="28"/>
          <w:szCs w:val="24"/>
        </w:rPr>
        <w:t>accept(</w:t>
      </w:r>
      <w:proofErr w:type="gramEnd"/>
      <w:r w:rsidRPr="00C6677B">
        <w:rPr>
          <w:rFonts w:ascii="Times New Roman" w:hAnsi="Times New Roman" w:cs="Times New Roman"/>
          <w:b/>
          <w:sz w:val="28"/>
          <w:szCs w:val="24"/>
        </w:rPr>
        <w:t>) ?</w:t>
      </w:r>
    </w:p>
    <w:p w:rsidR="00C6677B" w:rsidRPr="00A45AC9" w:rsidRDefault="00A45AC9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A45AC9">
        <w:rPr>
          <w:rFonts w:ascii="Times New Roman" w:hAnsi="Times New Roman" w:cs="Times New Roman"/>
          <w:sz w:val="28"/>
          <w:szCs w:val="24"/>
        </w:rPr>
        <w:t>Apelul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functiei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A45AC9">
        <w:rPr>
          <w:rFonts w:ascii="Times New Roman" w:hAnsi="Times New Roman" w:cs="Times New Roman"/>
          <w:sz w:val="28"/>
          <w:szCs w:val="24"/>
        </w:rPr>
        <w:t>accept(</w:t>
      </w:r>
      <w:proofErr w:type="gramEnd"/>
      <w:r w:rsidRPr="00A45AC9">
        <w:rPr>
          <w:rFonts w:ascii="Times New Roman" w:hAnsi="Times New Roman" w:cs="Times New Roman"/>
          <w:sz w:val="28"/>
          <w:szCs w:val="24"/>
        </w:rPr>
        <w:t xml:space="preserve">) are ca 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efect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crearea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unui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 socket de cone-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xiune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asociat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unui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 client 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conectat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prin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apelul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 connect()) la socket-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ul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asteptare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Daca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nu exista inca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nici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un client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conectat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si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pentru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care sa nu sa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creat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socket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conexiune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functia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proofErr w:type="gram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accept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(</w:t>
      </w:r>
      <w:proofErr w:type="gram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)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asteapta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piana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la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conectarea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urmatorului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client.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Ce se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întîmplă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cînd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apelați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mai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întîi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proofErr w:type="gram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connect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(</w:t>
      </w:r>
      <w:proofErr w:type="gram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)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apoi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bind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() ?</w:t>
      </w:r>
    </w:p>
    <w:p w:rsidR="00C6677B" w:rsidRPr="00A45AC9" w:rsidRDefault="00A45AC9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Functia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proofErr w:type="gramStart"/>
      <w:r w:rsidRPr="00A45AC9">
        <w:rPr>
          <w:rFonts w:ascii="Times New Roman" w:hAnsi="Times New Roman" w:cs="Times New Roman"/>
          <w:sz w:val="28"/>
          <w:szCs w:val="24"/>
          <w:lang w:val="fr-FR"/>
        </w:rPr>
        <w:t>bind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(</w:t>
      </w:r>
      <w:proofErr w:type="gramEnd"/>
      <w:r w:rsidRPr="00A45AC9">
        <w:rPr>
          <w:rFonts w:ascii="Times New Roman" w:hAnsi="Times New Roman" w:cs="Times New Roman"/>
          <w:sz w:val="28"/>
          <w:szCs w:val="24"/>
          <w:lang w:val="fr-FR"/>
        </w:rPr>
        <w:t>)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poate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apelata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doar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pentru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un socket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proaspat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creat,caruia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nu i s-a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atribuit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inca o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adresa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.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Astfel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proofErr w:type="gramStart"/>
      <w:r w:rsidRPr="00A45AC9">
        <w:rPr>
          <w:rFonts w:ascii="Times New Roman" w:hAnsi="Times New Roman" w:cs="Times New Roman"/>
          <w:sz w:val="28"/>
          <w:szCs w:val="24"/>
          <w:lang w:val="fr-FR"/>
        </w:rPr>
        <w:t>bind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(</w:t>
      </w:r>
      <w:proofErr w:type="gram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) va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esua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ro-RO"/>
        </w:rPr>
        <w:t>.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lastRenderedPageBreak/>
        <w:t xml:space="preserve">•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Ați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avea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vreodată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nevoie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să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implementați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un timeout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într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-un client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sau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server care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utilizează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gram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TCP?</w:t>
      </w:r>
      <w:proofErr w:type="gramEnd"/>
    </w:p>
    <w:p w:rsidR="00C6677B" w:rsidRPr="00A45AC9" w:rsidRDefault="00A45AC9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Desigur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in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caz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retineri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lunga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durata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v-a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trebui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sa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afisam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un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mesaj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asteptare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sau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esuare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.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Într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-o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conexiune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TCP,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clientul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sau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serverul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trimite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mai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întâi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datele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C6677B" w:rsidRPr="00A45AC9" w:rsidRDefault="00A45AC9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Mai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intai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trimite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cereri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primeste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raspuns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dupa care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trimite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datele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.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Care este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adresa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loopback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IPv4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și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care este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rolul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ei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C6677B" w:rsidRPr="00A45AC9" w:rsidRDefault="00A45AC9" w:rsidP="00C6677B">
      <w:pPr>
        <w:spacing w:after="0" w:line="360" w:lineRule="auto"/>
        <w:rPr>
          <w:rFonts w:ascii="Times New Roman" w:hAnsi="Times New Roman" w:cs="Times New Roman"/>
          <w:bCs/>
          <w:sz w:val="28"/>
          <w:szCs w:val="24"/>
          <w:lang w:val="fr-FR"/>
        </w:rPr>
      </w:pP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Intervalul</w:t>
      </w:r>
      <w:proofErr w:type="spellEnd"/>
      <w:r w:rsidRPr="00A45AC9">
        <w:rPr>
          <w:rFonts w:ascii="Times New Roman" w:hAnsi="Times New Roman" w:cs="Times New Roman"/>
          <w:bCs/>
          <w:sz w:val="28"/>
          <w:szCs w:val="24"/>
          <w:lang w:val="fr-FR"/>
        </w:rPr>
        <w:t xml:space="preserve"> </w:t>
      </w:r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de la 127.0.0.0 pana la 127.255.255.255, este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utilizata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pentru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identifica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dispozitivul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.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De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unde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știe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un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sistem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operare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ce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aplicație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este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responsabilă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un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pachet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proofErr w:type="gram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primit</w:t>
      </w:r>
      <w:proofErr w:type="spellEnd"/>
      <w:proofErr w:type="gram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din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rețea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C6677B" w:rsidRPr="00A45AC9" w:rsidRDefault="00A45AC9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Prin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intermediul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setarilor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firewall,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Prin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folosirea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unui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firewall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avem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posibilitatea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gram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de a</w:t>
      </w:r>
      <w:proofErr w:type="gram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seta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exceptii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sau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bloca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traficul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date al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anumitor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aplicatii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in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functie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caz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.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Datele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primite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prin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proofErr w:type="gram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recv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(</w:t>
      </w:r>
      <w:proofErr w:type="gram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) au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întotdeauna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aceeași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dimensiune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cu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datele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trimise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cu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send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() ?</w:t>
      </w:r>
    </w:p>
    <w:p w:rsidR="00C6677B" w:rsidRPr="00A45AC9" w:rsidRDefault="00A45AC9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Sistemul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garanteaza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sosirea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la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destinatie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tuturor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octetilor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proofErr w:type="gram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trimisi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(</w:t>
      </w:r>
      <w:proofErr w:type="spellStart"/>
      <w:proofErr w:type="gramEnd"/>
      <w:r w:rsidRPr="00A45AC9">
        <w:rPr>
          <w:rFonts w:ascii="Times New Roman" w:hAnsi="Times New Roman" w:cs="Times New Roman"/>
          <w:sz w:val="28"/>
          <w:szCs w:val="24"/>
          <w:lang w:val="fr-FR"/>
        </w:rPr>
        <w:t>sau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instiintarea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receptorului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printr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-un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cod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eroare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asupra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caaderii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cone-xiunii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), in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ordinea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in care au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fost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trimisi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. Nu se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pastreaza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insa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demarcarea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intre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secventele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octeti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trimise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in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apeluri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proofErr w:type="gram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send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(</w:t>
      </w:r>
      <w:proofErr w:type="gram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) distincte.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exemplu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este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posibil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ca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emitatorul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sa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trimita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in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doua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apeluri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succesive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sirurile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abc si </w:t>
      </w:r>
      <w:proofErr w:type="spellStart"/>
      <w:proofErr w:type="gram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def,iar</w:t>
      </w:r>
      <w:proofErr w:type="spellEnd"/>
      <w:proofErr w:type="gram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receptorul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sa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primeasca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in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apeluri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recv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()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succesive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sirurile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ab, cde , f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Este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acceptabil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să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închei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executia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programului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dacă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este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detectată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o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eroare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rețea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C6677B" w:rsidRPr="00A45AC9" w:rsidRDefault="00A45AC9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Da este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acceptabil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in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cazul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in care este o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eroare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hardware,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afisand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mesajul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informativ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.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Puteți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îmbunătăți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performanța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aplicației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prin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dezactivarea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algoritmului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Nagle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A45AC9" w:rsidRPr="00A45AC9" w:rsidRDefault="00A45AC9" w:rsidP="00A45A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proofErr w:type="spellStart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>Nagle</w:t>
      </w:r>
      <w:proofErr w:type="spellEnd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>algoritmul</w:t>
      </w:r>
      <w:proofErr w:type="spellEnd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 xml:space="preserve"> este </w:t>
      </w:r>
      <w:proofErr w:type="spellStart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>utilizabil</w:t>
      </w:r>
      <w:proofErr w:type="spellEnd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>doar</w:t>
      </w:r>
      <w:proofErr w:type="spellEnd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>cu</w:t>
      </w:r>
      <w:proofErr w:type="spellEnd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 xml:space="preserve"> TCP. Alte </w:t>
      </w:r>
      <w:proofErr w:type="spellStart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>protocoale</w:t>
      </w:r>
      <w:proofErr w:type="spellEnd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 xml:space="preserve">, </w:t>
      </w:r>
      <w:proofErr w:type="spellStart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>inclusiv</w:t>
      </w:r>
      <w:proofErr w:type="spellEnd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hyperlink r:id="rId7" w:history="1">
        <w:r w:rsidRPr="00A45AC9">
          <w:rPr>
            <w:rStyle w:val="a7"/>
            <w:rFonts w:ascii="Times New Roman" w:hAnsi="Times New Roman" w:cs="Times New Roman"/>
            <w:b/>
            <w:sz w:val="28"/>
            <w:szCs w:val="24"/>
            <w:lang w:val="fr-FR"/>
          </w:rPr>
          <w:t>UDP</w:t>
        </w:r>
      </w:hyperlink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 xml:space="preserve"> , nu o </w:t>
      </w:r>
      <w:proofErr w:type="spellStart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>acceptă</w:t>
      </w:r>
      <w:proofErr w:type="spellEnd"/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>.</w:t>
      </w:r>
    </w:p>
    <w:p w:rsidR="00C6677B" w:rsidRPr="00A45AC9" w:rsidRDefault="00A45AC9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A45AC9">
        <w:rPr>
          <w:rFonts w:ascii="Times New Roman" w:hAnsi="Times New Roman" w:cs="Times New Roman"/>
          <w:b/>
          <w:sz w:val="28"/>
          <w:szCs w:val="24"/>
          <w:lang w:val="fr-FR"/>
        </w:rPr>
        <w:tab/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Aplicațiile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TCP care au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nevoie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răspuns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rapid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la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rețea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cum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fi </w:t>
      </w:r>
      <w:hyperlink r:id="rId8" w:history="1">
        <w:proofErr w:type="spellStart"/>
        <w:r w:rsidRPr="00A45AC9">
          <w:rPr>
            <w:rStyle w:val="a7"/>
            <w:rFonts w:ascii="Times New Roman" w:hAnsi="Times New Roman" w:cs="Times New Roman"/>
            <w:sz w:val="28"/>
            <w:szCs w:val="24"/>
            <w:lang w:val="fr-FR"/>
          </w:rPr>
          <w:t>apelurile</w:t>
        </w:r>
        <w:proofErr w:type="spellEnd"/>
        <w:r w:rsidRPr="00A45AC9">
          <w:rPr>
            <w:rStyle w:val="a7"/>
            <w:rFonts w:ascii="Times New Roman" w:hAnsi="Times New Roman" w:cs="Times New Roman"/>
            <w:sz w:val="28"/>
            <w:szCs w:val="24"/>
            <w:lang w:val="fr-FR"/>
          </w:rPr>
          <w:t xml:space="preserve"> </w:t>
        </w:r>
        <w:proofErr w:type="spellStart"/>
        <w:r w:rsidRPr="00A45AC9">
          <w:rPr>
            <w:rStyle w:val="a7"/>
            <w:rFonts w:ascii="Times New Roman" w:hAnsi="Times New Roman" w:cs="Times New Roman"/>
            <w:sz w:val="28"/>
            <w:szCs w:val="24"/>
            <w:lang w:val="fr-FR"/>
          </w:rPr>
          <w:t>telefonice</w:t>
        </w:r>
        <w:proofErr w:type="spellEnd"/>
        <w:r w:rsidRPr="00A45AC9">
          <w:rPr>
            <w:rStyle w:val="a7"/>
            <w:rFonts w:ascii="Times New Roman" w:hAnsi="Times New Roman" w:cs="Times New Roman"/>
            <w:sz w:val="28"/>
            <w:szCs w:val="24"/>
            <w:lang w:val="fr-FR"/>
          </w:rPr>
          <w:t xml:space="preserve"> </w:t>
        </w:r>
        <w:proofErr w:type="spellStart"/>
        <w:r w:rsidRPr="00A45AC9">
          <w:rPr>
            <w:rStyle w:val="a7"/>
            <w:rFonts w:ascii="Times New Roman" w:hAnsi="Times New Roman" w:cs="Times New Roman"/>
            <w:sz w:val="28"/>
            <w:szCs w:val="24"/>
            <w:lang w:val="fr-FR"/>
          </w:rPr>
          <w:t>prin</w:t>
        </w:r>
        <w:proofErr w:type="spellEnd"/>
        <w:r w:rsidRPr="00A45AC9">
          <w:rPr>
            <w:rStyle w:val="a7"/>
            <w:rFonts w:ascii="Times New Roman" w:hAnsi="Times New Roman" w:cs="Times New Roman"/>
            <w:sz w:val="28"/>
            <w:szCs w:val="24"/>
            <w:lang w:val="fr-FR"/>
          </w:rPr>
          <w:t xml:space="preserve"> Internet</w:t>
        </w:r>
      </w:hyperlink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sau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jocurile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tip shooter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pentru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prima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persoană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putea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să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nu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funcționeze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bine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când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Nagle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este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activat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.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Întârzierile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cauzate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în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timp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ce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algoritmul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necesită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un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timp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suplimentar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pentru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a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asambla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mai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multe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bucăți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date mai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mici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poate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provoca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o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vizibilitate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vizibilă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pe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ecran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sau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într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-un flux audio digital.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Aceste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aplicații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dezactivează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de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obicei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proofErr w:type="spellStart"/>
      <w:r w:rsidRPr="00A45AC9">
        <w:rPr>
          <w:rFonts w:ascii="Times New Roman" w:hAnsi="Times New Roman" w:cs="Times New Roman"/>
          <w:sz w:val="28"/>
          <w:szCs w:val="24"/>
          <w:lang w:val="fr-FR"/>
        </w:rPr>
        <w:t>Nagle</w:t>
      </w:r>
      <w:proofErr w:type="spellEnd"/>
      <w:r w:rsidRPr="00A45AC9">
        <w:rPr>
          <w:rFonts w:ascii="Times New Roman" w:hAnsi="Times New Roman" w:cs="Times New Roman"/>
          <w:sz w:val="28"/>
          <w:szCs w:val="24"/>
          <w:lang w:val="fr-FR"/>
        </w:rPr>
        <w:t>.</w:t>
      </w:r>
    </w:p>
    <w:p w:rsidR="00C6677B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Ce instrumente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listează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socket-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urile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TCP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deschise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în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sistemele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operare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Windows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și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Linux ?</w:t>
      </w:r>
    </w:p>
    <w:p w:rsidR="00C6677B" w:rsidRPr="00A45AC9" w:rsidRDefault="00A45AC9" w:rsidP="00C6677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A45AC9">
        <w:rPr>
          <w:rFonts w:ascii="Times New Roman" w:hAnsi="Times New Roman" w:cs="Times New Roman"/>
          <w:sz w:val="28"/>
          <w:szCs w:val="24"/>
        </w:rPr>
        <w:lastRenderedPageBreak/>
        <w:t>Netstat</w:t>
      </w:r>
      <w:proofErr w:type="spellEnd"/>
      <w:r w:rsidRPr="00A45AC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A45AC9">
        <w:rPr>
          <w:rFonts w:ascii="Times New Roman" w:hAnsi="Times New Roman" w:cs="Times New Roman"/>
          <w:sz w:val="28"/>
          <w:szCs w:val="24"/>
        </w:rPr>
        <w:t>ss</w:t>
      </w:r>
      <w:proofErr w:type="spellEnd"/>
    </w:p>
    <w:p w:rsidR="00943166" w:rsidRDefault="00C6677B" w:rsidP="00C6677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Tehnici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sincronizare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a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firelor</w:t>
      </w:r>
      <w:proofErr w:type="spellEnd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C6677B">
        <w:rPr>
          <w:rFonts w:ascii="Times New Roman" w:hAnsi="Times New Roman" w:cs="Times New Roman"/>
          <w:b/>
          <w:sz w:val="28"/>
          <w:szCs w:val="24"/>
          <w:lang w:val="fr-FR"/>
        </w:rPr>
        <w:t>execuții</w:t>
      </w:r>
      <w:proofErr w:type="spellEnd"/>
    </w:p>
    <w:p w:rsidR="00A45AC9" w:rsidRPr="00A45AC9" w:rsidRDefault="00A45AC9" w:rsidP="00A45AC9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hyperlink r:id="rId9" w:history="1">
        <w:r w:rsidRPr="00A45AC9">
          <w:rPr>
            <w:rStyle w:val="a7"/>
            <w:rFonts w:ascii="Times New Roman" w:hAnsi="Times New Roman" w:cs="Times New Roman"/>
            <w:bCs/>
            <w:color w:val="auto"/>
            <w:sz w:val="28"/>
            <w:szCs w:val="24"/>
            <w:u w:val="none"/>
          </w:rPr>
          <w:t>Using locks in the with statement - context manager</w:t>
        </w:r>
      </w:hyperlink>
      <w:r w:rsidRPr="00A45AC9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A45AC9">
        <w:rPr>
          <w:rFonts w:ascii="Times New Roman" w:hAnsi="Times New Roman" w:cs="Times New Roman"/>
          <w:bCs/>
          <w:sz w:val="28"/>
          <w:szCs w:val="24"/>
        </w:rPr>
        <w:br/>
      </w:r>
      <w:hyperlink r:id="rId10" w:history="1">
        <w:r w:rsidRPr="00A45AC9">
          <w:rPr>
            <w:rStyle w:val="a7"/>
            <w:rFonts w:ascii="Times New Roman" w:hAnsi="Times New Roman" w:cs="Times New Roman"/>
            <w:bCs/>
            <w:color w:val="auto"/>
            <w:sz w:val="28"/>
            <w:szCs w:val="24"/>
            <w:u w:val="none"/>
          </w:rPr>
          <w:t>Condition objects with producer and consumer</w:t>
        </w:r>
      </w:hyperlink>
      <w:r w:rsidRPr="00A45AC9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A45AC9">
        <w:rPr>
          <w:rFonts w:ascii="Times New Roman" w:hAnsi="Times New Roman" w:cs="Times New Roman"/>
          <w:bCs/>
          <w:sz w:val="28"/>
          <w:szCs w:val="24"/>
        </w:rPr>
        <w:br/>
      </w:r>
      <w:hyperlink r:id="rId11" w:history="1">
        <w:r w:rsidRPr="00A45AC9">
          <w:rPr>
            <w:rStyle w:val="a7"/>
            <w:rFonts w:ascii="Times New Roman" w:hAnsi="Times New Roman" w:cs="Times New Roman"/>
            <w:bCs/>
            <w:color w:val="auto"/>
            <w:sz w:val="28"/>
            <w:szCs w:val="24"/>
            <w:u w:val="none"/>
          </w:rPr>
          <w:t>Producer and Consumer with Queue</w:t>
        </w:r>
      </w:hyperlink>
      <w:r w:rsidRPr="00A45AC9">
        <w:rPr>
          <w:rFonts w:ascii="Times New Roman" w:hAnsi="Times New Roman" w:cs="Times New Roman"/>
          <w:bCs/>
          <w:sz w:val="28"/>
          <w:szCs w:val="24"/>
        </w:rPr>
        <w:t xml:space="preserve"> </w:t>
      </w:r>
      <w:bookmarkStart w:id="0" w:name="_GoBack"/>
      <w:bookmarkEnd w:id="0"/>
      <w:r w:rsidRPr="00A45AC9">
        <w:rPr>
          <w:rFonts w:ascii="Times New Roman" w:hAnsi="Times New Roman" w:cs="Times New Roman"/>
          <w:bCs/>
          <w:sz w:val="28"/>
          <w:szCs w:val="24"/>
        </w:rPr>
        <w:br/>
      </w:r>
      <w:hyperlink r:id="rId12" w:history="1">
        <w:r w:rsidRPr="00A45AC9">
          <w:rPr>
            <w:rStyle w:val="a7"/>
            <w:rFonts w:ascii="Times New Roman" w:hAnsi="Times New Roman" w:cs="Times New Roman"/>
            <w:bCs/>
            <w:color w:val="auto"/>
            <w:sz w:val="28"/>
            <w:szCs w:val="24"/>
            <w:u w:val="none"/>
          </w:rPr>
          <w:t>Semaphore objects &amp; thread pool</w:t>
        </w:r>
      </w:hyperlink>
    </w:p>
    <w:p w:rsidR="00C6677B" w:rsidRDefault="00C6677B" w:rsidP="00C6677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A45AC9" w:rsidRPr="00A45AC9" w:rsidRDefault="00A45AC9" w:rsidP="00C6677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C6D75" w:rsidRPr="00A45AC9" w:rsidRDefault="002C6D75" w:rsidP="0058334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5AC9">
        <w:rPr>
          <w:rFonts w:ascii="Times New Roman" w:hAnsi="Times New Roman" w:cs="Times New Roman"/>
          <w:b/>
          <w:sz w:val="28"/>
          <w:szCs w:val="24"/>
        </w:rPr>
        <w:t>Proiectul</w:t>
      </w:r>
      <w:proofErr w:type="spellEnd"/>
      <w:r w:rsidRPr="00A45AC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45AC9">
        <w:rPr>
          <w:rFonts w:ascii="Times New Roman" w:hAnsi="Times New Roman" w:cs="Times New Roman"/>
          <w:b/>
          <w:sz w:val="28"/>
          <w:szCs w:val="24"/>
        </w:rPr>
        <w:t>pe</w:t>
      </w:r>
      <w:proofErr w:type="spellEnd"/>
      <w:r w:rsidRPr="00A45AC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45AC9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  <w:r w:rsidRPr="00A45AC9">
        <w:rPr>
          <w:rFonts w:ascii="Times New Roman" w:hAnsi="Times New Roman" w:cs="Times New Roman"/>
          <w:b/>
          <w:sz w:val="28"/>
          <w:szCs w:val="24"/>
        </w:rPr>
        <w:t xml:space="preserve">: </w:t>
      </w:r>
      <w:hyperlink r:id="rId13" w:history="1">
        <w:r w:rsidRPr="00A45AC9">
          <w:rPr>
            <w:rStyle w:val="a7"/>
            <w:rFonts w:ascii="Times New Roman" w:hAnsi="Times New Roman" w:cs="Times New Roman"/>
            <w:b/>
            <w:sz w:val="28"/>
            <w:szCs w:val="24"/>
          </w:rPr>
          <w:t>https://github.com/sasa-bonta/PR</w:t>
        </w:r>
      </w:hyperlink>
    </w:p>
    <w:p w:rsidR="002C6D75" w:rsidRPr="00A45AC9" w:rsidRDefault="002C6D75" w:rsidP="005833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4789" w:rsidRPr="00A45AC9" w:rsidRDefault="003F478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F4789" w:rsidRPr="00A45AC9" w:rsidSect="004253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F"/>
    <w:multiLevelType w:val="singleLevel"/>
    <w:tmpl w:val="0000001F"/>
    <w:name w:val="WW8Num3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bCs/>
        <w:lang w:val="ro-RO"/>
      </w:rPr>
    </w:lvl>
  </w:abstractNum>
  <w:abstractNum w:abstractNumId="1" w15:restartNumberingAfterBreak="0">
    <w:nsid w:val="00000029"/>
    <w:multiLevelType w:val="multilevel"/>
    <w:tmpl w:val="00000029"/>
    <w:name w:val="WW8Num4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  <w:lang w:val="ro-R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2D"/>
    <w:multiLevelType w:val="multilevel"/>
    <w:tmpl w:val="0000002D"/>
    <w:name w:val="WW8Num4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2E"/>
    <w:multiLevelType w:val="multilevel"/>
    <w:tmpl w:val="0000002E"/>
    <w:name w:val="WW8Num4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ro-R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D37123"/>
    <w:multiLevelType w:val="multilevel"/>
    <w:tmpl w:val="5A46BF8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364D767F"/>
    <w:multiLevelType w:val="multilevel"/>
    <w:tmpl w:val="83D4E93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84E4CFC"/>
    <w:multiLevelType w:val="multilevel"/>
    <w:tmpl w:val="47EE0BA6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CBA7256"/>
    <w:multiLevelType w:val="multilevel"/>
    <w:tmpl w:val="1FBE46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D4F5048"/>
    <w:multiLevelType w:val="multilevel"/>
    <w:tmpl w:val="20409C4A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554134A"/>
    <w:multiLevelType w:val="hybridMultilevel"/>
    <w:tmpl w:val="9CC0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5B"/>
    <w:rsid w:val="000019CE"/>
    <w:rsid w:val="000252FB"/>
    <w:rsid w:val="00031C70"/>
    <w:rsid w:val="00046577"/>
    <w:rsid w:val="00051F53"/>
    <w:rsid w:val="00057A07"/>
    <w:rsid w:val="00065447"/>
    <w:rsid w:val="00077391"/>
    <w:rsid w:val="000C05B1"/>
    <w:rsid w:val="000D3047"/>
    <w:rsid w:val="000D325B"/>
    <w:rsid w:val="000F24D8"/>
    <w:rsid w:val="000F61C5"/>
    <w:rsid w:val="001146D5"/>
    <w:rsid w:val="001164C5"/>
    <w:rsid w:val="00122C9A"/>
    <w:rsid w:val="00133EB8"/>
    <w:rsid w:val="00141BFD"/>
    <w:rsid w:val="00164734"/>
    <w:rsid w:val="001705B5"/>
    <w:rsid w:val="00185BF7"/>
    <w:rsid w:val="001B202B"/>
    <w:rsid w:val="001C3C67"/>
    <w:rsid w:val="001D0372"/>
    <w:rsid w:val="00217C77"/>
    <w:rsid w:val="00223A61"/>
    <w:rsid w:val="00233740"/>
    <w:rsid w:val="002360B9"/>
    <w:rsid w:val="00257EB9"/>
    <w:rsid w:val="0027066F"/>
    <w:rsid w:val="0027156A"/>
    <w:rsid w:val="00272007"/>
    <w:rsid w:val="002974BF"/>
    <w:rsid w:val="002A7D6C"/>
    <w:rsid w:val="002B17D0"/>
    <w:rsid w:val="002B5936"/>
    <w:rsid w:val="002C6D75"/>
    <w:rsid w:val="003029C9"/>
    <w:rsid w:val="0031116E"/>
    <w:rsid w:val="00314AD5"/>
    <w:rsid w:val="00315EB2"/>
    <w:rsid w:val="003321E6"/>
    <w:rsid w:val="0034655E"/>
    <w:rsid w:val="00362B71"/>
    <w:rsid w:val="003650C4"/>
    <w:rsid w:val="00366E80"/>
    <w:rsid w:val="00385943"/>
    <w:rsid w:val="00396D99"/>
    <w:rsid w:val="003B0E46"/>
    <w:rsid w:val="003B515F"/>
    <w:rsid w:val="003D09E3"/>
    <w:rsid w:val="003E4C3B"/>
    <w:rsid w:val="003F2538"/>
    <w:rsid w:val="003F4789"/>
    <w:rsid w:val="003F7B8A"/>
    <w:rsid w:val="004112D6"/>
    <w:rsid w:val="00422409"/>
    <w:rsid w:val="0042535B"/>
    <w:rsid w:val="00427C97"/>
    <w:rsid w:val="00432228"/>
    <w:rsid w:val="00434A66"/>
    <w:rsid w:val="004467B2"/>
    <w:rsid w:val="00446F0F"/>
    <w:rsid w:val="00461B3D"/>
    <w:rsid w:val="004736B7"/>
    <w:rsid w:val="00476746"/>
    <w:rsid w:val="00486002"/>
    <w:rsid w:val="00486D47"/>
    <w:rsid w:val="00494ED7"/>
    <w:rsid w:val="004A2489"/>
    <w:rsid w:val="004A2D56"/>
    <w:rsid w:val="004B387B"/>
    <w:rsid w:val="004C408A"/>
    <w:rsid w:val="004D0FAF"/>
    <w:rsid w:val="004D7139"/>
    <w:rsid w:val="004E1108"/>
    <w:rsid w:val="004E545D"/>
    <w:rsid w:val="004F736A"/>
    <w:rsid w:val="00503BFA"/>
    <w:rsid w:val="00506FDA"/>
    <w:rsid w:val="00510888"/>
    <w:rsid w:val="00517EE3"/>
    <w:rsid w:val="00520B61"/>
    <w:rsid w:val="00526DDA"/>
    <w:rsid w:val="00534AF4"/>
    <w:rsid w:val="0055048A"/>
    <w:rsid w:val="0055402B"/>
    <w:rsid w:val="00565552"/>
    <w:rsid w:val="00581402"/>
    <w:rsid w:val="00582280"/>
    <w:rsid w:val="0058334B"/>
    <w:rsid w:val="00594B47"/>
    <w:rsid w:val="00596384"/>
    <w:rsid w:val="005B01B1"/>
    <w:rsid w:val="005B0CD5"/>
    <w:rsid w:val="005B1886"/>
    <w:rsid w:val="005B5AED"/>
    <w:rsid w:val="005B6385"/>
    <w:rsid w:val="006349BF"/>
    <w:rsid w:val="0066689B"/>
    <w:rsid w:val="00667CB5"/>
    <w:rsid w:val="006A2193"/>
    <w:rsid w:val="006A65DE"/>
    <w:rsid w:val="006B3B93"/>
    <w:rsid w:val="006C5FF3"/>
    <w:rsid w:val="006E22FE"/>
    <w:rsid w:val="006E615F"/>
    <w:rsid w:val="006E7229"/>
    <w:rsid w:val="006F2AA1"/>
    <w:rsid w:val="006F6443"/>
    <w:rsid w:val="00716A01"/>
    <w:rsid w:val="00724AD0"/>
    <w:rsid w:val="00731698"/>
    <w:rsid w:val="007319FE"/>
    <w:rsid w:val="007405D1"/>
    <w:rsid w:val="007642F3"/>
    <w:rsid w:val="00770D80"/>
    <w:rsid w:val="00784E1A"/>
    <w:rsid w:val="0079647B"/>
    <w:rsid w:val="007A036A"/>
    <w:rsid w:val="007A2B04"/>
    <w:rsid w:val="007A31DC"/>
    <w:rsid w:val="007A78D6"/>
    <w:rsid w:val="007B66C6"/>
    <w:rsid w:val="007B674D"/>
    <w:rsid w:val="007D0EAE"/>
    <w:rsid w:val="007E76A9"/>
    <w:rsid w:val="0080468D"/>
    <w:rsid w:val="008054BD"/>
    <w:rsid w:val="00805E1C"/>
    <w:rsid w:val="0082413E"/>
    <w:rsid w:val="00833B75"/>
    <w:rsid w:val="00835513"/>
    <w:rsid w:val="00851FF8"/>
    <w:rsid w:val="00862A07"/>
    <w:rsid w:val="00881939"/>
    <w:rsid w:val="00884E08"/>
    <w:rsid w:val="00890C8D"/>
    <w:rsid w:val="008A2F59"/>
    <w:rsid w:val="008A59D0"/>
    <w:rsid w:val="008B1384"/>
    <w:rsid w:val="008E3E2B"/>
    <w:rsid w:val="008E3FA7"/>
    <w:rsid w:val="008E4D1F"/>
    <w:rsid w:val="008E5E5F"/>
    <w:rsid w:val="008F4711"/>
    <w:rsid w:val="00902A10"/>
    <w:rsid w:val="0091286C"/>
    <w:rsid w:val="00912C01"/>
    <w:rsid w:val="00914193"/>
    <w:rsid w:val="00920D8E"/>
    <w:rsid w:val="00935E6C"/>
    <w:rsid w:val="00943166"/>
    <w:rsid w:val="00944E0E"/>
    <w:rsid w:val="00955C17"/>
    <w:rsid w:val="0097272D"/>
    <w:rsid w:val="00987B04"/>
    <w:rsid w:val="009A2D7C"/>
    <w:rsid w:val="009A479C"/>
    <w:rsid w:val="009C4263"/>
    <w:rsid w:val="009C4998"/>
    <w:rsid w:val="009E2816"/>
    <w:rsid w:val="009F1939"/>
    <w:rsid w:val="009F4AE6"/>
    <w:rsid w:val="00A07505"/>
    <w:rsid w:val="00A14C92"/>
    <w:rsid w:val="00A14F4A"/>
    <w:rsid w:val="00A1692F"/>
    <w:rsid w:val="00A2643E"/>
    <w:rsid w:val="00A32786"/>
    <w:rsid w:val="00A360B3"/>
    <w:rsid w:val="00A36BD1"/>
    <w:rsid w:val="00A4138D"/>
    <w:rsid w:val="00A43960"/>
    <w:rsid w:val="00A45AC9"/>
    <w:rsid w:val="00A473AB"/>
    <w:rsid w:val="00A5220F"/>
    <w:rsid w:val="00A61B23"/>
    <w:rsid w:val="00A72C46"/>
    <w:rsid w:val="00A82EAF"/>
    <w:rsid w:val="00A83219"/>
    <w:rsid w:val="00A9784E"/>
    <w:rsid w:val="00AA0D43"/>
    <w:rsid w:val="00AD26D6"/>
    <w:rsid w:val="00AE0165"/>
    <w:rsid w:val="00AF50E7"/>
    <w:rsid w:val="00B0164E"/>
    <w:rsid w:val="00B03B05"/>
    <w:rsid w:val="00B04A17"/>
    <w:rsid w:val="00B1260D"/>
    <w:rsid w:val="00B14E55"/>
    <w:rsid w:val="00B22C51"/>
    <w:rsid w:val="00B24933"/>
    <w:rsid w:val="00B25AB1"/>
    <w:rsid w:val="00B32F2A"/>
    <w:rsid w:val="00B41725"/>
    <w:rsid w:val="00B60004"/>
    <w:rsid w:val="00B618F1"/>
    <w:rsid w:val="00B65A83"/>
    <w:rsid w:val="00B725A3"/>
    <w:rsid w:val="00B72AA0"/>
    <w:rsid w:val="00B908C0"/>
    <w:rsid w:val="00B91E67"/>
    <w:rsid w:val="00B9528F"/>
    <w:rsid w:val="00BA6B85"/>
    <w:rsid w:val="00BB60BE"/>
    <w:rsid w:val="00BB6F5D"/>
    <w:rsid w:val="00BC0A73"/>
    <w:rsid w:val="00BC3022"/>
    <w:rsid w:val="00BE3D57"/>
    <w:rsid w:val="00C10382"/>
    <w:rsid w:val="00C153D2"/>
    <w:rsid w:val="00C23026"/>
    <w:rsid w:val="00C24B05"/>
    <w:rsid w:val="00C25A8D"/>
    <w:rsid w:val="00C40647"/>
    <w:rsid w:val="00C4462C"/>
    <w:rsid w:val="00C5314A"/>
    <w:rsid w:val="00C61123"/>
    <w:rsid w:val="00C6677B"/>
    <w:rsid w:val="00C70D81"/>
    <w:rsid w:val="00CA1218"/>
    <w:rsid w:val="00CB66A4"/>
    <w:rsid w:val="00CE1893"/>
    <w:rsid w:val="00CF76E1"/>
    <w:rsid w:val="00D07518"/>
    <w:rsid w:val="00D3635C"/>
    <w:rsid w:val="00D55B14"/>
    <w:rsid w:val="00D84A98"/>
    <w:rsid w:val="00D96A03"/>
    <w:rsid w:val="00D973AE"/>
    <w:rsid w:val="00D9793B"/>
    <w:rsid w:val="00DC19B1"/>
    <w:rsid w:val="00DD39FA"/>
    <w:rsid w:val="00E00440"/>
    <w:rsid w:val="00E04BA1"/>
    <w:rsid w:val="00E129FB"/>
    <w:rsid w:val="00E24D41"/>
    <w:rsid w:val="00E3408E"/>
    <w:rsid w:val="00E42B15"/>
    <w:rsid w:val="00E45294"/>
    <w:rsid w:val="00E55C86"/>
    <w:rsid w:val="00E64EA9"/>
    <w:rsid w:val="00E66270"/>
    <w:rsid w:val="00E66A10"/>
    <w:rsid w:val="00E72516"/>
    <w:rsid w:val="00E72B76"/>
    <w:rsid w:val="00E760F1"/>
    <w:rsid w:val="00E778AA"/>
    <w:rsid w:val="00E87CDA"/>
    <w:rsid w:val="00EB06E0"/>
    <w:rsid w:val="00EC3E3D"/>
    <w:rsid w:val="00ED3F02"/>
    <w:rsid w:val="00ED5F6C"/>
    <w:rsid w:val="00EE27FF"/>
    <w:rsid w:val="00EE43B1"/>
    <w:rsid w:val="00F018F1"/>
    <w:rsid w:val="00F14D1A"/>
    <w:rsid w:val="00F32007"/>
    <w:rsid w:val="00F41CB4"/>
    <w:rsid w:val="00F4343C"/>
    <w:rsid w:val="00F516EC"/>
    <w:rsid w:val="00F52A41"/>
    <w:rsid w:val="00F53559"/>
    <w:rsid w:val="00F66DAD"/>
    <w:rsid w:val="00F66E9B"/>
    <w:rsid w:val="00F677D9"/>
    <w:rsid w:val="00F678D4"/>
    <w:rsid w:val="00F7130F"/>
    <w:rsid w:val="00F7754F"/>
    <w:rsid w:val="00F77F44"/>
    <w:rsid w:val="00F869A4"/>
    <w:rsid w:val="00F95BD2"/>
    <w:rsid w:val="00FA420B"/>
    <w:rsid w:val="00FA422F"/>
    <w:rsid w:val="00FA6731"/>
    <w:rsid w:val="00FA7360"/>
    <w:rsid w:val="00FB233D"/>
    <w:rsid w:val="00FB5122"/>
    <w:rsid w:val="00FD0A55"/>
    <w:rsid w:val="00FD7CAA"/>
    <w:rsid w:val="00FE38D5"/>
    <w:rsid w:val="00FE5F4B"/>
    <w:rsid w:val="00FF18BB"/>
    <w:rsid w:val="00FF373A"/>
    <w:rsid w:val="00FF568F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7DE4B"/>
  <w15:docId w15:val="{B58171CA-5397-4987-84F9-460C689A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35B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0BE"/>
    <w:pPr>
      <w:spacing w:after="160" w:line="259" w:lineRule="auto"/>
      <w:ind w:left="720"/>
    </w:pPr>
  </w:style>
  <w:style w:type="character" w:customStyle="1" w:styleId="ac">
    <w:name w:val="ac"/>
    <w:basedOn w:val="a0"/>
    <w:uiPriority w:val="99"/>
    <w:rsid w:val="001164C5"/>
  </w:style>
  <w:style w:type="character" w:customStyle="1" w:styleId="sac">
    <w:name w:val="sac"/>
    <w:basedOn w:val="a0"/>
    <w:uiPriority w:val="99"/>
    <w:rsid w:val="001164C5"/>
  </w:style>
  <w:style w:type="character" w:customStyle="1" w:styleId="ui">
    <w:name w:val="ui"/>
    <w:basedOn w:val="a0"/>
    <w:uiPriority w:val="99"/>
    <w:rsid w:val="0091286C"/>
  </w:style>
  <w:style w:type="character" w:styleId="a4">
    <w:name w:val="Placeholder Text"/>
    <w:basedOn w:val="a0"/>
    <w:uiPriority w:val="99"/>
    <w:semiHidden/>
    <w:rsid w:val="00E55C86"/>
    <w:rPr>
      <w:color w:val="808080"/>
    </w:rPr>
  </w:style>
  <w:style w:type="character" w:customStyle="1" w:styleId="msac">
    <w:name w:val="msac"/>
    <w:basedOn w:val="a0"/>
    <w:uiPriority w:val="99"/>
    <w:rsid w:val="00494ED7"/>
  </w:style>
  <w:style w:type="paragraph" w:styleId="a5">
    <w:name w:val="Balloon Text"/>
    <w:basedOn w:val="a"/>
    <w:link w:val="a6"/>
    <w:uiPriority w:val="99"/>
    <w:semiHidden/>
    <w:rsid w:val="00B0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B04A17"/>
    <w:rPr>
      <w:rFonts w:ascii="Tahoma" w:hAnsi="Tahoma" w:cs="Tahoma"/>
      <w:sz w:val="16"/>
      <w:szCs w:val="16"/>
      <w:lang w:val="en-US"/>
    </w:rPr>
  </w:style>
  <w:style w:type="character" w:customStyle="1" w:styleId="mwe-math-mathml-inline">
    <w:name w:val="mwe-math-mathml-inline"/>
    <w:basedOn w:val="a0"/>
    <w:rsid w:val="00FA6731"/>
  </w:style>
  <w:style w:type="character" w:styleId="a7">
    <w:name w:val="Hyperlink"/>
    <w:basedOn w:val="a0"/>
    <w:uiPriority w:val="99"/>
    <w:unhideWhenUsed/>
    <w:rsid w:val="00AF50E7"/>
    <w:rPr>
      <w:color w:val="0000FF"/>
      <w:u w:val="single"/>
    </w:rPr>
  </w:style>
  <w:style w:type="character" w:customStyle="1" w:styleId="lang-en">
    <w:name w:val="lang-en"/>
    <w:basedOn w:val="a0"/>
    <w:rsid w:val="00AF50E7"/>
  </w:style>
  <w:style w:type="paragraph" w:styleId="a8">
    <w:name w:val="Normal (Web)"/>
    <w:basedOn w:val="a"/>
    <w:uiPriority w:val="99"/>
    <w:unhideWhenUsed/>
    <w:qFormat/>
    <w:rsid w:val="0039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uiPriority w:val="20"/>
    <w:qFormat/>
    <w:locked/>
    <w:rsid w:val="009C4998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3B0E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0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A1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n">
    <w:name w:val="pln"/>
    <w:basedOn w:val="a0"/>
    <w:rsid w:val="00902A10"/>
  </w:style>
  <w:style w:type="character" w:customStyle="1" w:styleId="pun">
    <w:name w:val="pun"/>
    <w:basedOn w:val="a0"/>
    <w:rsid w:val="00902A10"/>
  </w:style>
  <w:style w:type="character" w:customStyle="1" w:styleId="lit">
    <w:name w:val="lit"/>
    <w:basedOn w:val="a0"/>
    <w:rsid w:val="00902A10"/>
  </w:style>
  <w:style w:type="character" w:customStyle="1" w:styleId="kwd">
    <w:name w:val="kwd"/>
    <w:basedOn w:val="a0"/>
    <w:rsid w:val="00902A10"/>
  </w:style>
  <w:style w:type="character" w:customStyle="1" w:styleId="str">
    <w:name w:val="str"/>
    <w:basedOn w:val="a0"/>
    <w:rsid w:val="00902A10"/>
  </w:style>
  <w:style w:type="paragraph" w:customStyle="1" w:styleId="ListParagraph2">
    <w:name w:val="List Paragraph2"/>
    <w:basedOn w:val="a"/>
    <w:rsid w:val="0066689B"/>
    <w:pPr>
      <w:spacing w:after="160" w:line="100" w:lineRule="atLeast"/>
      <w:ind w:left="720"/>
      <w:contextualSpacing/>
      <w:jc w:val="both"/>
    </w:pPr>
    <w:rPr>
      <w:rFonts w:cs="SimSun"/>
      <w:color w:val="00000A"/>
      <w:lang w:eastAsia="zh-CN"/>
    </w:rPr>
  </w:style>
  <w:style w:type="paragraph" w:customStyle="1" w:styleId="ListParagraph3">
    <w:name w:val="List Paragraph3"/>
    <w:basedOn w:val="a"/>
    <w:rsid w:val="0066689B"/>
    <w:pPr>
      <w:spacing w:after="160" w:line="100" w:lineRule="atLeast"/>
      <w:ind w:left="720"/>
      <w:contextualSpacing/>
      <w:jc w:val="both"/>
    </w:pPr>
    <w:rPr>
      <w:rFonts w:cs="SimSun"/>
      <w:color w:val="00000A"/>
      <w:lang w:eastAsia="zh-CN"/>
    </w:rPr>
  </w:style>
  <w:style w:type="table" w:styleId="ab">
    <w:name w:val="Table Grid"/>
    <w:basedOn w:val="a1"/>
    <w:locked/>
    <w:rsid w:val="0073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3637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5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23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eyewated.com/cum-sa-faceti-apeluri-gratuite-la-orice-telefon-din-intreaga-lume/" TargetMode="External"/><Relationship Id="rId13" Type="http://schemas.openxmlformats.org/officeDocument/2006/relationships/hyperlink" Target="https://github.com/sasa-bonta/P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.eyewated.com/user-datagram-protocol/" TargetMode="External"/><Relationship Id="rId12" Type="http://schemas.openxmlformats.org/officeDocument/2006/relationships/hyperlink" Target="https://www.bogotobogo.com/python/Multithread/python_multithreading_Synchronization_Semaphore_Objects_Thread_Poo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ogotobogo.com/python/Multithread/python_multithreading_Synchronization_Producer_Consumer_using_Queue.ph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bogotobogo.com/python/Multithread/python_multithreading_Synchronization_Condition_Objects_Producer_Consum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gotobogo.com/python/Multithread/python_multithreading_Using_Locks_with_statement_Context_Manager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5</Pages>
  <Words>1156</Words>
  <Characters>6594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sasa</cp:lastModifiedBy>
  <cp:revision>59</cp:revision>
  <dcterms:created xsi:type="dcterms:W3CDTF">2018-12-13T21:46:00Z</dcterms:created>
  <dcterms:modified xsi:type="dcterms:W3CDTF">2021-03-31T20:43:00Z</dcterms:modified>
</cp:coreProperties>
</file>