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20B61">
        <w:rPr>
          <w:rFonts w:ascii="Times New Roman" w:hAnsi="Times New Roman" w:cs="Times New Roman"/>
          <w:sz w:val="32"/>
          <w:szCs w:val="32"/>
          <w:lang w:val="fr-FR"/>
        </w:rPr>
        <w:t>de</w:t>
      </w:r>
      <w:proofErr w:type="gramEnd"/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la République de Moldova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C153D2" w:rsidRPr="004E1108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noProof/>
          <w:lang w:val="ru-RU" w:eastAsia="ru-RU"/>
        </w:rPr>
      </w:pP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Pr="0042535B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E545D" w:rsidRDefault="004E545D" w:rsidP="00770D8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</w:p>
    <w:p w:rsidR="004E545D" w:rsidRPr="00520B61" w:rsidRDefault="00DD39FA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P</w:t>
      </w:r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rogrammation réseau</w:t>
      </w:r>
    </w:p>
    <w:p w:rsidR="00C153D2" w:rsidRDefault="00C153D2" w:rsidP="00D84A98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 w:rsidR="0008309E">
        <w:rPr>
          <w:rFonts w:ascii="Times New Roman" w:hAnsi="Times New Roman" w:cs="Times New Roman"/>
          <w:sz w:val="56"/>
          <w:szCs w:val="56"/>
          <w:lang w:val="fr-FR"/>
        </w:rPr>
        <w:t>5</w:t>
      </w:r>
    </w:p>
    <w:p w:rsidR="0008309E" w:rsidRDefault="000F24D8" w:rsidP="00D84A98">
      <w:pPr>
        <w:ind w:left="924" w:hanging="924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proofErr w:type="gramStart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proofErr w:type="gramEnd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r w:rsidR="00EB5AE2">
        <w:rPr>
          <w:rFonts w:ascii="Times New Roman" w:hAnsi="Times New Roman" w:cs="Times New Roman"/>
          <w:b/>
          <w:bCs/>
          <w:sz w:val="44"/>
          <w:szCs w:val="44"/>
          <w:lang w:val="ro-RO"/>
        </w:rPr>
        <w:t>Application</w:t>
      </w:r>
      <w:r w:rsidR="0008309E" w:rsidRPr="0008309E">
        <w:rPr>
          <w:rFonts w:ascii="Times New Roman" w:hAnsi="Times New Roman" w:cs="Times New Roman"/>
          <w:b/>
          <w:bCs/>
          <w:sz w:val="44"/>
          <w:szCs w:val="44"/>
          <w:lang w:val="ro-RO"/>
        </w:rPr>
        <w:t xml:space="preserve"> Client-Server UDP</w:t>
      </w:r>
    </w:p>
    <w:p w:rsidR="00C153D2" w:rsidRDefault="00D84A98" w:rsidP="00D84A98">
      <w:pPr>
        <w:ind w:left="924" w:hanging="924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o-RO"/>
        </w:rPr>
        <w:t xml:space="preserve">      </w:t>
      </w:r>
    </w:p>
    <w:p w:rsidR="00D84A98" w:rsidRPr="00DD39FA" w:rsidRDefault="00D84A98" w:rsidP="00D84A98">
      <w:pPr>
        <w:ind w:left="924"/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Bonta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Alexandr</w:t>
      </w:r>
      <w:proofErr w:type="spellEnd"/>
    </w:p>
    <w:p w:rsidR="00E00440" w:rsidRPr="00E00440" w:rsidRDefault="00C153D2" w:rsidP="00E0044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fr-FR" w:eastAsia="ru-RU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>ar le professeur :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 w:rsidRPr="004E545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</w:t>
      </w:r>
      <w:proofErr w:type="spellStart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Buldumac</w:t>
      </w:r>
      <w:proofErr w:type="spellEnd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Oleg</w:t>
      </w: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91E67" w:rsidRDefault="00B91E67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66270" w:rsidRDefault="00E66270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00440">
        <w:rPr>
          <w:rFonts w:ascii="Times New Roman" w:hAnsi="Times New Roman" w:cs="Times New Roman"/>
          <w:sz w:val="28"/>
          <w:szCs w:val="28"/>
          <w:lang w:val="fr-FR"/>
        </w:rPr>
        <w:t>Chiș</w:t>
      </w:r>
      <w:r w:rsidR="00D84A98">
        <w:rPr>
          <w:rFonts w:ascii="Times New Roman" w:hAnsi="Times New Roman" w:cs="Times New Roman"/>
          <w:sz w:val="28"/>
          <w:szCs w:val="28"/>
          <w:lang w:val="fr-FR"/>
        </w:rPr>
        <w:t>inau</w:t>
      </w:r>
      <w:proofErr w:type="spellEnd"/>
      <w:r w:rsidR="00D84A98">
        <w:rPr>
          <w:rFonts w:ascii="Times New Roman" w:hAnsi="Times New Roman" w:cs="Times New Roman"/>
          <w:sz w:val="28"/>
          <w:szCs w:val="28"/>
          <w:lang w:val="fr-FR"/>
        </w:rPr>
        <w:t xml:space="preserve"> 2021</w:t>
      </w:r>
    </w:p>
    <w:p w:rsidR="00185BF7" w:rsidRPr="00AE0165" w:rsidRDefault="00AE0165" w:rsidP="00185BF7">
      <w:pPr>
        <w:spacing w:line="240" w:lineRule="auto"/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</w:pPr>
      <w:r w:rsidRPr="00AE0165"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  <w:lastRenderedPageBreak/>
        <w:t xml:space="preserve">Proiectul pe github: </w:t>
      </w:r>
      <w:r w:rsidR="0027066F">
        <w:fldChar w:fldCharType="begin"/>
      </w:r>
      <w:r w:rsidR="0027066F" w:rsidRPr="003F4789">
        <w:instrText xml:space="preserve"> HYPERLINK "https://github.com/sasa-bonta/PR" </w:instrText>
      </w:r>
      <w:r w:rsidR="0027066F">
        <w:fldChar w:fldCharType="separate"/>
      </w:r>
      <w:r w:rsidRPr="00AE0165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t>https://github.com/sasa-bonta/PR</w:t>
      </w:r>
      <w:r w:rsidR="0027066F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fldChar w:fldCharType="end"/>
      </w:r>
    </w:p>
    <w:p w:rsidR="00AE0165" w:rsidRPr="0027066F" w:rsidRDefault="00AE0165" w:rsidP="00185BF7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gramStart"/>
      <w:r w:rsidRPr="0027066F">
        <w:rPr>
          <w:rFonts w:ascii="Times New Roman" w:hAnsi="Times New Roman" w:cs="Times New Roman"/>
          <w:b/>
          <w:sz w:val="32"/>
          <w:szCs w:val="24"/>
          <w:lang w:val="fr-FR"/>
        </w:rPr>
        <w:t>Scopul:</w:t>
      </w:r>
      <w:proofErr w:type="gramEnd"/>
    </w:p>
    <w:p w:rsidR="003F4789" w:rsidRDefault="004C254C" w:rsidP="003F478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creeze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Client-Server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UDP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utilizând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Socket API</w:t>
      </w:r>
    </w:p>
    <w:p w:rsidR="00AE0165" w:rsidRPr="00731698" w:rsidRDefault="00AE0165" w:rsidP="00AE0165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 xml:space="preserve"> nota 9 si </w:t>
      </w:r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10:</w:t>
      </w:r>
      <w:proofErr w:type="gramEnd"/>
    </w:p>
    <w:p w:rsidR="004C254C" w:rsidRDefault="004C254C" w:rsidP="004C254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4C254C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proofErr w:type="gram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ordoneze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datagramele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primite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server</w:t>
      </w:r>
    </w:p>
    <w:p w:rsidR="003F4789" w:rsidRPr="003F4789" w:rsidRDefault="004C254C" w:rsidP="004C254C">
      <w:pPr>
        <w:pStyle w:val="a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C254C">
        <w:rPr>
          <w:rFonts w:ascii="Times New Roman" w:hAnsi="Times New Roman" w:cs="Times New Roman"/>
          <w:sz w:val="24"/>
          <w:szCs w:val="24"/>
          <w:lang w:val="fr-FR"/>
        </w:rPr>
        <w:t>ă</w:t>
      </w:r>
      <w:proofErr w:type="spellEnd"/>
      <w:proofErr w:type="gram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creeze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GUI(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Graphical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User Interface)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</w:p>
    <w:p w:rsidR="00AE0165" w:rsidRPr="00731698" w:rsidRDefault="00AE0165" w:rsidP="003F4789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Atenție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:</w:t>
      </w:r>
      <w:proofErr w:type="gramEnd"/>
    </w:p>
    <w:p w:rsidR="0055402B" w:rsidRPr="004C254C" w:rsidRDefault="004C254C" w:rsidP="004C254C">
      <w:pPr>
        <w:pStyle w:val="a3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Nu se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admite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aplicații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simple de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genul</w:t>
      </w:r>
      <w:proofErr w:type="spellEnd"/>
      <w:r w:rsidRPr="004C254C">
        <w:rPr>
          <w:rFonts w:ascii="Times New Roman" w:hAnsi="Times New Roman" w:cs="Times New Roman"/>
          <w:sz w:val="24"/>
          <w:szCs w:val="24"/>
          <w:lang w:val="fr-FR"/>
        </w:rPr>
        <w:t xml:space="preserve"> Echo </w:t>
      </w:r>
      <w:proofErr w:type="spellStart"/>
      <w:r w:rsidRPr="004C254C">
        <w:rPr>
          <w:rFonts w:ascii="Times New Roman" w:hAnsi="Times New Roman" w:cs="Times New Roman"/>
          <w:sz w:val="24"/>
          <w:szCs w:val="24"/>
          <w:lang w:val="fr-FR"/>
        </w:rPr>
        <w:t>Client-Server</w:t>
      </w:r>
      <w:proofErr w:type="spellEnd"/>
    </w:p>
    <w:p w:rsidR="00731698" w:rsidRPr="0055402B" w:rsidRDefault="00731698" w:rsidP="0055402B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spellStart"/>
      <w:r w:rsidRPr="004C254C">
        <w:rPr>
          <w:rFonts w:ascii="Times New Roman" w:hAnsi="Times New Roman" w:cs="Times New Roman"/>
          <w:b/>
          <w:sz w:val="32"/>
          <w:szCs w:val="24"/>
          <w:lang w:val="fr-FR"/>
        </w:rPr>
        <w:t>Î</w:t>
      </w:r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ntrebări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 xml:space="preserve"> la </w:t>
      </w:r>
      <w:proofErr w:type="spellStart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apărarea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 xml:space="preserve"> </w:t>
      </w:r>
      <w:proofErr w:type="spellStart"/>
      <w:proofErr w:type="gramStart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laboratorului</w:t>
      </w:r>
      <w:proofErr w:type="spellEnd"/>
      <w:r w:rsidRPr="0055402B">
        <w:rPr>
          <w:rFonts w:ascii="Times New Roman" w:hAnsi="Times New Roman" w:cs="Times New Roman"/>
          <w:b/>
          <w:sz w:val="32"/>
          <w:szCs w:val="24"/>
          <w:lang w:val="fr-FR"/>
        </w:rPr>
        <w:t>:</w:t>
      </w:r>
      <w:proofErr w:type="gramEnd"/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gram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Ce</w:t>
      </w:r>
      <w:proofErr w:type="gram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un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protocol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orientat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către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tranzacții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,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fără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conexiune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19748D" w:rsidRPr="0019748D" w:rsidRDefault="0019748D" w:rsidP="00C73299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Protocolul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orientat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catre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tranzactii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fara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conexiune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reprezinta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care nu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asteapta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raspuns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de la client,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adica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nu tine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cont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pierdute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internetul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este de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calitate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buna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pachetele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o sa fie transmise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bine,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rea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o sa fie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pierderi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pachete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Ce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tipuri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aplicații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beneficiază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general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utilizarea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protocolului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?</w:t>
      </w:r>
    </w:p>
    <w:p w:rsidR="0019748D" w:rsidRPr="0019748D" w:rsidRDefault="0019748D" w:rsidP="00C73299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748D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de live </w:t>
      </w:r>
      <w:proofErr w:type="gramStart"/>
      <w:r w:rsidRPr="0019748D">
        <w:rPr>
          <w:rFonts w:ascii="Times New Roman" w:hAnsi="Times New Roman" w:cs="Times New Roman"/>
          <w:sz w:val="24"/>
          <w:szCs w:val="24"/>
        </w:rPr>
        <w:t xml:space="preserve">streaming, 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Jocuri</w:t>
      </w:r>
      <w:proofErr w:type="spellEnd"/>
      <w:proofErr w:type="gramEnd"/>
      <w:r w:rsidRPr="0019748D">
        <w:rPr>
          <w:rFonts w:ascii="Times New Roman" w:hAnsi="Times New Roman" w:cs="Times New Roman"/>
          <w:sz w:val="24"/>
          <w:szCs w:val="24"/>
        </w:rPr>
        <w:t xml:space="preserve"> live, 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fi skype.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De ce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protocolul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nu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garantează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vor fi transmise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succes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19748D" w:rsidRPr="0019748D" w:rsidRDefault="0019748D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Nu tine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cont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paketele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pierdute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pot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aparea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anumite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  <w:lang w:val="fr-FR"/>
        </w:rPr>
        <w:t>pierderi</w:t>
      </w:r>
      <w:proofErr w:type="spellEnd"/>
      <w:r w:rsidRPr="0019748D">
        <w:rPr>
          <w:rFonts w:ascii="Times New Roman" w:hAnsi="Times New Roman" w:cs="Times New Roman"/>
          <w:sz w:val="24"/>
          <w:szCs w:val="24"/>
          <w:lang w:val="fr-FR"/>
        </w:rPr>
        <w:t xml:space="preserve"> de date.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Diferența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dintre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blocking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si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non-blocking sockets</w:t>
      </w:r>
    </w:p>
    <w:p w:rsidR="0019748D" w:rsidRPr="0019748D" w:rsidRDefault="0019748D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9748D">
        <w:rPr>
          <w:rFonts w:ascii="Times New Roman" w:hAnsi="Times New Roman" w:cs="Times New Roman"/>
          <w:sz w:val="24"/>
          <w:szCs w:val="24"/>
        </w:rPr>
        <w:t xml:space="preserve">Blocking sockets: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soacket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moment in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-un thread, nu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ca non-blocking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fiindca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fir de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socket.</w:t>
      </w:r>
    </w:p>
    <w:p w:rsidR="0019748D" w:rsidRPr="0019748D" w:rsidRDefault="0019748D" w:rsidP="00197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48D">
        <w:rPr>
          <w:rFonts w:ascii="Times New Roman" w:hAnsi="Times New Roman" w:cs="Times New Roman"/>
          <w:sz w:val="24"/>
          <w:szCs w:val="24"/>
        </w:rPr>
        <w:tab/>
        <w:t xml:space="preserve">Non-blocking sockets: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748D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19748D">
        <w:rPr>
          <w:rFonts w:ascii="Times New Roman" w:hAnsi="Times New Roman" w:cs="Times New Roman"/>
          <w:sz w:val="24"/>
          <w:szCs w:val="24"/>
        </w:rPr>
        <w:t>clioenti</w:t>
      </w:r>
      <w:proofErr w:type="spellEnd"/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protocolul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TCP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există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Three Way Handshake,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ce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UDP nu </w:t>
      </w:r>
      <w:proofErr w:type="spellStart"/>
      <w:proofErr w:type="gramStart"/>
      <w:r w:rsidRPr="0019748D">
        <w:rPr>
          <w:rFonts w:ascii="Times New Roman" w:hAnsi="Times New Roman" w:cs="Times New Roman"/>
          <w:b/>
          <w:sz w:val="28"/>
          <w:szCs w:val="24"/>
        </w:rPr>
        <w:t>există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?</w:t>
      </w:r>
      <w:proofErr w:type="gramEnd"/>
    </w:p>
    <w:p w:rsidR="0019748D" w:rsidRDefault="0019748D" w:rsidP="00C73299">
      <w:pPr>
        <w:spacing w:line="240" w:lineRule="auto"/>
        <w:ind w:firstLine="708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UDP nu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gestioneaza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pachetele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in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vre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-un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fel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r-FR"/>
        </w:rPr>
        <w:t>,</w:t>
      </w:r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el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doar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expediaza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datele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catre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destinatar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, de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asemenea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Header-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ul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UDP 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difera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HE</w:t>
      </w:r>
      <w:r w:rsidR="003D52E7" w:rsidRPr="0019748D">
        <w:rPr>
          <w:rFonts w:ascii="Times New Roman" w:hAnsi="Times New Roman" w:cs="Times New Roman"/>
          <w:bCs/>
          <w:sz w:val="24"/>
          <w:szCs w:val="24"/>
          <w:lang w:val="fr-FR"/>
        </w:rPr>
        <w:t>ADE</w:t>
      </w:r>
      <w:r w:rsidR="003D52E7">
        <w:rPr>
          <w:rFonts w:ascii="Times New Roman" w:hAnsi="Times New Roman" w:cs="Times New Roman"/>
          <w:bCs/>
          <w:sz w:val="24"/>
          <w:szCs w:val="24"/>
          <w:lang w:val="fr-FR"/>
        </w:rPr>
        <w:t>R</w:t>
      </w:r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-</w:t>
      </w:r>
      <w:proofErr w:type="spellStart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>ul</w:t>
      </w:r>
      <w:proofErr w:type="spellEnd"/>
      <w:r w:rsidRPr="0019748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TCP</w:t>
      </w:r>
    </w:p>
    <w:p w:rsidR="003D52E7" w:rsidRDefault="00780259" w:rsidP="003D52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b/>
          <w:bCs/>
          <w:noProof/>
        </w:rPr>
        <w:drawing>
          <wp:inline distT="0" distB="0" distL="0" distR="0" wp14:anchorId="6E751D23" wp14:editId="1DEBADB2">
            <wp:extent cx="6330950" cy="2118360"/>
            <wp:effectExtent l="0" t="0" r="0" b="0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58"/>
                    <a:stretch/>
                  </pic:blipFill>
                  <pic:spPr bwMode="auto">
                    <a:xfrm>
                      <a:off x="0" y="0"/>
                      <a:ext cx="633095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259" w:rsidRPr="0019748D" w:rsidRDefault="00780259" w:rsidP="003D52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b/>
          <w:bCs/>
          <w:noProof/>
        </w:rPr>
        <w:lastRenderedPageBreak/>
        <w:drawing>
          <wp:inline distT="0" distB="0" distL="0" distR="0" wp14:anchorId="4B7E3088" wp14:editId="4318B2F7">
            <wp:extent cx="6332220" cy="1320800"/>
            <wp:effectExtent l="0" t="0" r="0" b="0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51"/>
                    <a:stretch/>
                  </pic:blipFill>
                  <pic:spPr bwMode="auto">
                    <a:xfrm>
                      <a:off x="0" y="0"/>
                      <a:ext cx="633222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Numiți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cele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2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apeluri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sistem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necesare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pentru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crea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un server UDP</w:t>
      </w:r>
    </w:p>
    <w:p w:rsidR="00780259" w:rsidRPr="0019748D" w:rsidRDefault="00780259" w:rsidP="007802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3916680" cy="4168140"/>
            <wp:effectExtent l="0" t="0" r="7620" b="3810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769" cy="41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9748D">
        <w:rPr>
          <w:rFonts w:ascii="Times New Roman" w:hAnsi="Times New Roman" w:cs="Times New Roman"/>
          <w:b/>
          <w:sz w:val="28"/>
          <w:szCs w:val="24"/>
        </w:rPr>
        <w:t xml:space="preserve">Care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rolul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metodei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9748D">
        <w:rPr>
          <w:rFonts w:ascii="Times New Roman" w:hAnsi="Times New Roman" w:cs="Times New Roman"/>
          <w:b/>
          <w:sz w:val="28"/>
          <w:szCs w:val="24"/>
        </w:rPr>
        <w:t>bind(</w:t>
      </w:r>
      <w:proofErr w:type="gramEnd"/>
      <w:r w:rsidRPr="0019748D">
        <w:rPr>
          <w:rFonts w:ascii="Times New Roman" w:hAnsi="Times New Roman" w:cs="Times New Roman"/>
          <w:b/>
          <w:sz w:val="28"/>
          <w:szCs w:val="24"/>
        </w:rPr>
        <w:t>) ?</w:t>
      </w:r>
    </w:p>
    <w:p w:rsidR="00780259" w:rsidRPr="00C73299" w:rsidRDefault="00780259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Leaga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socketul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adresa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Serverului</w:t>
      </w:r>
      <w:proofErr w:type="spellEnd"/>
    </w:p>
    <w:p w:rsidR="0019748D" w:rsidRDefault="0019748D" w:rsidP="00780259">
      <w:pPr>
        <w:tabs>
          <w:tab w:val="left" w:pos="6372"/>
        </w:tabs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9748D">
        <w:rPr>
          <w:rFonts w:ascii="Times New Roman" w:hAnsi="Times New Roman" w:cs="Times New Roman"/>
          <w:b/>
          <w:sz w:val="28"/>
          <w:szCs w:val="24"/>
        </w:rPr>
        <w:t xml:space="preserve">Care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este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rolul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metodelor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9748D">
        <w:rPr>
          <w:rFonts w:ascii="Times New Roman" w:hAnsi="Times New Roman" w:cs="Times New Roman"/>
          <w:b/>
          <w:sz w:val="28"/>
          <w:szCs w:val="24"/>
        </w:rPr>
        <w:t>sendto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>(</w:t>
      </w:r>
      <w:proofErr w:type="gram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)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recvfrom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>() ?</w:t>
      </w:r>
      <w:r w:rsidR="00780259">
        <w:rPr>
          <w:rFonts w:ascii="Times New Roman" w:hAnsi="Times New Roman" w:cs="Times New Roman"/>
          <w:b/>
          <w:sz w:val="28"/>
          <w:szCs w:val="24"/>
        </w:rPr>
        <w:tab/>
      </w:r>
    </w:p>
    <w:p w:rsidR="00780259" w:rsidRPr="00780259" w:rsidRDefault="00C73299" w:rsidP="00780259">
      <w:pPr>
        <w:tabs>
          <w:tab w:val="left" w:pos="6372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spellStart"/>
      <w:proofErr w:type="gram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sendto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Trimiterea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datelor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catre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client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server, 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recvfrom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()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primirea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datelor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de la server </w:t>
      </w:r>
      <w:proofErr w:type="spellStart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="00780259"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client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Care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dimensiunea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antetului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unui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pachet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octeți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80259" w:rsidRPr="00780259" w:rsidRDefault="00780259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4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octeti</w:t>
      </w:r>
      <w:proofErr w:type="spellEnd"/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Într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-o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conexiune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UDP,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clientul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sau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serverul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trimite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mai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întâi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80259" w:rsidRPr="00780259" w:rsidRDefault="00780259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Care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adresa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loopback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IPv6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care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rolul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ei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80259" w:rsidRPr="00C73299" w:rsidRDefault="00780259" w:rsidP="00780259">
      <w:pPr>
        <w:spacing w:line="240" w:lineRule="auto"/>
        <w:rPr>
          <w:rFonts w:ascii="Consolas" w:hAnsi="Consolas" w:cs="Times New Roman"/>
          <w:b/>
          <w:sz w:val="24"/>
          <w:szCs w:val="24"/>
          <w:lang w:val="fr-FR"/>
        </w:rPr>
      </w:pPr>
      <w:proofErr w:type="gramStart"/>
      <w:r w:rsidRPr="00C73299">
        <w:rPr>
          <w:rFonts w:ascii="Consolas" w:hAnsi="Consolas" w:cs="Times New Roman"/>
          <w:b/>
          <w:sz w:val="24"/>
          <w:szCs w:val="24"/>
          <w:lang w:val="fr-FR"/>
        </w:rPr>
        <w:t>0000:</w:t>
      </w:r>
      <w:proofErr w:type="gramEnd"/>
      <w:r w:rsidRPr="00C73299">
        <w:rPr>
          <w:rFonts w:ascii="Consolas" w:hAnsi="Consolas" w:cs="Times New Roman"/>
          <w:b/>
          <w:sz w:val="24"/>
          <w:szCs w:val="24"/>
          <w:lang w:val="fr-FR"/>
        </w:rPr>
        <w:t xml:space="preserve">0000:0000:0000:0000:0000:0000:0001/128   </w:t>
      </w:r>
      <w:proofErr w:type="spellStart"/>
      <w:r w:rsidRPr="00C73299">
        <w:rPr>
          <w:rFonts w:ascii="Consolas" w:hAnsi="Consolas" w:cs="Times New Roman"/>
          <w:b/>
          <w:sz w:val="24"/>
          <w:szCs w:val="24"/>
          <w:lang w:val="fr-FR"/>
        </w:rPr>
        <w:t>sau</w:t>
      </w:r>
      <w:proofErr w:type="spellEnd"/>
      <w:r w:rsidRPr="00C73299">
        <w:rPr>
          <w:rFonts w:ascii="Consolas" w:hAnsi="Consolas" w:cs="Times New Roman"/>
          <w:b/>
          <w:sz w:val="24"/>
          <w:szCs w:val="24"/>
          <w:lang w:val="fr-FR"/>
        </w:rPr>
        <w:t xml:space="preserve">  ::1/128</w:t>
      </w:r>
    </w:p>
    <w:p w:rsidR="00780259" w:rsidRPr="00780259" w:rsidRDefault="00780259" w:rsidP="0019748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80259">
        <w:rPr>
          <w:rFonts w:ascii="Times New Roman" w:hAnsi="Times New Roman" w:cs="Times New Roman"/>
          <w:sz w:val="24"/>
          <w:szCs w:val="24"/>
          <w:lang w:val="ro-RO"/>
        </w:rPr>
        <w:tab/>
        <w:t>O interfață loopback este utilă pentru sarcinile de depanare, adică un nod trimite packete către sine însuși.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lastRenderedPageBreak/>
        <w:t xml:space="preserve">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unde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știe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sistem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operare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aplicație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responsabilă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pachet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primit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din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rețea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780259" w:rsidRPr="00780259" w:rsidRDefault="00780259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setarilor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firewall,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folosirea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firewall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avem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780259">
        <w:rPr>
          <w:rFonts w:ascii="Times New Roman" w:hAnsi="Times New Roman" w:cs="Times New Roman"/>
          <w:sz w:val="24"/>
          <w:szCs w:val="24"/>
          <w:lang w:val="fr-FR"/>
        </w:rPr>
        <w:t>de a</w:t>
      </w:r>
      <w:proofErr w:type="gram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seta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exceptii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de a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bloca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traficul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de date al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anumitor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aplicatii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functie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80259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780259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headerul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packetului</w:t>
      </w:r>
      <w:proofErr w:type="spellEnd"/>
      <w:r w:rsidR="001124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primite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prin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proofErr w:type="gram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recvfrom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(</w:t>
      </w:r>
      <w:proofErr w:type="gram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) au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întotdeauna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aceeași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dimensiune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datele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trimise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sendto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()</w:t>
      </w:r>
      <w:r w:rsidR="00D11FB6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?</w:t>
      </w:r>
    </w:p>
    <w:p w:rsidR="00D11FB6" w:rsidRPr="00D11FB6" w:rsidRDefault="00D11FB6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Depinde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calitatea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conexiunii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la internet,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este buna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dimensiunea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va fi la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fel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rea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dimensiunea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v-a fi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diferita</w:t>
      </w:r>
      <w:proofErr w:type="spellEnd"/>
    </w:p>
    <w:p w:rsidR="0019748D" w:rsidRPr="00E5027C" w:rsidRDefault="0019748D" w:rsidP="0019748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acceptabil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închei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execuția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programului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dacă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detectată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o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eroare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rețea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?</w:t>
      </w:r>
    </w:p>
    <w:p w:rsidR="00D11FB6" w:rsidRPr="00E5027C" w:rsidRDefault="00E5027C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Daca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afisam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eroare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inainte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E5027C">
        <w:rPr>
          <w:rFonts w:ascii="Times New Roman" w:hAnsi="Times New Roman" w:cs="Times New Roman"/>
          <w:sz w:val="24"/>
          <w:szCs w:val="24"/>
          <w:lang w:val="fr-FR"/>
        </w:rPr>
        <w:t>de a</w:t>
      </w:r>
      <w:proofErr w:type="gram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inchide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De ce nu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folosit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algoritmul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Nagle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protocolul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?</w:t>
      </w:r>
    </w:p>
    <w:p w:rsidR="00D11FB6" w:rsidRPr="00D11FB6" w:rsidRDefault="00D11FB6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algoritm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imbunatatire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protocolului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tcp</w:t>
      </w:r>
      <w:proofErr w:type="spellEnd"/>
      <w:r w:rsidRPr="00D11FB6"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 w:rsidRPr="00D11FB6">
        <w:rPr>
          <w:rFonts w:ascii="Times New Roman" w:hAnsi="Times New Roman" w:cs="Times New Roman"/>
          <w:sz w:val="24"/>
          <w:szCs w:val="24"/>
          <w:lang w:val="fr-FR"/>
        </w:rPr>
        <w:t>ip</w:t>
      </w:r>
      <w:proofErr w:type="spellEnd"/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Ce instrumente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listează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socket-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urile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deschise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sistemele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de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operare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Windows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Linux ?</w:t>
      </w:r>
    </w:p>
    <w:p w:rsidR="00D11FB6" w:rsidRPr="00D11FB6" w:rsidRDefault="00D11FB6" w:rsidP="00D11FB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1FB6">
        <w:rPr>
          <w:rFonts w:ascii="Times New Roman" w:hAnsi="Times New Roman" w:cs="Times New Roman"/>
          <w:sz w:val="24"/>
          <w:szCs w:val="24"/>
        </w:rPr>
        <w:t xml:space="preserve">Linux- </w:t>
      </w:r>
      <w:proofErr w:type="spellStart"/>
      <w:r w:rsidRPr="00D11FB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D1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FB6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D11FB6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11FB6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11F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11FB6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D11FB6">
        <w:rPr>
          <w:rFonts w:ascii="Times New Roman" w:hAnsi="Times New Roman" w:cs="Times New Roman"/>
          <w:sz w:val="24"/>
          <w:szCs w:val="24"/>
        </w:rPr>
        <w:t>"</w:t>
      </w:r>
    </w:p>
    <w:p w:rsidR="00D11FB6" w:rsidRPr="00D11FB6" w:rsidRDefault="00D11FB6" w:rsidP="00197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1FB6">
        <w:rPr>
          <w:rFonts w:ascii="Times New Roman" w:hAnsi="Times New Roman" w:cs="Times New Roman"/>
          <w:sz w:val="24"/>
          <w:szCs w:val="24"/>
        </w:rPr>
        <w:tab/>
        <w:t xml:space="preserve">Windows- </w:t>
      </w:r>
      <w:proofErr w:type="spellStart"/>
      <w:r w:rsidRPr="00D11FB6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D11FB6">
        <w:rPr>
          <w:rFonts w:ascii="Times New Roman" w:hAnsi="Times New Roman" w:cs="Times New Roman"/>
          <w:sz w:val="24"/>
          <w:szCs w:val="24"/>
        </w:rPr>
        <w:t xml:space="preserve"> -an | find "UDP" | more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Același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program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poate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folosi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TCP ?</w:t>
      </w:r>
    </w:p>
    <w:p w:rsidR="00D11FB6" w:rsidRPr="00E5027C" w:rsidRDefault="00E5027C" w:rsidP="0019748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5027C">
        <w:rPr>
          <w:rFonts w:ascii="Times New Roman" w:hAnsi="Times New Roman" w:cs="Times New Roman"/>
          <w:sz w:val="24"/>
          <w:szCs w:val="24"/>
          <w:lang w:val="fr-FR"/>
        </w:rPr>
        <w:t>Da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Diferența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dintre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aplicații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UDP Unicast, Broadcast,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</w:rPr>
        <w:t xml:space="preserve"> Multicast</w:t>
      </w:r>
    </w:p>
    <w:p w:rsidR="00E5027C" w:rsidRPr="00E5027C" w:rsidRDefault="00E5027C" w:rsidP="00E5027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5027C">
        <w:rPr>
          <w:rFonts w:ascii="Times New Roman" w:hAnsi="Times New Roman" w:cs="Times New Roman"/>
          <w:sz w:val="24"/>
          <w:szCs w:val="24"/>
        </w:rPr>
        <w:t>Unicast – point to point</w:t>
      </w:r>
    </w:p>
    <w:p w:rsidR="00E5027C" w:rsidRPr="00E5027C" w:rsidRDefault="00E5027C" w:rsidP="00E502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27C">
        <w:rPr>
          <w:rFonts w:ascii="Times New Roman" w:hAnsi="Times New Roman" w:cs="Times New Roman"/>
          <w:sz w:val="24"/>
          <w:szCs w:val="24"/>
        </w:rPr>
        <w:tab/>
        <w:t xml:space="preserve">Multicast – point to </w:t>
      </w:r>
      <w:proofErr w:type="spellStart"/>
      <w:r w:rsidRPr="00E5027C">
        <w:rPr>
          <w:rFonts w:ascii="Times New Roman" w:hAnsi="Times New Roman" w:cs="Times New Roman"/>
          <w:sz w:val="24"/>
          <w:szCs w:val="24"/>
        </w:rPr>
        <w:t>multiPoint</w:t>
      </w:r>
      <w:proofErr w:type="spellEnd"/>
    </w:p>
    <w:p w:rsidR="00E5027C" w:rsidRPr="0019748D" w:rsidRDefault="00E5027C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5027C">
        <w:rPr>
          <w:rFonts w:ascii="Times New Roman" w:hAnsi="Times New Roman" w:cs="Times New Roman"/>
          <w:sz w:val="24"/>
          <w:szCs w:val="24"/>
        </w:rPr>
        <w:tab/>
        <w:t>Broadcast – point to all points</w:t>
      </w:r>
    </w:p>
    <w:p w:rsidR="0019748D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 xml:space="preserve">Ce face mai </w:t>
      </w:r>
      <w:proofErr w:type="spellStart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>ușor</w:t>
      </w:r>
      <w:proofErr w:type="spellEnd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>multiplexarea</w:t>
      </w:r>
      <w:proofErr w:type="spellEnd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</w:t>
      </w:r>
      <w:proofErr w:type="spellStart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>decît</w:t>
      </w:r>
      <w:proofErr w:type="spellEnd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>cu</w:t>
      </w:r>
      <w:proofErr w:type="spellEnd"/>
      <w:r w:rsidRPr="00E5027C">
        <w:rPr>
          <w:rFonts w:ascii="Times New Roman" w:hAnsi="Times New Roman" w:cs="Times New Roman"/>
          <w:b/>
          <w:sz w:val="28"/>
          <w:szCs w:val="24"/>
          <w:lang w:val="fr-FR"/>
        </w:rPr>
        <w:t xml:space="preserve"> TCP ?</w:t>
      </w:r>
    </w:p>
    <w:p w:rsidR="00E5027C" w:rsidRPr="00E5027C" w:rsidRDefault="00E5027C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Fiindca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UDP nu tine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cont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packetele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expediate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retea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cand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TCP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persista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intre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packete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F4789" w:rsidRDefault="0019748D" w:rsidP="0019748D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În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protocolul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UDP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este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un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antet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„Total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length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”, cum se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calculează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și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care este </w:t>
      </w:r>
      <w:proofErr w:type="spellStart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>rolul</w:t>
      </w:r>
      <w:proofErr w:type="spellEnd"/>
      <w:r w:rsidRPr="0019748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lui ?</w:t>
      </w:r>
    </w:p>
    <w:p w:rsidR="00E5027C" w:rsidRPr="00943166" w:rsidRDefault="00E5027C" w:rsidP="00C7329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Numarul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octeti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in datagramme,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5027C">
        <w:rPr>
          <w:rFonts w:ascii="Times New Roman" w:hAnsi="Times New Roman" w:cs="Times New Roman"/>
          <w:sz w:val="24"/>
          <w:szCs w:val="24"/>
          <w:lang w:val="fr-FR"/>
        </w:rPr>
        <w:t>antetul</w:t>
      </w:r>
      <w:proofErr w:type="spellEnd"/>
      <w:r w:rsidRPr="00E5027C">
        <w:rPr>
          <w:rFonts w:ascii="Times New Roman" w:hAnsi="Times New Roman" w:cs="Times New Roman"/>
          <w:sz w:val="24"/>
          <w:szCs w:val="24"/>
          <w:lang w:val="fr-FR"/>
        </w:rPr>
        <w:t xml:space="preserve"> &gt;8</w:t>
      </w:r>
    </w:p>
    <w:p w:rsidR="00943166" w:rsidRPr="0055402B" w:rsidRDefault="00943166" w:rsidP="0094316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2C6D75" w:rsidRPr="003F4789" w:rsidRDefault="002C6D75" w:rsidP="0058334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F4789">
        <w:rPr>
          <w:rFonts w:ascii="Times New Roman" w:hAnsi="Times New Roman" w:cs="Times New Roman"/>
          <w:b/>
          <w:sz w:val="28"/>
          <w:szCs w:val="24"/>
        </w:rPr>
        <w:t>Proiectul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F4789">
        <w:rPr>
          <w:rFonts w:ascii="Times New Roman" w:hAnsi="Times New Roman" w:cs="Times New Roman"/>
          <w:b/>
          <w:sz w:val="28"/>
          <w:szCs w:val="24"/>
        </w:rPr>
        <w:t>pe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F4789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3F4789">
        <w:rPr>
          <w:rFonts w:ascii="Times New Roman" w:hAnsi="Times New Roman" w:cs="Times New Roman"/>
          <w:b/>
          <w:sz w:val="28"/>
          <w:szCs w:val="24"/>
        </w:rPr>
        <w:t xml:space="preserve">: </w:t>
      </w:r>
      <w:hyperlink r:id="rId9" w:history="1">
        <w:r w:rsidRPr="003F4789">
          <w:rPr>
            <w:rStyle w:val="a7"/>
            <w:rFonts w:ascii="Times New Roman" w:hAnsi="Times New Roman" w:cs="Times New Roman"/>
            <w:b/>
            <w:sz w:val="28"/>
            <w:szCs w:val="24"/>
          </w:rPr>
          <w:t>https://github.com/sasa-bonta/PR</w:t>
        </w:r>
      </w:hyperlink>
    </w:p>
    <w:p w:rsidR="002C6D75" w:rsidRPr="003F4789" w:rsidRDefault="002C6D75" w:rsidP="005833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4789" w:rsidRPr="003F4789" w:rsidRDefault="003F478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F4789" w:rsidRPr="003F4789" w:rsidSect="00425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singleLevel"/>
    <w:tmpl w:val="0000001F"/>
    <w:name w:val="WW8Num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bCs/>
        <w:lang w:val="ro-RO"/>
      </w:rPr>
    </w:lvl>
  </w:abstractNum>
  <w:abstractNum w:abstractNumId="1" w15:restartNumberingAfterBreak="0">
    <w:nsid w:val="00000029"/>
    <w:multiLevelType w:val="multilevel"/>
    <w:tmpl w:val="00000029"/>
    <w:name w:val="WW8Num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2D"/>
    <w:multiLevelType w:val="multilevel"/>
    <w:tmpl w:val="0000002D"/>
    <w:name w:val="WW8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E"/>
    <w:multiLevelType w:val="multilevel"/>
    <w:tmpl w:val="0000002E"/>
    <w:name w:val="WW8Num4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o-R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B22280"/>
    <w:multiLevelType w:val="multilevel"/>
    <w:tmpl w:val="92F41416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decimal"/>
      <w:lvlText w:val="%1.%2."/>
      <w:lvlJc w:val="right"/>
      <w:pPr>
        <w:ind w:left="1800" w:hanging="1350"/>
      </w:pPr>
      <w:rPr>
        <w:sz w:val="28"/>
        <w:szCs w:val="28"/>
      </w:rPr>
    </w:lvl>
    <w:lvl w:ilvl="2">
      <w:start w:val="1"/>
      <w:numFmt w:val="decimal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right"/>
      <w:pPr>
        <w:ind w:left="3240" w:hanging="360"/>
      </w:pPr>
    </w:lvl>
    <w:lvl w:ilvl="4">
      <w:start w:val="1"/>
      <w:numFmt w:val="decimal"/>
      <w:lvlText w:val="%1.%2.%3.%4.%5."/>
      <w:lvlJc w:val="right"/>
      <w:pPr>
        <w:ind w:left="3960" w:hanging="360"/>
      </w:pPr>
    </w:lvl>
    <w:lvl w:ilvl="5">
      <w:start w:val="1"/>
      <w:numFmt w:val="decimal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right"/>
      <w:pPr>
        <w:ind w:left="5400" w:hanging="360"/>
      </w:pPr>
    </w:lvl>
    <w:lvl w:ilvl="7">
      <w:start w:val="1"/>
      <w:numFmt w:val="decimal"/>
      <w:lvlText w:val="%1.%2.%3.%4.%5.%6.%7.%8."/>
      <w:lvlJc w:val="right"/>
      <w:pPr>
        <w:ind w:left="6120" w:hanging="360"/>
      </w:pPr>
    </w:lvl>
    <w:lvl w:ilvl="8">
      <w:start w:val="1"/>
      <w:numFmt w:val="decimal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05CB5D7C"/>
    <w:multiLevelType w:val="hybridMultilevel"/>
    <w:tmpl w:val="AB78BA8A"/>
    <w:lvl w:ilvl="0" w:tplc="0E90F4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BF84BB5"/>
    <w:multiLevelType w:val="hybridMultilevel"/>
    <w:tmpl w:val="6864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65C1F"/>
    <w:multiLevelType w:val="hybridMultilevel"/>
    <w:tmpl w:val="D792AE80"/>
    <w:lvl w:ilvl="0" w:tplc="0790A3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4AE7983"/>
    <w:multiLevelType w:val="hybridMultilevel"/>
    <w:tmpl w:val="C0A88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14DD4"/>
    <w:multiLevelType w:val="hybridMultilevel"/>
    <w:tmpl w:val="05863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118B6"/>
    <w:multiLevelType w:val="multilevel"/>
    <w:tmpl w:val="8814F582"/>
    <w:lvl w:ilvl="0">
      <w:start w:val="2"/>
      <w:numFmt w:val="decimal"/>
      <w:lvlText w:val="%1"/>
      <w:lvlJc w:val="left"/>
      <w:pPr>
        <w:ind w:left="924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92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8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64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00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00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04" w:hanging="1440"/>
      </w:pPr>
      <w:rPr>
        <w:rFonts w:hint="default"/>
        <w:b/>
      </w:rPr>
    </w:lvl>
  </w:abstractNum>
  <w:abstractNum w:abstractNumId="14" w15:restartNumberingAfterBreak="0">
    <w:nsid w:val="1E962946"/>
    <w:multiLevelType w:val="multilevel"/>
    <w:tmpl w:val="311C5EE4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31106"/>
    <w:multiLevelType w:val="multilevel"/>
    <w:tmpl w:val="8FAA1734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78730E8"/>
    <w:multiLevelType w:val="hybridMultilevel"/>
    <w:tmpl w:val="C526BA08"/>
    <w:lvl w:ilvl="0" w:tplc="30D4C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F97C2A"/>
    <w:multiLevelType w:val="hybridMultilevel"/>
    <w:tmpl w:val="3DBE1E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F4A6660"/>
    <w:multiLevelType w:val="hybridMultilevel"/>
    <w:tmpl w:val="3994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27" w15:restartNumberingAfterBreak="0">
    <w:nsid w:val="3A297876"/>
    <w:multiLevelType w:val="hybridMultilevel"/>
    <w:tmpl w:val="A45E440A"/>
    <w:lvl w:ilvl="0" w:tplc="2C1EEAC8">
      <w:start w:val="1"/>
      <w:numFmt w:val="upperLetter"/>
      <w:lvlText w:val="%1)"/>
      <w:lvlJc w:val="left"/>
      <w:pPr>
        <w:ind w:left="1104" w:hanging="384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BDD316A"/>
    <w:multiLevelType w:val="hybridMultilevel"/>
    <w:tmpl w:val="7E5043D2"/>
    <w:lvl w:ilvl="0" w:tplc="4066DFB0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3841E9"/>
    <w:multiLevelType w:val="hybridMultilevel"/>
    <w:tmpl w:val="5FD27D76"/>
    <w:lvl w:ilvl="0" w:tplc="7ACC53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E1B6C30"/>
    <w:multiLevelType w:val="multilevel"/>
    <w:tmpl w:val="63FE6E50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77360FE"/>
    <w:multiLevelType w:val="hybridMultilevel"/>
    <w:tmpl w:val="4DE49C7E"/>
    <w:lvl w:ilvl="0" w:tplc="379E1B0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B96959"/>
    <w:multiLevelType w:val="hybridMultilevel"/>
    <w:tmpl w:val="33D00FBA"/>
    <w:lvl w:ilvl="0" w:tplc="62B63B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1662B1F"/>
    <w:multiLevelType w:val="multilevel"/>
    <w:tmpl w:val="E0D29392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92B47A5"/>
    <w:multiLevelType w:val="hybridMultilevel"/>
    <w:tmpl w:val="B4EAF5A6"/>
    <w:lvl w:ilvl="0" w:tplc="128E2F66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7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4"/>
  </w:num>
  <w:num w:numId="2">
    <w:abstractNumId w:val="39"/>
  </w:num>
  <w:num w:numId="3">
    <w:abstractNumId w:val="24"/>
  </w:num>
  <w:num w:numId="4">
    <w:abstractNumId w:val="4"/>
  </w:num>
  <w:num w:numId="5">
    <w:abstractNumId w:val="26"/>
  </w:num>
  <w:num w:numId="6">
    <w:abstractNumId w:val="38"/>
  </w:num>
  <w:num w:numId="7">
    <w:abstractNumId w:val="47"/>
  </w:num>
  <w:num w:numId="8">
    <w:abstractNumId w:val="19"/>
  </w:num>
  <w:num w:numId="9">
    <w:abstractNumId w:val="43"/>
  </w:num>
  <w:num w:numId="10">
    <w:abstractNumId w:val="29"/>
  </w:num>
  <w:num w:numId="11">
    <w:abstractNumId w:val="36"/>
  </w:num>
  <w:num w:numId="12">
    <w:abstractNumId w:val="20"/>
  </w:num>
  <w:num w:numId="13">
    <w:abstractNumId w:val="45"/>
  </w:num>
  <w:num w:numId="14">
    <w:abstractNumId w:val="33"/>
  </w:num>
  <w:num w:numId="15">
    <w:abstractNumId w:val="31"/>
  </w:num>
  <w:num w:numId="16">
    <w:abstractNumId w:val="23"/>
  </w:num>
  <w:num w:numId="17">
    <w:abstractNumId w:val="15"/>
  </w:num>
  <w:num w:numId="18">
    <w:abstractNumId w:val="25"/>
  </w:num>
  <w:num w:numId="19">
    <w:abstractNumId w:val="41"/>
  </w:num>
  <w:num w:numId="20">
    <w:abstractNumId w:val="28"/>
  </w:num>
  <w:num w:numId="21">
    <w:abstractNumId w:val="9"/>
  </w:num>
  <w:num w:numId="22">
    <w:abstractNumId w:val="16"/>
  </w:num>
  <w:num w:numId="23">
    <w:abstractNumId w:val="11"/>
  </w:num>
  <w:num w:numId="24">
    <w:abstractNumId w:val="40"/>
  </w:num>
  <w:num w:numId="25">
    <w:abstractNumId w:val="46"/>
  </w:num>
  <w:num w:numId="26">
    <w:abstractNumId w:val="27"/>
  </w:num>
  <w:num w:numId="27">
    <w:abstractNumId w:val="8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4"/>
  </w:num>
  <w:num w:numId="30">
    <w:abstractNumId w:val="13"/>
  </w:num>
  <w:num w:numId="31">
    <w:abstractNumId w:val="42"/>
  </w:num>
  <w:num w:numId="32">
    <w:abstractNumId w:val="18"/>
  </w:num>
  <w:num w:numId="33">
    <w:abstractNumId w:val="22"/>
  </w:num>
  <w:num w:numId="34">
    <w:abstractNumId w:val="30"/>
  </w:num>
  <w:num w:numId="35">
    <w:abstractNumId w:val="32"/>
  </w:num>
  <w:num w:numId="36">
    <w:abstractNumId w:val="2"/>
  </w:num>
  <w:num w:numId="37">
    <w:abstractNumId w:val="3"/>
  </w:num>
  <w:num w:numId="38">
    <w:abstractNumId w:val="6"/>
  </w:num>
  <w:num w:numId="39">
    <w:abstractNumId w:val="1"/>
  </w:num>
  <w:num w:numId="40">
    <w:abstractNumId w:val="0"/>
  </w:num>
  <w:num w:numId="41">
    <w:abstractNumId w:val="37"/>
  </w:num>
  <w:num w:numId="42">
    <w:abstractNumId w:val="21"/>
  </w:num>
  <w:num w:numId="43">
    <w:abstractNumId w:val="7"/>
  </w:num>
  <w:num w:numId="44">
    <w:abstractNumId w:val="10"/>
  </w:num>
  <w:num w:numId="45">
    <w:abstractNumId w:val="12"/>
  </w:num>
  <w:num w:numId="46">
    <w:abstractNumId w:val="17"/>
  </w:num>
  <w:num w:numId="47">
    <w:abstractNumId w:val="35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5B"/>
    <w:rsid w:val="000019CE"/>
    <w:rsid w:val="000252FB"/>
    <w:rsid w:val="00031C70"/>
    <w:rsid w:val="00046577"/>
    <w:rsid w:val="00051F53"/>
    <w:rsid w:val="00057A07"/>
    <w:rsid w:val="00065447"/>
    <w:rsid w:val="00077391"/>
    <w:rsid w:val="0008309E"/>
    <w:rsid w:val="000C05B1"/>
    <w:rsid w:val="000D3047"/>
    <w:rsid w:val="000D325B"/>
    <w:rsid w:val="000F24D8"/>
    <w:rsid w:val="000F61C5"/>
    <w:rsid w:val="0011248B"/>
    <w:rsid w:val="001146D5"/>
    <w:rsid w:val="001164C5"/>
    <w:rsid w:val="00122C9A"/>
    <w:rsid w:val="00133EB8"/>
    <w:rsid w:val="00141BFD"/>
    <w:rsid w:val="00164734"/>
    <w:rsid w:val="001705B5"/>
    <w:rsid w:val="00185BF7"/>
    <w:rsid w:val="0019748D"/>
    <w:rsid w:val="001B202B"/>
    <w:rsid w:val="001C3C67"/>
    <w:rsid w:val="001D0372"/>
    <w:rsid w:val="00217C77"/>
    <w:rsid w:val="00223A61"/>
    <w:rsid w:val="00233740"/>
    <w:rsid w:val="002360B9"/>
    <w:rsid w:val="00257EB9"/>
    <w:rsid w:val="0027066F"/>
    <w:rsid w:val="0027156A"/>
    <w:rsid w:val="00272007"/>
    <w:rsid w:val="002974BF"/>
    <w:rsid w:val="002A7D6C"/>
    <w:rsid w:val="002B17D0"/>
    <w:rsid w:val="002B5936"/>
    <w:rsid w:val="002C6D75"/>
    <w:rsid w:val="003029C9"/>
    <w:rsid w:val="0031116E"/>
    <w:rsid w:val="00314AD5"/>
    <w:rsid w:val="00315EB2"/>
    <w:rsid w:val="003321E6"/>
    <w:rsid w:val="0034655E"/>
    <w:rsid w:val="00362B71"/>
    <w:rsid w:val="003650C4"/>
    <w:rsid w:val="00366E80"/>
    <w:rsid w:val="00385943"/>
    <w:rsid w:val="00396D99"/>
    <w:rsid w:val="003B0E46"/>
    <w:rsid w:val="003B515F"/>
    <w:rsid w:val="003D09E3"/>
    <w:rsid w:val="003D52E7"/>
    <w:rsid w:val="003E4C3B"/>
    <w:rsid w:val="003F2538"/>
    <w:rsid w:val="003F4789"/>
    <w:rsid w:val="003F7B8A"/>
    <w:rsid w:val="004112D6"/>
    <w:rsid w:val="00422409"/>
    <w:rsid w:val="0042535B"/>
    <w:rsid w:val="00427C97"/>
    <w:rsid w:val="00432228"/>
    <w:rsid w:val="00434A66"/>
    <w:rsid w:val="004467B2"/>
    <w:rsid w:val="00446F0F"/>
    <w:rsid w:val="00461B3D"/>
    <w:rsid w:val="004736B7"/>
    <w:rsid w:val="00476746"/>
    <w:rsid w:val="00486002"/>
    <w:rsid w:val="00486D47"/>
    <w:rsid w:val="00494ED7"/>
    <w:rsid w:val="004A2489"/>
    <w:rsid w:val="004A2D56"/>
    <w:rsid w:val="004B387B"/>
    <w:rsid w:val="004C254C"/>
    <w:rsid w:val="004C408A"/>
    <w:rsid w:val="004D0FAF"/>
    <w:rsid w:val="004D7139"/>
    <w:rsid w:val="004E1108"/>
    <w:rsid w:val="004E545D"/>
    <w:rsid w:val="004F736A"/>
    <w:rsid w:val="00503BFA"/>
    <w:rsid w:val="00506FDA"/>
    <w:rsid w:val="00510888"/>
    <w:rsid w:val="00517EE3"/>
    <w:rsid w:val="00520B61"/>
    <w:rsid w:val="00526DDA"/>
    <w:rsid w:val="00534AF4"/>
    <w:rsid w:val="0055048A"/>
    <w:rsid w:val="0055402B"/>
    <w:rsid w:val="00564D3A"/>
    <w:rsid w:val="00565552"/>
    <w:rsid w:val="00581402"/>
    <w:rsid w:val="00582280"/>
    <w:rsid w:val="0058334B"/>
    <w:rsid w:val="00594B47"/>
    <w:rsid w:val="00596384"/>
    <w:rsid w:val="005B01B1"/>
    <w:rsid w:val="005B0CD5"/>
    <w:rsid w:val="005B1886"/>
    <w:rsid w:val="005B5AED"/>
    <w:rsid w:val="005B6385"/>
    <w:rsid w:val="006349BF"/>
    <w:rsid w:val="0066689B"/>
    <w:rsid w:val="00667CB5"/>
    <w:rsid w:val="006A2193"/>
    <w:rsid w:val="006A65DE"/>
    <w:rsid w:val="006B3B93"/>
    <w:rsid w:val="006C5FF3"/>
    <w:rsid w:val="006E22FE"/>
    <w:rsid w:val="006E615F"/>
    <w:rsid w:val="006E7229"/>
    <w:rsid w:val="006F2AA1"/>
    <w:rsid w:val="006F6443"/>
    <w:rsid w:val="00716A01"/>
    <w:rsid w:val="00724AD0"/>
    <w:rsid w:val="00731698"/>
    <w:rsid w:val="007319FE"/>
    <w:rsid w:val="007405D1"/>
    <w:rsid w:val="007642F3"/>
    <w:rsid w:val="00770D80"/>
    <w:rsid w:val="00780259"/>
    <w:rsid w:val="00784E1A"/>
    <w:rsid w:val="0079647B"/>
    <w:rsid w:val="007A036A"/>
    <w:rsid w:val="007A2B04"/>
    <w:rsid w:val="007A31DC"/>
    <w:rsid w:val="007A78D6"/>
    <w:rsid w:val="007B66C6"/>
    <w:rsid w:val="007B674D"/>
    <w:rsid w:val="007D0EAE"/>
    <w:rsid w:val="007E76A9"/>
    <w:rsid w:val="0080468D"/>
    <w:rsid w:val="008054BD"/>
    <w:rsid w:val="00805E1C"/>
    <w:rsid w:val="0082413E"/>
    <w:rsid w:val="00833B75"/>
    <w:rsid w:val="00835513"/>
    <w:rsid w:val="00851FF8"/>
    <w:rsid w:val="00862A07"/>
    <w:rsid w:val="00881939"/>
    <w:rsid w:val="00884E08"/>
    <w:rsid w:val="00890C8D"/>
    <w:rsid w:val="008A2F59"/>
    <w:rsid w:val="008A59D0"/>
    <w:rsid w:val="008B1384"/>
    <w:rsid w:val="008E3E2B"/>
    <w:rsid w:val="008E3FA7"/>
    <w:rsid w:val="008E4D1F"/>
    <w:rsid w:val="008E5E5F"/>
    <w:rsid w:val="008F4711"/>
    <w:rsid w:val="00902A10"/>
    <w:rsid w:val="0091286C"/>
    <w:rsid w:val="00912C01"/>
    <w:rsid w:val="00914193"/>
    <w:rsid w:val="00920D8E"/>
    <w:rsid w:val="00935E6C"/>
    <w:rsid w:val="00943166"/>
    <w:rsid w:val="00944E0E"/>
    <w:rsid w:val="00955C17"/>
    <w:rsid w:val="0097272D"/>
    <w:rsid w:val="00987B04"/>
    <w:rsid w:val="009A2D7C"/>
    <w:rsid w:val="009A479C"/>
    <w:rsid w:val="009C4263"/>
    <w:rsid w:val="009C4998"/>
    <w:rsid w:val="009E2816"/>
    <w:rsid w:val="009F1939"/>
    <w:rsid w:val="009F4AE6"/>
    <w:rsid w:val="00A07505"/>
    <w:rsid w:val="00A14C92"/>
    <w:rsid w:val="00A14F4A"/>
    <w:rsid w:val="00A1692F"/>
    <w:rsid w:val="00A2643E"/>
    <w:rsid w:val="00A32786"/>
    <w:rsid w:val="00A360B3"/>
    <w:rsid w:val="00A36BD1"/>
    <w:rsid w:val="00A4138D"/>
    <w:rsid w:val="00A43960"/>
    <w:rsid w:val="00A473AB"/>
    <w:rsid w:val="00A5220F"/>
    <w:rsid w:val="00A61B23"/>
    <w:rsid w:val="00A72C46"/>
    <w:rsid w:val="00A82EAF"/>
    <w:rsid w:val="00A83219"/>
    <w:rsid w:val="00A9784E"/>
    <w:rsid w:val="00AA0D43"/>
    <w:rsid w:val="00AD26D6"/>
    <w:rsid w:val="00AE0165"/>
    <w:rsid w:val="00AF50E7"/>
    <w:rsid w:val="00B0164E"/>
    <w:rsid w:val="00B03B05"/>
    <w:rsid w:val="00B04A17"/>
    <w:rsid w:val="00B1260D"/>
    <w:rsid w:val="00B14E55"/>
    <w:rsid w:val="00B22C51"/>
    <w:rsid w:val="00B24933"/>
    <w:rsid w:val="00B25AB1"/>
    <w:rsid w:val="00B32F2A"/>
    <w:rsid w:val="00B41725"/>
    <w:rsid w:val="00B60004"/>
    <w:rsid w:val="00B618F1"/>
    <w:rsid w:val="00B65A83"/>
    <w:rsid w:val="00B725A3"/>
    <w:rsid w:val="00B908C0"/>
    <w:rsid w:val="00B91E67"/>
    <w:rsid w:val="00B9528F"/>
    <w:rsid w:val="00BA6B85"/>
    <w:rsid w:val="00BB60BE"/>
    <w:rsid w:val="00BB6F5D"/>
    <w:rsid w:val="00BC0A73"/>
    <w:rsid w:val="00BC3022"/>
    <w:rsid w:val="00BE3D57"/>
    <w:rsid w:val="00C10382"/>
    <w:rsid w:val="00C153D2"/>
    <w:rsid w:val="00C23026"/>
    <w:rsid w:val="00C24B05"/>
    <w:rsid w:val="00C25A8D"/>
    <w:rsid w:val="00C40647"/>
    <w:rsid w:val="00C4462C"/>
    <w:rsid w:val="00C5314A"/>
    <w:rsid w:val="00C61123"/>
    <w:rsid w:val="00C70D81"/>
    <w:rsid w:val="00C73299"/>
    <w:rsid w:val="00CA1218"/>
    <w:rsid w:val="00CB66A4"/>
    <w:rsid w:val="00CE1893"/>
    <w:rsid w:val="00CF76E1"/>
    <w:rsid w:val="00D07518"/>
    <w:rsid w:val="00D11FB6"/>
    <w:rsid w:val="00D3635C"/>
    <w:rsid w:val="00D55B14"/>
    <w:rsid w:val="00D84A98"/>
    <w:rsid w:val="00D96A03"/>
    <w:rsid w:val="00D973AE"/>
    <w:rsid w:val="00D9793B"/>
    <w:rsid w:val="00DC19B1"/>
    <w:rsid w:val="00DD39FA"/>
    <w:rsid w:val="00E00440"/>
    <w:rsid w:val="00E04BA1"/>
    <w:rsid w:val="00E129FB"/>
    <w:rsid w:val="00E24D41"/>
    <w:rsid w:val="00E3408E"/>
    <w:rsid w:val="00E42B15"/>
    <w:rsid w:val="00E45294"/>
    <w:rsid w:val="00E5027C"/>
    <w:rsid w:val="00E55C86"/>
    <w:rsid w:val="00E66270"/>
    <w:rsid w:val="00E66A10"/>
    <w:rsid w:val="00E72516"/>
    <w:rsid w:val="00E72B76"/>
    <w:rsid w:val="00E760F1"/>
    <w:rsid w:val="00E778AA"/>
    <w:rsid w:val="00E87CDA"/>
    <w:rsid w:val="00EB06E0"/>
    <w:rsid w:val="00EB5AE2"/>
    <w:rsid w:val="00EC3E3D"/>
    <w:rsid w:val="00ED3F02"/>
    <w:rsid w:val="00ED5F6C"/>
    <w:rsid w:val="00EE27FF"/>
    <w:rsid w:val="00EE43B1"/>
    <w:rsid w:val="00F018F1"/>
    <w:rsid w:val="00F14D1A"/>
    <w:rsid w:val="00F32007"/>
    <w:rsid w:val="00F41CB4"/>
    <w:rsid w:val="00F4343C"/>
    <w:rsid w:val="00F516EC"/>
    <w:rsid w:val="00F52A41"/>
    <w:rsid w:val="00F53559"/>
    <w:rsid w:val="00F66DAD"/>
    <w:rsid w:val="00F66E9B"/>
    <w:rsid w:val="00F677D9"/>
    <w:rsid w:val="00F678D4"/>
    <w:rsid w:val="00F7130F"/>
    <w:rsid w:val="00F7754F"/>
    <w:rsid w:val="00F77F44"/>
    <w:rsid w:val="00F869A4"/>
    <w:rsid w:val="00F95BD2"/>
    <w:rsid w:val="00FA420B"/>
    <w:rsid w:val="00FA422F"/>
    <w:rsid w:val="00FA6731"/>
    <w:rsid w:val="00FA7360"/>
    <w:rsid w:val="00FB233D"/>
    <w:rsid w:val="00FB5122"/>
    <w:rsid w:val="00FC6D0B"/>
    <w:rsid w:val="00FD0A55"/>
    <w:rsid w:val="00FD7CAA"/>
    <w:rsid w:val="00FE38D5"/>
    <w:rsid w:val="00FE5F4B"/>
    <w:rsid w:val="00FF18BB"/>
    <w:rsid w:val="00FF373A"/>
    <w:rsid w:val="00FF568F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F3CB2"/>
  <w15:docId w15:val="{B58171CA-5397-4987-84F9-460C689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</w:pPr>
  </w:style>
  <w:style w:type="character" w:customStyle="1" w:styleId="ac">
    <w:name w:val="ac"/>
    <w:basedOn w:val="a0"/>
    <w:uiPriority w:val="99"/>
    <w:rsid w:val="001164C5"/>
  </w:style>
  <w:style w:type="character" w:customStyle="1" w:styleId="sac">
    <w:name w:val="sac"/>
    <w:basedOn w:val="a0"/>
    <w:uiPriority w:val="99"/>
    <w:rsid w:val="001164C5"/>
  </w:style>
  <w:style w:type="character" w:customStyle="1" w:styleId="ui">
    <w:name w:val="ui"/>
    <w:basedOn w:val="a0"/>
    <w:uiPriority w:val="99"/>
    <w:rsid w:val="0091286C"/>
  </w:style>
  <w:style w:type="character" w:styleId="a4">
    <w:name w:val="Placeholder Text"/>
    <w:basedOn w:val="a0"/>
    <w:uiPriority w:val="99"/>
    <w:semiHidden/>
    <w:rsid w:val="00E55C86"/>
    <w:rPr>
      <w:color w:val="808080"/>
    </w:rPr>
  </w:style>
  <w:style w:type="character" w:customStyle="1" w:styleId="msac">
    <w:name w:val="msac"/>
    <w:basedOn w:val="a0"/>
    <w:uiPriority w:val="99"/>
    <w:rsid w:val="00494ED7"/>
  </w:style>
  <w:style w:type="paragraph" w:styleId="a5">
    <w:name w:val="Balloon Text"/>
    <w:basedOn w:val="a"/>
    <w:link w:val="a6"/>
    <w:uiPriority w:val="99"/>
    <w:semiHidden/>
    <w:rsid w:val="00B0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B04A17"/>
    <w:rPr>
      <w:rFonts w:ascii="Tahoma" w:hAnsi="Tahoma" w:cs="Tahoma"/>
      <w:sz w:val="16"/>
      <w:szCs w:val="16"/>
      <w:lang w:val="en-US"/>
    </w:rPr>
  </w:style>
  <w:style w:type="character" w:customStyle="1" w:styleId="mwe-math-mathml-inline">
    <w:name w:val="mwe-math-mathml-inline"/>
    <w:basedOn w:val="a0"/>
    <w:rsid w:val="00FA6731"/>
  </w:style>
  <w:style w:type="character" w:styleId="a7">
    <w:name w:val="Hyperlink"/>
    <w:basedOn w:val="a0"/>
    <w:uiPriority w:val="99"/>
    <w:unhideWhenUsed/>
    <w:rsid w:val="00AF50E7"/>
    <w:rPr>
      <w:color w:val="0000FF"/>
      <w:u w:val="single"/>
    </w:rPr>
  </w:style>
  <w:style w:type="character" w:customStyle="1" w:styleId="lang-en">
    <w:name w:val="lang-en"/>
    <w:basedOn w:val="a0"/>
    <w:rsid w:val="00AF50E7"/>
  </w:style>
  <w:style w:type="paragraph" w:styleId="a8">
    <w:name w:val="Normal (Web)"/>
    <w:basedOn w:val="a"/>
    <w:uiPriority w:val="99"/>
    <w:unhideWhenUsed/>
    <w:qFormat/>
    <w:rsid w:val="003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uiPriority w:val="20"/>
    <w:qFormat/>
    <w:locked/>
    <w:rsid w:val="009C4998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B0E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A1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902A10"/>
  </w:style>
  <w:style w:type="character" w:customStyle="1" w:styleId="pun">
    <w:name w:val="pun"/>
    <w:basedOn w:val="a0"/>
    <w:rsid w:val="00902A10"/>
  </w:style>
  <w:style w:type="character" w:customStyle="1" w:styleId="lit">
    <w:name w:val="lit"/>
    <w:basedOn w:val="a0"/>
    <w:rsid w:val="00902A10"/>
  </w:style>
  <w:style w:type="character" w:customStyle="1" w:styleId="kwd">
    <w:name w:val="kwd"/>
    <w:basedOn w:val="a0"/>
    <w:rsid w:val="00902A10"/>
  </w:style>
  <w:style w:type="character" w:customStyle="1" w:styleId="str">
    <w:name w:val="str"/>
    <w:basedOn w:val="a0"/>
    <w:rsid w:val="00902A10"/>
  </w:style>
  <w:style w:type="paragraph" w:customStyle="1" w:styleId="ListParagraph2">
    <w:name w:val="List Paragraph2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paragraph" w:customStyle="1" w:styleId="ListParagraph3">
    <w:name w:val="List Paragraph3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table" w:styleId="ab">
    <w:name w:val="Table Grid"/>
    <w:basedOn w:val="a1"/>
    <w:locked/>
    <w:rsid w:val="0073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63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a-bonta/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sasa</cp:lastModifiedBy>
  <cp:revision>66</cp:revision>
  <dcterms:created xsi:type="dcterms:W3CDTF">2018-12-13T21:46:00Z</dcterms:created>
  <dcterms:modified xsi:type="dcterms:W3CDTF">2021-04-08T08:46:00Z</dcterms:modified>
</cp:coreProperties>
</file>