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44F372E5" w14:textId="47273B47" w:rsidR="00E810A4" w:rsidRPr="00AC2013" w:rsidRDefault="00E810A4" w:rsidP="00DA4E29">
      <w:pPr>
        <w:rPr>
          <w:rStyle w:val="Strong"/>
          <w:lang w:val="en-GB"/>
        </w:rPr>
      </w:pPr>
      <w:r w:rsidRPr="00AC2013">
        <w:rPr>
          <w:rStyle w:val="Strong"/>
          <w:lang w:val="en-GB"/>
        </w:rPr>
        <w:t>Abstract.</w:t>
      </w:r>
      <w:r w:rsidR="003C20ED" w:rsidRPr="00AC2013">
        <w:rPr>
          <w:rStyle w:val="Strong"/>
          <w:lang w:val="en-GB"/>
        </w:rPr>
        <w:t xml:space="preserve"> </w:t>
      </w:r>
      <w:r w:rsidR="00DA4E29" w:rsidRPr="00DA4E29">
        <w:rPr>
          <w:lang w:val="en-GB"/>
        </w:rPr>
        <w:t xml:space="preserve">This study introduces the creation of a synthetic evaluation dataset for Serbian </w:t>
      </w:r>
      <w:proofErr w:type="spellStart"/>
      <w:r w:rsidR="00DA4E29" w:rsidRPr="00DA4E29">
        <w:rPr>
          <w:lang w:val="en-GB"/>
        </w:rPr>
        <w:t>SentiWordNet</w:t>
      </w:r>
      <w:proofErr w:type="spellEnd"/>
      <w:r w:rsidR="00DA4E29" w:rsidRPr="00DA4E29">
        <w:rPr>
          <w:lang w:val="en-GB"/>
        </w:rPr>
        <w:t xml:space="preserve"> through the application of Large Language Models (LLMs), with a focus on the Mistral model. Confronting the significant scarcity of sentiment analysis resources for the Serbian language, this research endeavours to bridge this gap by generating a dataset that supports the evaluation and improvement of sentiment analysis tools tailored to Serbian. </w:t>
      </w:r>
      <w:r w:rsidR="00785C17" w:rsidRPr="00785C17">
        <w:rPr>
          <w:lang w:val="en-GB"/>
        </w:rPr>
        <w:t xml:space="preserve">Within Serbian WordNet, sentiment polarity values were automatically mapped from the English </w:t>
      </w:r>
      <w:proofErr w:type="spellStart"/>
      <w:r w:rsidR="00785C17" w:rsidRPr="00785C17">
        <w:rPr>
          <w:lang w:val="en-GB"/>
        </w:rPr>
        <w:t>SentiWordNet</w:t>
      </w:r>
      <w:proofErr w:type="spellEnd"/>
      <w:r w:rsidR="00785C17" w:rsidRPr="00785C17">
        <w:rPr>
          <w:lang w:val="en-GB"/>
        </w:rPr>
        <w:t xml:space="preserve"> using the Inter-Lingual Index (ILI). To refine these values for better alignment with the Serbian language context, an evaluation set was created.</w:t>
      </w:r>
      <w:r w:rsidR="00785C17">
        <w:rPr>
          <w:lang w:val="en-GB"/>
        </w:rPr>
        <w:t xml:space="preserve"> </w:t>
      </w:r>
      <w:r w:rsidR="00DA4E29" w:rsidRPr="00DA4E29">
        <w:rPr>
          <w:lang w:val="en-GB"/>
        </w:rPr>
        <w:t xml:space="preserve">Employing a rigorous methodology, 500 synsets were initially selected from Serbian WordNet based on their alignment with the </w:t>
      </w:r>
      <w:proofErr w:type="spellStart"/>
      <w:r w:rsidR="00DA4E29" w:rsidRPr="00DA4E29">
        <w:rPr>
          <w:i/>
          <w:iCs/>
          <w:lang w:val="en-GB"/>
        </w:rPr>
        <w:t>senti</w:t>
      </w:r>
      <w:proofErr w:type="spellEnd"/>
      <w:r w:rsidR="00DA4E29" w:rsidRPr="00DA4E29">
        <w:rPr>
          <w:i/>
          <w:iCs/>
          <w:lang w:val="en-GB"/>
        </w:rPr>
        <w:t>-pol-</w:t>
      </w:r>
      <w:proofErr w:type="spellStart"/>
      <w:r w:rsidR="00DA4E29" w:rsidRPr="00DA4E29">
        <w:rPr>
          <w:i/>
          <w:iCs/>
          <w:lang w:val="en-GB"/>
        </w:rPr>
        <w:t>sr</w:t>
      </w:r>
      <w:proofErr w:type="spellEnd"/>
      <w:r w:rsidR="00DA4E29" w:rsidRPr="00DA4E29">
        <w:rPr>
          <w:lang w:val="en-GB"/>
        </w:rPr>
        <w:t xml:space="preserve"> lexicon</w:t>
      </w:r>
      <w:r w:rsidR="00785C17">
        <w:rPr>
          <w:lang w:val="en-GB"/>
        </w:rPr>
        <w:t xml:space="preserve"> and values mapped from </w:t>
      </w:r>
      <w:proofErr w:type="spellStart"/>
      <w:r w:rsidR="00785C17" w:rsidRPr="00DA4E29">
        <w:rPr>
          <w:lang w:val="en-GB"/>
        </w:rPr>
        <w:t>SentiWordNet</w:t>
      </w:r>
      <w:proofErr w:type="spellEnd"/>
      <w:r w:rsidR="00DA4E29" w:rsidRPr="00DA4E29">
        <w:rPr>
          <w:lang w:val="en-GB"/>
        </w:rPr>
        <w:t>. These synsets were subjected to sentiment polarity classification via the Mistral model. A balanced subset of 75 synsets was then randomly extracted and subjected to finer sentiment gradation, followed by a thorough manual review. The study's findings reveal a high degree of model reliability, with approximately 93.3% of the responses fulfilling the established acceptability criteria. This outcome highlights the efficacy of LLMs like Mistral in automating sentiment analysis processes for languages with limited resources, underscoring the significant potential for broader application in under-represented linguistic contexts.</w:t>
      </w: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(Mladenović et al.,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lastRenderedPageBreak/>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sidRPr="00304982">
        <w:rPr>
          <w:rStyle w:val="FootnoteReference"/>
        </w:rPr>
        <w:footnoteReference w:id="1"/>
      </w:r>
      <w:r>
        <w:rPr>
          <w:lang w:val="en-GB"/>
        </w:rPr>
        <w:t xml:space="preserve">. </w:t>
      </w:r>
    </w:p>
    <w:p w14:paraId="3BE31475" w14:textId="77777777" w:rsidR="00AB517D" w:rsidRDefault="0072198B" w:rsidP="00AB517D">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0841C9F9" w:rsidR="00BA53E9" w:rsidRDefault="00AB517D" w:rsidP="00AD4858">
      <w:pPr>
        <w:rPr>
          <w:lang w:val="en-GB"/>
        </w:rPr>
      </w:pPr>
      <w:r>
        <w:rPr>
          <w:lang w:val="en-GB"/>
        </w:rPr>
        <w:t xml:space="preserve">The advent of </w:t>
      </w:r>
      <w:r w:rsidRPr="008A0B16">
        <w:rPr>
          <w:b/>
          <w:bCs/>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bookmarkStart w:id="3" w:name="_Hlk161318259"/>
      <w:r w:rsidR="0072198B">
        <w:rPr>
          <w:lang w:val="en-GB"/>
        </w:rPr>
        <w:fldChar w:fldCharType="begin"/>
      </w:r>
      <w:r w:rsidR="0074399B">
        <w:rPr>
          <w:lang w:val="en-GB"/>
        </w:rPr>
        <w:instrText xml:space="preserve"> ADDIN ZOTERO_ITEM CSL_CITATION {"citationID":"5AyV3Vov","properties":{"formattedCitation":"(Amatriain, 2024; Brown et al., 2020)","plainCitation":"(Amatriain, 2024; Brown et al., 2020)","noteIndex":0},"citationItems":[{"id":129,"uris":["http://zotero.org/users/11870508/items/XXKFPK76"],"itemData":{"id":129,"type":"article","abstract":"Prompt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4399B" w:rsidRPr="0074399B">
        <w:rPr>
          <w:rFonts w:ascii="Calibri" w:hAnsi="Calibri" w:cs="Calibri"/>
        </w:rPr>
        <w:t>(</w:t>
      </w:r>
      <w:proofErr w:type="spellStart"/>
      <w:r w:rsidR="0074399B" w:rsidRPr="0074399B">
        <w:rPr>
          <w:rFonts w:ascii="Calibri" w:hAnsi="Calibri" w:cs="Calibri"/>
        </w:rPr>
        <w:t>Amatriain</w:t>
      </w:r>
      <w:proofErr w:type="spellEnd"/>
      <w:r w:rsidR="0074399B" w:rsidRPr="0074399B">
        <w:rPr>
          <w:rFonts w:ascii="Calibri" w:hAnsi="Calibri" w:cs="Calibri"/>
        </w:rPr>
        <w:t xml:space="preserve">, 2024; </w:t>
      </w:r>
      <w:proofErr w:type="spellStart"/>
      <w:r w:rsidR="0074399B" w:rsidRPr="0074399B">
        <w:rPr>
          <w:rFonts w:ascii="Calibri" w:hAnsi="Calibri" w:cs="Calibri"/>
        </w:rPr>
        <w:t>Brown</w:t>
      </w:r>
      <w:proofErr w:type="spellEnd"/>
      <w:r w:rsidR="0074399B" w:rsidRPr="0074399B">
        <w:rPr>
          <w:rFonts w:ascii="Calibri" w:hAnsi="Calibri" w:cs="Calibri"/>
        </w:rPr>
        <w:t xml:space="preserve"> et </w:t>
      </w:r>
      <w:proofErr w:type="spellStart"/>
      <w:r w:rsidR="0074399B" w:rsidRPr="0074399B">
        <w:rPr>
          <w:rFonts w:ascii="Calibri" w:hAnsi="Calibri" w:cs="Calibri"/>
        </w:rPr>
        <w:t>al</w:t>
      </w:r>
      <w:proofErr w:type="spellEnd"/>
      <w:r w:rsidR="0074399B" w:rsidRPr="0074399B">
        <w:rPr>
          <w:rFonts w:ascii="Calibri" w:hAnsi="Calibri" w:cs="Calibri"/>
        </w:rPr>
        <w:t>., 2020)</w:t>
      </w:r>
      <w:r w:rsidR="0072198B">
        <w:rPr>
          <w:lang w:val="en-GB"/>
        </w:rPr>
        <w:fldChar w:fldCharType="end"/>
      </w:r>
      <w:r w:rsidR="0072198B">
        <w:rPr>
          <w:lang w:val="en-GB"/>
        </w:rPr>
        <w:t xml:space="preserve">. </w:t>
      </w:r>
      <w:bookmarkEnd w:id="3"/>
    </w:p>
    <w:p w14:paraId="48EF7FFB" w14:textId="03B93AAB" w:rsidR="008A0B16" w:rsidRPr="008A0B16" w:rsidRDefault="008A0B16" w:rsidP="008A0B16">
      <w:pPr>
        <w:rPr>
          <w:lang w:val="en-GB"/>
        </w:rPr>
      </w:pPr>
      <w:r w:rsidRPr="008A0B16">
        <w:rPr>
          <w:b/>
          <w:bCs/>
          <w:lang w:val="en-GB"/>
        </w:rPr>
        <w:t>Zero-shot Learning</w:t>
      </w:r>
      <w:r w:rsidRPr="008A0B16">
        <w:rPr>
          <w:lang w:val="en-GB"/>
        </w:rPr>
        <w:t xml:space="preserve"> involves the model making predictions or annotations without having seen any explicit examples of the task during training. This capability is particularly useful for sentiment analysis in languages or contexts where annotated data are scarce, as it allows the LLM to apply its pre-existing knowledge to new, unseen tasks</w:t>
      </w:r>
      <w:r>
        <w:rPr>
          <w:lang w:val="en-GB"/>
        </w:rPr>
        <w:t xml:space="preserve"> </w:t>
      </w:r>
      <w:r>
        <w:rPr>
          <w:lang w:val="en-GB"/>
        </w:rPr>
        <w:fldChar w:fldCharType="begin"/>
      </w:r>
      <w:r w:rsidR="0074399B">
        <w:rPr>
          <w:lang w:val="en-GB"/>
        </w:rPr>
        <w:instrText xml:space="preserve"> ADDIN ZOTERO_ITEM CSL_CITATION {"citationID":"FAdK2Tio","properties":{"formattedCitation":"(Amatriain, 2024; Brown et al., 2020)","plainCitation":"(Amatriain, 2024; Brown et al., 2020)","noteIndex":0},"citationItems":[{"id":129,"uris":["http://zotero.org/users/11870508/items/XXKFPK76"],"itemData":{"id":129,"type":"article","abstract":"Prompt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0074399B" w:rsidRPr="0074399B">
        <w:rPr>
          <w:rFonts w:ascii="Calibri" w:hAnsi="Calibri" w:cs="Calibri"/>
        </w:rPr>
        <w:t>(</w:t>
      </w:r>
      <w:proofErr w:type="spellStart"/>
      <w:r w:rsidR="0074399B" w:rsidRPr="0074399B">
        <w:rPr>
          <w:rFonts w:ascii="Calibri" w:hAnsi="Calibri" w:cs="Calibri"/>
        </w:rPr>
        <w:t>Amatriain</w:t>
      </w:r>
      <w:proofErr w:type="spellEnd"/>
      <w:r w:rsidR="0074399B" w:rsidRPr="0074399B">
        <w:rPr>
          <w:rFonts w:ascii="Calibri" w:hAnsi="Calibri" w:cs="Calibri"/>
        </w:rPr>
        <w:t xml:space="preserve">, 2024; </w:t>
      </w:r>
      <w:proofErr w:type="spellStart"/>
      <w:r w:rsidR="0074399B" w:rsidRPr="0074399B">
        <w:rPr>
          <w:rFonts w:ascii="Calibri" w:hAnsi="Calibri" w:cs="Calibri"/>
        </w:rPr>
        <w:t>Brown</w:t>
      </w:r>
      <w:proofErr w:type="spellEnd"/>
      <w:r w:rsidR="0074399B" w:rsidRPr="0074399B">
        <w:rPr>
          <w:rFonts w:ascii="Calibri" w:hAnsi="Calibri" w:cs="Calibri"/>
        </w:rPr>
        <w:t xml:space="preserve"> et </w:t>
      </w:r>
      <w:proofErr w:type="spellStart"/>
      <w:r w:rsidR="0074399B" w:rsidRPr="0074399B">
        <w:rPr>
          <w:rFonts w:ascii="Calibri" w:hAnsi="Calibri" w:cs="Calibri"/>
        </w:rPr>
        <w:t>al</w:t>
      </w:r>
      <w:proofErr w:type="spellEnd"/>
      <w:r w:rsidR="0074399B" w:rsidRPr="0074399B">
        <w:rPr>
          <w:rFonts w:ascii="Calibri" w:hAnsi="Calibri" w:cs="Calibri"/>
        </w:rPr>
        <w:t>., 2020)</w:t>
      </w:r>
      <w:r>
        <w:rPr>
          <w:lang w:val="en-GB"/>
        </w:rPr>
        <w:fldChar w:fldCharType="end"/>
      </w:r>
      <w:r>
        <w:rPr>
          <w:lang w:val="en-GB"/>
        </w:rPr>
        <w:t>.</w:t>
      </w:r>
    </w:p>
    <w:p w14:paraId="270D8DBC" w14:textId="39969808" w:rsidR="008A0B16" w:rsidRPr="008A0B16" w:rsidRDefault="008A0B16" w:rsidP="008A0B16">
      <w:pPr>
        <w:rPr>
          <w:lang w:val="en-GB"/>
        </w:rPr>
      </w:pPr>
      <w:r w:rsidRPr="008A0B16">
        <w:rPr>
          <w:b/>
          <w:bCs/>
          <w:lang w:val="en-GB"/>
        </w:rPr>
        <w:t>Few-shot Learning</w:t>
      </w:r>
      <w:r w:rsidRPr="008A0B16">
        <w:rPr>
          <w:lang w:val="en-GB"/>
        </w:rPr>
        <w:t>, on the other hand, provides the model with a small number of examples from which it can learn to perform a task. This approach is especially advantageous for refining the model's understanding and increasing its accuracy in specific applications, such as distinguishing nuanced sentiment expressions</w:t>
      </w:r>
      <w:r>
        <w:rPr>
          <w:lang w:val="en-GB"/>
        </w:rPr>
        <w:t xml:space="preserve"> </w:t>
      </w:r>
      <w:r>
        <w:rPr>
          <w:lang w:val="en-GB"/>
        </w:rPr>
        <w:fldChar w:fldCharType="begin"/>
      </w:r>
      <w:r w:rsidR="0074399B">
        <w:rPr>
          <w:lang w:val="en-GB"/>
        </w:rPr>
        <w:instrText xml:space="preserve"> ADDIN ZOTERO_ITEM CSL_CITATION {"citationID":"ZuWMxWRa","properties":{"formattedCitation":"(Brown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w:t>
      </w:r>
      <w:proofErr w:type="spellStart"/>
      <w:r w:rsidRPr="0072198B">
        <w:rPr>
          <w:rFonts w:ascii="Calibri" w:hAnsi="Calibri" w:cs="Calibri"/>
        </w:rPr>
        <w:t>Brown</w:t>
      </w:r>
      <w:proofErr w:type="spellEnd"/>
      <w:r w:rsidRPr="0072198B">
        <w:rPr>
          <w:rFonts w:ascii="Calibri" w:hAnsi="Calibri" w:cs="Calibri"/>
        </w:rPr>
        <w:t xml:space="preserve"> et </w:t>
      </w:r>
      <w:proofErr w:type="spellStart"/>
      <w:r w:rsidRPr="0072198B">
        <w:rPr>
          <w:rFonts w:ascii="Calibri" w:hAnsi="Calibri" w:cs="Calibri"/>
        </w:rPr>
        <w:t>al</w:t>
      </w:r>
      <w:proofErr w:type="spellEnd"/>
      <w:r w:rsidRPr="0072198B">
        <w:rPr>
          <w:rFonts w:ascii="Calibri" w:hAnsi="Calibri" w:cs="Calibri"/>
        </w:rPr>
        <w:t>., 2020)</w:t>
      </w:r>
      <w:r>
        <w:rPr>
          <w:lang w:val="en-GB"/>
        </w:rPr>
        <w:fldChar w:fldCharType="end"/>
      </w:r>
      <w:r>
        <w:rPr>
          <w:lang w:val="en-GB"/>
        </w:rPr>
        <w:t>.</w:t>
      </w:r>
    </w:p>
    <w:p w14:paraId="4E033F0F" w14:textId="6539B017" w:rsidR="008A0B16" w:rsidRPr="008A0B16" w:rsidRDefault="008A0B16" w:rsidP="008A0B16">
      <w:pPr>
        <w:rPr>
          <w:lang w:val="en-GB"/>
        </w:rPr>
      </w:pPr>
      <w:r w:rsidRPr="008A0B16">
        <w:rPr>
          <w:lang w:val="en-GB"/>
        </w:rPr>
        <w:t xml:space="preserve">The utilization of </w:t>
      </w:r>
      <w:r w:rsidRPr="008A0B16">
        <w:rPr>
          <w:b/>
          <w:bCs/>
          <w:lang w:val="en-GB"/>
        </w:rPr>
        <w:t>Prompts and Responses</w:t>
      </w:r>
      <w:r w:rsidRPr="008A0B16">
        <w:rPr>
          <w:lang w:val="en-GB"/>
        </w:rPr>
        <w:t xml:space="preserve"> with LLMs enables these learning paradigms to be applied effectively. By crafting prompts that guide the model towards the desired output, researchers can leverage the LLM's capabilities for sentiment analysis. This involves providing a prompt that clearly states the task, such as identifying the sentiment of a given text, and then allowing the model to generate a response based on its training and the context provided by the prompt. Such an approach has been instrumental in harnessing the power of LLMs for detailed sentiment analysis, offering a flexible and efficient method for analysing sentiment across diverse datasets</w:t>
      </w:r>
      <w:r w:rsidR="0074399B">
        <w:rPr>
          <w:lang w:val="en-GB"/>
        </w:rPr>
        <w:t xml:space="preserve"> </w:t>
      </w:r>
      <w:r>
        <w:rPr>
          <w:lang w:val="en-GB"/>
        </w:rPr>
        <w:fldChar w:fldCharType="begin"/>
      </w:r>
      <w:r w:rsidR="0074399B">
        <w:rPr>
          <w:lang w:val="en-GB"/>
        </w:rPr>
        <w:instrText xml:space="preserve"> ADDIN ZOTERO_ITEM CSL_CITATION {"citationID":"zjDKIStI","properties":{"formattedCitation":"(Amatriain,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0074399B" w:rsidRPr="0074399B">
        <w:rPr>
          <w:rFonts w:ascii="Calibri" w:hAnsi="Calibri" w:cs="Calibri"/>
        </w:rPr>
        <w:t>(</w:t>
      </w:r>
      <w:proofErr w:type="spellStart"/>
      <w:r w:rsidR="0074399B" w:rsidRPr="0074399B">
        <w:rPr>
          <w:rFonts w:ascii="Calibri" w:hAnsi="Calibri" w:cs="Calibri"/>
        </w:rPr>
        <w:t>Amatriain</w:t>
      </w:r>
      <w:proofErr w:type="spellEnd"/>
      <w:r w:rsidR="0074399B" w:rsidRPr="0074399B">
        <w:rPr>
          <w:rFonts w:ascii="Calibri" w:hAnsi="Calibri" w:cs="Calibri"/>
        </w:rPr>
        <w:t>, 2024)</w:t>
      </w:r>
      <w:r>
        <w:rPr>
          <w:lang w:val="en-GB"/>
        </w:rPr>
        <w:fldChar w:fldCharType="end"/>
      </w:r>
      <w:r>
        <w:rPr>
          <w:lang w:val="en-GB"/>
        </w:rPr>
        <w:t>.</w:t>
      </w:r>
    </w:p>
    <w:p w14:paraId="704DC629" w14:textId="77777777" w:rsidR="0072198B" w:rsidRPr="0072198B" w:rsidRDefault="0072198B" w:rsidP="0072198B">
      <w:pPr>
        <w:rPr>
          <w:lang w:val="en-GB"/>
        </w:rPr>
      </w:pPr>
      <w:r w:rsidRPr="0072198B">
        <w:rPr>
          <w:lang w:val="en-GB"/>
        </w:rPr>
        <w:t>This raises the question of whether LLMs could be employed not just to create an evaluation dataset, but to annotate the entirety of Serbian WordNet with sentiment polarity values. The decision to focus on creating a small evaluation dataset stems from the prohibitive computational expense associated with annotating the entire network.</w:t>
      </w:r>
    </w:p>
    <w:p w14:paraId="641892B9" w14:textId="422E14F1" w:rsidR="003A353E" w:rsidRPr="003A353E" w:rsidRDefault="003A353E" w:rsidP="003A353E">
      <w:pPr>
        <w:rPr>
          <w:lang w:val="en-GB"/>
        </w:rPr>
      </w:pPr>
      <w:r w:rsidRPr="003A353E">
        <w:rPr>
          <w:lang w:val="en-GB"/>
        </w:rPr>
        <w:t xml:space="preserve">The proposed solution entails the creation of a synthetic dataset comprising synsets annotated by </w:t>
      </w:r>
      <w:proofErr w:type="gramStart"/>
      <w:r w:rsidRPr="003A353E">
        <w:rPr>
          <w:lang w:val="en-GB"/>
        </w:rPr>
        <w:t>a</w:t>
      </w:r>
      <w:proofErr w:type="gramEnd"/>
      <w:r w:rsidRPr="003A353E">
        <w:rPr>
          <w:lang w:val="en-GB"/>
        </w:rPr>
        <w:t xml:space="preserve"> LLM. The primary motivation behind this approach is to enhance the existing sentiment values in Serbian WordNet, particularly targeting synsets whose corresponding words are identified with specific polarity in a sentiment lexicon derived from Serbian corpora but are mapped as purely objective in sentiment.</w:t>
      </w:r>
    </w:p>
    <w:p w14:paraId="1DC1B780" w14:textId="77777777" w:rsidR="003A353E" w:rsidRPr="003A353E" w:rsidRDefault="003A353E" w:rsidP="003A353E">
      <w:pPr>
        <w:rPr>
          <w:lang w:val="en-GB"/>
        </w:rPr>
      </w:pPr>
    </w:p>
    <w:p w14:paraId="2BA95961" w14:textId="77777777" w:rsidR="003A353E" w:rsidRPr="003A353E" w:rsidRDefault="003A353E" w:rsidP="003A353E">
      <w:pPr>
        <w:rPr>
          <w:lang w:val="en-GB"/>
        </w:rPr>
      </w:pPr>
      <w:r w:rsidRPr="003A353E">
        <w:rPr>
          <w:lang w:val="en-GB"/>
        </w:rPr>
        <w:t>To achieve a balanced sample conducive to effective evaluation, especially in the later application of machine learning models for sentiment classification, a set of 500 synsets was randomly selected and processed using the Mistral model. This initial processing aimed to categorize the synsets into positive, negative, and objective sentiment groups. Subsequently, an equal number of synsets from each sentiment category were chosen for finer gradation.</w:t>
      </w:r>
    </w:p>
    <w:p w14:paraId="3AC54469" w14:textId="7CE6353E" w:rsidR="003A353E" w:rsidRPr="003A353E" w:rsidRDefault="003A353E" w:rsidP="003A353E">
      <w:pPr>
        <w:rPr>
          <w:lang w:val="en-GB"/>
        </w:rPr>
      </w:pPr>
      <w:r w:rsidRPr="003A353E">
        <w:rPr>
          <w:lang w:val="en-GB"/>
        </w:rPr>
        <w:t xml:space="preserve">The results underwent a manual annotation process, where each synset, along with the values returned by the LLM, was </w:t>
      </w:r>
      <w:proofErr w:type="gramStart"/>
      <w:r w:rsidRPr="003A353E">
        <w:rPr>
          <w:lang w:val="en-GB"/>
        </w:rPr>
        <w:t>assessed</w:t>
      </w:r>
      <w:proofErr w:type="gramEnd"/>
      <w:r w:rsidRPr="003A353E">
        <w:rPr>
          <w:lang w:val="en-GB"/>
        </w:rPr>
        <w:t xml:space="preserve"> and assigned a simple 'pass' or 'fail' grade based on their alignment with the expected sentiment annotations.</w:t>
      </w:r>
    </w:p>
    <w:p w14:paraId="3C3BE91F" w14:textId="4609A8A7" w:rsidR="003A353E" w:rsidRPr="003A353E" w:rsidRDefault="003A353E" w:rsidP="003A353E">
      <w:pPr>
        <w:rPr>
          <w:lang w:val="en-GB"/>
        </w:rPr>
      </w:pPr>
      <w:r w:rsidRPr="003A353E">
        <w:rPr>
          <w:lang w:val="en-GB"/>
        </w:rPr>
        <w:t xml:space="preserve">Originally, the methodology was designed to incorporate a few-shot learning approach for fine sentiment gradation, utilizing examples from synsets not selected for the primary dataset—specifically, those synsets that exhibited consistent sentiment values across both Serbian and English </w:t>
      </w:r>
      <w:r w:rsidR="00645A88">
        <w:rPr>
          <w:lang w:val="en-GB"/>
        </w:rPr>
        <w:t>SWN</w:t>
      </w:r>
      <w:r w:rsidRPr="003A353E">
        <w:rPr>
          <w:lang w:val="en-GB"/>
        </w:rPr>
        <w:t>. However, the preliminary results obtained through the zero-shot approach were found to be sufficiently satisfactory, rendering the few-shot component unnecessary. Consequently, the study proceeded exclusively with the zero-shot learning paradigm, where the Mistral model was applied without prior examples specific to the task of sentiment analysis.</w:t>
      </w:r>
    </w:p>
    <w:p w14:paraId="784353EA" w14:textId="77777777" w:rsidR="00670D20" w:rsidRDefault="003A353E" w:rsidP="003A353E">
      <w:pPr>
        <w:rPr>
          <w:lang w:val="en-GB"/>
        </w:rPr>
      </w:pPr>
      <w:r w:rsidRPr="003A353E">
        <w:rPr>
          <w:lang w:val="en-GB"/>
        </w:rPr>
        <w:t>Manual annotation of the outputs confirmed the validity of this streamlined approach. The zero-shot methodology demonstrated a remarkable success rate of over ninety percent, affirmatively showing that even without the inclusion of few-shot learning and the additional context it provides, the LLM could effectively discern and classify sentiment within the selected Serbian synsets.</w:t>
      </w:r>
    </w:p>
    <w:p w14:paraId="60CDFB9C" w14:textId="7A3FAFAC" w:rsidR="008A0B16" w:rsidRDefault="008A0B16" w:rsidP="003A353E">
      <w:pPr>
        <w:rPr>
          <w:lang w:val="en-GB"/>
        </w:rPr>
      </w:pPr>
      <w:r>
        <w:rPr>
          <w:lang w:val="en-GB"/>
        </w:rPr>
        <w:t xml:space="preserve">The LLM primary used in this research is </w:t>
      </w:r>
      <w:bookmarkStart w:id="4" w:name="_Hlk161319472"/>
      <w:r w:rsidRPr="004B1821">
        <w:rPr>
          <w:b/>
          <w:bCs/>
          <w:lang w:val="en-GB"/>
        </w:rPr>
        <w:t>Mistral 7B – Instruct</w:t>
      </w:r>
      <w:bookmarkEnd w:id="4"/>
      <w:r>
        <w:rPr>
          <w:b/>
          <w:bCs/>
          <w:lang w:val="en-GB"/>
        </w:rPr>
        <w:t xml:space="preserve">. </w:t>
      </w:r>
      <w:r w:rsidRPr="004B1821">
        <w:rPr>
          <w:lang w:val="en-GB"/>
        </w:rPr>
        <w:t xml:space="preserve">That </w:t>
      </w:r>
      <w:proofErr w:type="spellStart"/>
      <w:r w:rsidRPr="004B1821">
        <w:rPr>
          <w:lang w:val="en-GB"/>
        </w:rPr>
        <w:t>fine tuned</w:t>
      </w:r>
      <w:proofErr w:type="spellEnd"/>
      <w:r w:rsidRPr="004B1821">
        <w:rPr>
          <w:lang w:val="en-GB"/>
        </w:rPr>
        <w:t xml:space="preserve"> variant of </w:t>
      </w:r>
      <w:r w:rsidRPr="004B1821">
        <w:rPr>
          <w:b/>
          <w:bCs/>
          <w:lang w:val="en-GB"/>
        </w:rPr>
        <w:t>Mistral 7</w:t>
      </w:r>
      <w:proofErr w:type="gramStart"/>
      <w:r w:rsidRPr="004B1821">
        <w:rPr>
          <w:b/>
          <w:bCs/>
          <w:lang w:val="en-GB"/>
        </w:rPr>
        <w:t>B</w:t>
      </w:r>
      <w:r>
        <w:rPr>
          <w:lang w:val="en-GB"/>
        </w:rPr>
        <w:t>,</w:t>
      </w:r>
      <w:r w:rsidRPr="004B1821">
        <w:rPr>
          <w:lang w:val="en-GB"/>
        </w:rPr>
        <w:t xml:space="preserve">  a</w:t>
      </w:r>
      <w:proofErr w:type="gramEnd"/>
      <w:r w:rsidRPr="004B1821">
        <w:rPr>
          <w:lang w:val="en-GB"/>
        </w:rPr>
        <w:t xml:space="preserve"> 7-billion-parameter language model designed for superior performance and efficiency.</w:t>
      </w:r>
      <w:r>
        <w:rPr>
          <w:lang w:val="en-GB"/>
        </w:rPr>
        <w:t xml:space="preserve"> </w:t>
      </w:r>
      <w:r w:rsidRPr="004B1821">
        <w:rPr>
          <w:lang w:val="en-GB"/>
        </w:rPr>
        <w:t xml:space="preserve">It outperforms the </w:t>
      </w:r>
      <w:r w:rsidRPr="004B1821">
        <w:rPr>
          <w:b/>
          <w:bCs/>
          <w:lang w:val="en-GB"/>
        </w:rPr>
        <w:t>Llama 2 13B</w:t>
      </w:r>
      <w:r w:rsidRPr="004B1821">
        <w:rPr>
          <w:lang w:val="en-GB"/>
        </w:rPr>
        <w:t xml:space="preserve"> model across various benchmarks.</w:t>
      </w:r>
      <w:r>
        <w:rPr>
          <w:lang w:val="en-GB"/>
        </w:rPr>
        <w:t xml:space="preserve"> </w:t>
      </w:r>
      <w:r w:rsidRPr="004B1821">
        <w:rPr>
          <w:lang w:val="en-GB"/>
        </w:rPr>
        <w:t xml:space="preserve">Notably, it surpasses </w:t>
      </w:r>
      <w:r w:rsidRPr="004B1821">
        <w:rPr>
          <w:b/>
          <w:bCs/>
          <w:lang w:val="en-GB"/>
        </w:rPr>
        <w:t>Llama 1 34B</w:t>
      </w:r>
      <w:r w:rsidRPr="004B1821">
        <w:rPr>
          <w:lang w:val="en-GB"/>
        </w:rPr>
        <w:t xml:space="preserve"> in reasoning, mathematics, and code generation</w:t>
      </w:r>
      <w:r>
        <w:rPr>
          <w:lang w:val="en-GB"/>
        </w:rPr>
        <w:t xml:space="preserve"> </w:t>
      </w:r>
      <w:r>
        <w:rPr>
          <w:lang w:val="en-GB"/>
        </w:rPr>
        <w:fldChar w:fldCharType="begin"/>
      </w:r>
      <w:r>
        <w:rPr>
          <w:lang w:val="en-GB"/>
        </w:rPr>
        <w:instrText xml:space="preserve"> ADDIN ZOTERO_ITEM CSL_CITATION {"citationID":"wN2Gqb2s","properties":{"formattedCitation":"(Jiang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sidRPr="004B1821">
        <w:rPr>
          <w:lang w:val="en-GB"/>
        </w:rPr>
        <w:t>.</w:t>
      </w:r>
    </w:p>
    <w:p w14:paraId="593A83CF" w14:textId="77777777" w:rsidR="008A0B16" w:rsidRDefault="008A0B16" w:rsidP="008A0B16">
      <w:pPr>
        <w:rPr>
          <w:lang w:val="en-GB"/>
        </w:rPr>
      </w:pPr>
      <w:r>
        <w:rPr>
          <w:lang w:val="en-GB"/>
        </w:rPr>
        <w:t xml:space="preserve">The variant used here, </w:t>
      </w:r>
      <w:r w:rsidRPr="004B1821">
        <w:rPr>
          <w:b/>
          <w:bCs/>
          <w:lang w:val="en-GB"/>
        </w:rPr>
        <w:t>Mistral 7B – Instruct</w:t>
      </w:r>
      <w:r>
        <w:rPr>
          <w:b/>
          <w:bCs/>
          <w:lang w:val="en-GB"/>
        </w:rPr>
        <w:t>,</w:t>
      </w:r>
      <w:r>
        <w:rPr>
          <w:lang w:val="en-GB"/>
        </w:rPr>
        <w:t xml:space="preserve"> also outperforms </w:t>
      </w:r>
      <w:r w:rsidRPr="005568A1">
        <w:rPr>
          <w:lang w:val="en-GB"/>
        </w:rPr>
        <w:t xml:space="preserve">the </w:t>
      </w:r>
      <w:r w:rsidRPr="005568A1">
        <w:rPr>
          <w:b/>
          <w:bCs/>
          <w:lang w:val="en-GB"/>
        </w:rPr>
        <w:t>Llama 2 13B – Chat</w:t>
      </w:r>
      <w:r w:rsidRPr="005568A1">
        <w:rPr>
          <w:lang w:val="en-GB"/>
        </w:rPr>
        <w:t xml:space="preserve"> model on both human and automated benchmarks</w:t>
      </w:r>
      <w:r>
        <w:rPr>
          <w:lang w:val="en-GB"/>
        </w:rPr>
        <w:t xml:space="preserve"> </w:t>
      </w:r>
      <w:r>
        <w:rPr>
          <w:lang w:val="en-GB"/>
        </w:rPr>
        <w:fldChar w:fldCharType="begin"/>
      </w:r>
      <w:r>
        <w:rPr>
          <w:lang w:val="en-GB"/>
        </w:rPr>
        <w:instrText xml:space="preserve"> ADDIN ZOTERO_ITEM CSL_CITATION {"citationID":"5hOYkBd8","properties":{"formattedCitation":"(Jiang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sidRPr="005568A1">
        <w:rPr>
          <w:lang w:val="en-GB"/>
        </w:rPr>
        <w:t>.</w:t>
      </w:r>
    </w:p>
    <w:p w14:paraId="34DF8ADF" w14:textId="77777777" w:rsidR="008A0B16" w:rsidRDefault="008A0B16" w:rsidP="008A0B16">
      <w:pPr>
        <w:rPr>
          <w:lang w:val="en-GB"/>
        </w:rPr>
      </w:pPr>
      <w:r w:rsidRPr="00B7142F">
        <w:rPr>
          <w:lang w:val="en-GB"/>
        </w:rPr>
        <w:t>Released under the Apache 2.0 license, the model offers a flexible tool for researchers, with the capability of being run locally without incurring costs</w:t>
      </w:r>
      <w:r>
        <w:rPr>
          <w:lang w:val="en-GB"/>
        </w:rPr>
        <w:t xml:space="preserve"> </w:t>
      </w:r>
      <w:r>
        <w:rPr>
          <w:lang w:val="en-GB"/>
        </w:rPr>
        <w:fldChar w:fldCharType="begin"/>
      </w:r>
      <w:r>
        <w:rPr>
          <w:lang w:val="en-GB"/>
        </w:rPr>
        <w:instrText xml:space="preserve"> ADDIN ZOTERO_ITEM CSL_CITATION {"citationID":"ebTJBTvL","properties":{"formattedCitation":"(Jiang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Pr>
          <w:lang w:val="en-GB"/>
        </w:rPr>
        <w:t>.</w:t>
      </w:r>
    </w:p>
    <w:p w14:paraId="387E4FF3" w14:textId="77777777" w:rsidR="008A0B16" w:rsidRPr="00AD4858" w:rsidRDefault="008A0B16" w:rsidP="00AD4858">
      <w:pPr>
        <w:rPr>
          <w:lang w:val="en-GB"/>
        </w:rPr>
      </w:pP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(Stanković et al.,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4B1821">
        <w:rPr>
          <w:b/>
          <w:bCs/>
          <w:lang w:val="en-GB"/>
        </w:rPr>
        <w:t xml:space="preserve"> </w:t>
      </w:r>
      <w:r w:rsidRPr="002606BD">
        <w:rPr>
          <w:lang w:val="en-GB"/>
        </w:rPr>
        <w:t>lexicon and simultaneously having a neutral sentiment value (0,0) as mapped from SWN.</w:t>
      </w:r>
    </w:p>
    <w:p w14:paraId="2D03FC4F" w14:textId="067FDDD1" w:rsidR="007A55EA" w:rsidRDefault="002606BD" w:rsidP="007A55EA">
      <w:pPr>
        <w:rPr>
          <w:lang w:val="en-GB"/>
        </w:rPr>
      </w:pPr>
      <w:r w:rsidRPr="002606BD">
        <w:rPr>
          <w:lang w:val="en-GB"/>
        </w:rPr>
        <w:t xml:space="preserve">Three primary reasons are posited for discrepancies between the sentiment values in Serbian and those derived from SWN. Firstly, while a word may convey a polarizing sentiment, the actual sense it is used in </w:t>
      </w:r>
      <w:proofErr w:type="gramStart"/>
      <w:r w:rsidRPr="002606BD">
        <w:rPr>
          <w:lang w:val="en-GB"/>
        </w:rPr>
        <w:t>may</w:t>
      </w:r>
      <w:proofErr w:type="gramEnd"/>
      <w:r w:rsidRPr="002606BD">
        <w:rPr>
          <w:lang w:val="en-GB"/>
        </w:rPr>
        <w:t xml:space="preserve"> not. Secondly, the sentiment values in SWN, generated through machine learning </w:t>
      </w:r>
      <w:r w:rsidRPr="002606BD">
        <w:rPr>
          <w:lang w:val="en-GB"/>
        </w:rPr>
        <w:lastRenderedPageBreak/>
        <w:t>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184E51">
        <w:rPr>
          <w:lang w:val="en-GB"/>
        </w:rPr>
        <w:t xml:space="preserve"> lexicon, with 1,511 exhibiting positive sentiment and 1,445 </w:t>
      </w:r>
      <w:proofErr w:type="gramStart"/>
      <w:r w:rsidRPr="00184E51">
        <w:rPr>
          <w:lang w:val="en-GB"/>
        </w:rPr>
        <w:t>negative</w:t>
      </w:r>
      <w:proofErr w:type="gramEnd"/>
      <w:r w:rsidRPr="00184E51">
        <w:rPr>
          <w:lang w:val="en-GB"/>
        </w:rPr>
        <w:t>. Given the substantial volume, processing all these synsets with LLM was deemed impractical. Consequently, a random sample of 500 synsets was selected for further investigation.</w:t>
      </w:r>
    </w:p>
    <w:p w14:paraId="3D0E5388" w14:textId="1A094895" w:rsidR="005568A1" w:rsidRDefault="005568A1" w:rsidP="004B1821">
      <w:pPr>
        <w:rPr>
          <w:lang w:val="en-GB"/>
        </w:rPr>
      </w:pPr>
      <w:r>
        <w:rPr>
          <w:lang w:val="en-GB"/>
        </w:rPr>
        <w:t xml:space="preserve">For the sake of creating balanced set of samples, </w:t>
      </w:r>
      <w:r w:rsidR="00675044">
        <w:rPr>
          <w:lang w:val="en-GB"/>
        </w:rPr>
        <w:t xml:space="preserve">definitions from </w:t>
      </w:r>
      <w:r w:rsidRPr="00184E51">
        <w:rPr>
          <w:lang w:val="en-GB"/>
        </w:rPr>
        <w:t>random sample of 500 synsets</w:t>
      </w:r>
      <w:r>
        <w:rPr>
          <w:lang w:val="en-GB"/>
        </w:rPr>
        <w:t xml:space="preserve"> </w:t>
      </w:r>
      <w:r w:rsidR="00675044">
        <w:rPr>
          <w:lang w:val="en-GB"/>
        </w:rPr>
        <w:t>were</w:t>
      </w:r>
      <w:r>
        <w:rPr>
          <w:lang w:val="en-GB"/>
        </w:rPr>
        <w:t xml:space="preserve"> processed using </w:t>
      </w:r>
      <w:proofErr w:type="spellStart"/>
      <w:r>
        <w:rPr>
          <w:lang w:val="en-GB"/>
        </w:rPr>
        <w:t>L</w:t>
      </w:r>
      <w:r w:rsidRPr="005568A1">
        <w:rPr>
          <w:lang w:val="en-GB"/>
        </w:rPr>
        <w:t>angChain</w:t>
      </w:r>
      <w:proofErr w:type="spellEnd"/>
      <w:r w:rsidRPr="005568A1">
        <w:rPr>
          <w:lang w:val="en-GB"/>
        </w:rPr>
        <w:t xml:space="preserve"> Python library, a powerful tool for creating, experimenting with, and analysing language models and agents</w:t>
      </w:r>
      <w:r>
        <w:rPr>
          <w:lang w:val="en-GB"/>
        </w:rPr>
        <w:t xml:space="preserve"> </w:t>
      </w:r>
      <w:r>
        <w:rPr>
          <w:lang w:val="en-GB"/>
        </w:rPr>
        <w:fldChar w:fldCharType="begin"/>
      </w:r>
      <w:r>
        <w:rPr>
          <w:lang w:val="en-GB"/>
        </w:rPr>
        <w:instrText xml:space="preserve"> ADDIN ZOTERO_ITEM CSL_CITATION {"citationID":"HirWKRpw","properties":{"formattedCitation":"(Chase, 2022)","plainCitation":"(Chase, 2022)","noteIndex":0},"citationItems":[{"id":128,"uris":["http://zotero.org/users/11870508/items/3J5JDS46"],"itemData":{"id":128,"type":"software","title":"LangChain","URL":"https://github.com/langchain-ai/langchain","author":[{"family":"Chase","given":"Harrison"}],"issued":{"date-parts":[["2022",10]]}}}],"schema":"https://github.com/citation-style-language/schema/raw/master/csl-citation.json"} </w:instrText>
      </w:r>
      <w:r>
        <w:rPr>
          <w:lang w:val="en-GB"/>
        </w:rPr>
        <w:fldChar w:fldCharType="separate"/>
      </w:r>
      <w:r w:rsidRPr="005568A1">
        <w:rPr>
          <w:rFonts w:ascii="Calibri" w:hAnsi="Calibri" w:cs="Calibri"/>
        </w:rPr>
        <w:t>(Chase, 2022)</w:t>
      </w:r>
      <w:r>
        <w:rPr>
          <w:lang w:val="en-GB"/>
        </w:rPr>
        <w:fldChar w:fldCharType="end"/>
      </w:r>
      <w:r w:rsidRPr="005568A1">
        <w:rPr>
          <w:lang w:val="en-GB"/>
        </w:rPr>
        <w:t>.</w:t>
      </w:r>
    </w:p>
    <w:p w14:paraId="4D7C374E" w14:textId="6A3D9050" w:rsidR="00557308" w:rsidRDefault="00557308" w:rsidP="004B1821">
      <w:pPr>
        <w:rPr>
          <w:lang w:val="en-GB"/>
        </w:rPr>
      </w:pPr>
      <w:r>
        <w:rPr>
          <w:lang w:val="en-GB"/>
        </w:rPr>
        <w:t xml:space="preserve">The </w:t>
      </w:r>
      <w:bookmarkStart w:id="5" w:name="_Hlk161319374"/>
      <w:proofErr w:type="spellStart"/>
      <w:r>
        <w:rPr>
          <w:lang w:val="en-GB"/>
        </w:rPr>
        <w:t>L</w:t>
      </w:r>
      <w:r w:rsidRPr="005568A1">
        <w:rPr>
          <w:lang w:val="en-GB"/>
        </w:rPr>
        <w:t>angChain</w:t>
      </w:r>
      <w:proofErr w:type="spellEnd"/>
      <w:r w:rsidRPr="005568A1">
        <w:rPr>
          <w:lang w:val="en-GB"/>
        </w:rPr>
        <w:t xml:space="preserve"> </w:t>
      </w:r>
      <w:bookmarkEnd w:id="5"/>
      <w:r w:rsidRPr="005568A1">
        <w:rPr>
          <w:lang w:val="en-GB"/>
        </w:rPr>
        <w:t>Python library</w:t>
      </w:r>
      <w:r>
        <w:rPr>
          <w:lang w:val="en-GB"/>
        </w:rPr>
        <w:t xml:space="preserve"> serves as wrapper for several LLM modules. In this work this Hugging Fade Hub and Transformer.</w:t>
      </w:r>
    </w:p>
    <w:p w14:paraId="7C3C33A9" w14:textId="3589869C" w:rsidR="003A353E" w:rsidRDefault="00557308" w:rsidP="004B1821">
      <w:pPr>
        <w:rPr>
          <w:lang w:val="en-GB"/>
        </w:rPr>
      </w:pPr>
      <w:r>
        <w:rPr>
          <w:lang w:val="en-GB"/>
        </w:rPr>
        <w:t>The chain used in this research was simple containing of just one prompt template with one input variable – the definition of synset</w:t>
      </w:r>
      <w:r w:rsidR="0087105F">
        <w:rPr>
          <w:lang w:val="en-GB"/>
        </w:rPr>
        <w:t xml:space="preserve">, and </w:t>
      </w:r>
      <w:r w:rsidR="0087105F" w:rsidRPr="0087105F">
        <w:rPr>
          <w:lang w:val="en-GB"/>
        </w:rPr>
        <w:t>Mistral 7B – Instruct</w:t>
      </w:r>
      <w:r w:rsidR="0087105F">
        <w:rPr>
          <w:lang w:val="en-GB"/>
        </w:rPr>
        <w:t xml:space="preserve"> model downloaded from Hugging Face Hub. The model was executed on local machine. </w:t>
      </w:r>
    </w:p>
    <w:p w14:paraId="7803CE34" w14:textId="3AEF7ADD" w:rsidR="006339B0" w:rsidRDefault="006339B0" w:rsidP="004B1821">
      <w:pPr>
        <w:rPr>
          <w:lang w:val="en-GB"/>
        </w:rPr>
      </w:pPr>
      <w:r>
        <w:rPr>
          <w:lang w:val="en-GB"/>
        </w:rPr>
        <w:t xml:space="preserve">The </w:t>
      </w:r>
      <w:proofErr w:type="spellStart"/>
      <w:r w:rsidRPr="006339B0">
        <w:rPr>
          <w:lang w:val="en-GB"/>
        </w:rPr>
        <w:t>LangChain</w:t>
      </w:r>
      <w:proofErr w:type="spellEnd"/>
      <w:r w:rsidRPr="006339B0">
        <w:rPr>
          <w:lang w:val="en-GB"/>
        </w:rPr>
        <w:t xml:space="preserve"> </w:t>
      </w:r>
      <w:r>
        <w:rPr>
          <w:lang w:val="en-GB"/>
        </w:rPr>
        <w:t xml:space="preserve">language chain allow for prompt </w:t>
      </w:r>
      <w:r w:rsidR="0087105F">
        <w:rPr>
          <w:lang w:val="en-GB"/>
        </w:rPr>
        <w:t>template</w:t>
      </w:r>
      <w:r>
        <w:rPr>
          <w:lang w:val="en-GB"/>
        </w:rPr>
        <w:t xml:space="preserve"> with </w:t>
      </w:r>
      <w:r w:rsidR="0087105F">
        <w:rPr>
          <w:lang w:val="en-GB"/>
        </w:rPr>
        <w:t>variables, which are marked by curly brackets, to be invoked with values of those variables, sent to LMM module, returning the response.</w:t>
      </w:r>
    </w:p>
    <w:p w14:paraId="78BFC11C" w14:textId="458AE33B" w:rsidR="005568A1" w:rsidRDefault="005568A1" w:rsidP="004B1821">
      <w:pPr>
        <w:rPr>
          <w:lang w:val="en-GB"/>
        </w:rPr>
      </w:pPr>
      <w:r>
        <w:rPr>
          <w:lang w:val="en-GB"/>
        </w:rPr>
        <w:t>Using appropriate prompt</w:t>
      </w:r>
      <w:r w:rsidR="00BB34A0">
        <w:rPr>
          <w:lang w:val="en-GB"/>
        </w:rPr>
        <w:t xml:space="preserve"> as shown</w:t>
      </w:r>
      <w:r>
        <w:rPr>
          <w:lang w:val="en-GB"/>
        </w:rPr>
        <w:t>, the sample was divided into those marked</w:t>
      </w:r>
      <w:r w:rsidR="00675044">
        <w:rPr>
          <w:lang w:val="en-GB"/>
        </w:rPr>
        <w:t xml:space="preserve"> positive, negative, objective and those not properly marked. There was 290 objective, 102 negative, 33 positive and 75 errors.</w:t>
      </w:r>
    </w:p>
    <w:p w14:paraId="0F636538" w14:textId="327D6401" w:rsidR="00B7142F" w:rsidRPr="00B7142F" w:rsidRDefault="00B7142F" w:rsidP="00B7142F">
      <w:pPr>
        <w:rPr>
          <w:lang w:val="en-GB"/>
        </w:rPr>
      </w:pPr>
      <w:r w:rsidRPr="00B7142F">
        <w:rPr>
          <w:lang w:val="en-GB"/>
        </w:rPr>
        <w:t xml:space="preserve">The prompt used for classification was refined through experimental testing on a smaller subset of synset definitions. Comparative analyses of </w:t>
      </w:r>
      <w:bookmarkStart w:id="6" w:name="_Hlk161319289"/>
      <w:r w:rsidR="003A353E">
        <w:rPr>
          <w:lang w:val="en-GB"/>
        </w:rPr>
        <w:t xml:space="preserve">prompt instruction </w:t>
      </w:r>
      <w:bookmarkEnd w:id="6"/>
      <w:r w:rsidR="003A353E">
        <w:rPr>
          <w:lang w:val="en-GB"/>
        </w:rPr>
        <w:t>texts</w:t>
      </w:r>
      <w:r w:rsidRPr="00B7142F">
        <w:rPr>
          <w:lang w:val="en-GB"/>
        </w:rPr>
        <w:t xml:space="preserve"> in English and Serbian revealed that Serbian-language </w:t>
      </w:r>
      <w:r w:rsidR="003A353E" w:rsidRPr="003A353E">
        <w:rPr>
          <w:lang w:val="en-GB"/>
        </w:rPr>
        <w:t xml:space="preserve">prompt instruction </w:t>
      </w:r>
      <w:r w:rsidRPr="00B7142F">
        <w:rPr>
          <w:lang w:val="en-GB"/>
        </w:rPr>
        <w:t>yielded more accurate results. To ensure comprehensive coverage of potential responses, the number of output tokens was set to five.</w:t>
      </w:r>
    </w:p>
    <w:p w14:paraId="0AF3E9E7" w14:textId="53AFAFD1" w:rsidR="00675044" w:rsidRDefault="00675044" w:rsidP="004B1821">
      <w:pPr>
        <w:rPr>
          <w:lang w:val="en-GB"/>
        </w:rPr>
      </w:pPr>
      <w:r>
        <w:rPr>
          <w:lang w:val="en-GB"/>
        </w:rPr>
        <w:t>Further examination had shown that duplicates exist within the set, du</w:t>
      </w:r>
      <w:r w:rsidR="00BB34A0">
        <w:rPr>
          <w:lang w:val="en-GB"/>
        </w:rPr>
        <w:t>e</w:t>
      </w:r>
      <w:r>
        <w:rPr>
          <w:lang w:val="en-GB"/>
        </w:rPr>
        <w:t xml:space="preserve"> some differing words from the lexicon refer to same synsets. After removing </w:t>
      </w:r>
      <w:r w:rsidR="003A353E">
        <w:rPr>
          <w:lang w:val="en-GB"/>
        </w:rPr>
        <w:t>duplicates,</w:t>
      </w:r>
      <w:r>
        <w:rPr>
          <w:lang w:val="en-GB"/>
        </w:rPr>
        <w:t xml:space="preserve"> 279 objective, 97 negative and 27 </w:t>
      </w:r>
      <w:proofErr w:type="gramStart"/>
      <w:r>
        <w:rPr>
          <w:lang w:val="en-GB"/>
        </w:rPr>
        <w:t>positive</w:t>
      </w:r>
      <w:proofErr w:type="gramEnd"/>
      <w:r>
        <w:rPr>
          <w:lang w:val="en-GB"/>
        </w:rPr>
        <w:t xml:space="preserve">. At this juncture that was no reason to count improperly marked. </w:t>
      </w:r>
    </w:p>
    <w:p w14:paraId="6E464F86" w14:textId="69C1CC6C" w:rsidR="005568A1" w:rsidRDefault="00B7142F" w:rsidP="004B1821">
      <w:pPr>
        <w:rPr>
          <w:lang w:val="en-GB"/>
        </w:rPr>
      </w:pPr>
      <w:r w:rsidRPr="00B7142F">
        <w:rPr>
          <w:lang w:val="en-GB"/>
        </w:rPr>
        <w:t>To facilitate more detailed sentiment analysis, a random subset comprising 25 synsets from each sentiment category was selected, forming what is referred to as the "balanced sample."</w:t>
      </w:r>
    </w:p>
    <w:p w14:paraId="49AA0933" w14:textId="6ACA8CAC" w:rsidR="005568A1" w:rsidRDefault="005568A1" w:rsidP="004B1821">
      <w:pPr>
        <w:rPr>
          <w:lang w:val="en-GB"/>
        </w:rPr>
      </w:pPr>
      <w:r w:rsidRPr="005568A1">
        <w:rPr>
          <w:noProof/>
          <w:lang w:val="en-GB"/>
        </w:rPr>
        <mc:AlternateContent>
          <mc:Choice Requires="wps">
            <w:drawing>
              <wp:anchor distT="91440" distB="91440" distL="114300" distR="114300" simplePos="0" relativeHeight="251659264" behindDoc="0" locked="0" layoutInCell="1" allowOverlap="1" wp14:anchorId="77839978" wp14:editId="0EA37B8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839978"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v:textbox>
                <w10:wrap type="topAndBottom" anchorx="page"/>
              </v:shape>
            </w:pict>
          </mc:Fallback>
        </mc:AlternateContent>
      </w:r>
    </w:p>
    <w:p w14:paraId="275D3CCD" w14:textId="7330D717" w:rsidR="005568A1" w:rsidRDefault="00675044" w:rsidP="00675044">
      <w:pPr>
        <w:jc w:val="center"/>
        <w:rPr>
          <w:lang w:val="en-GB"/>
        </w:rPr>
      </w:pPr>
      <w:r>
        <w:rPr>
          <w:lang w:val="en-GB"/>
        </w:rPr>
        <w:t>Prompt</w:t>
      </w:r>
      <w:r w:rsidR="00BE2AEE">
        <w:rPr>
          <w:lang w:val="en-GB"/>
        </w:rPr>
        <w:t xml:space="preserve"> template</w:t>
      </w:r>
      <w:r>
        <w:rPr>
          <w:lang w:val="en-GB"/>
        </w:rPr>
        <w:t xml:space="preserve"> for determining </w:t>
      </w:r>
      <w:proofErr w:type="gramStart"/>
      <w:r>
        <w:rPr>
          <w:lang w:val="en-GB"/>
        </w:rPr>
        <w:t>polarity</w:t>
      </w:r>
      <w:proofErr w:type="gramEnd"/>
    </w:p>
    <w:p w14:paraId="6F30A1BD" w14:textId="77777777" w:rsidR="005568A1" w:rsidRDefault="005568A1" w:rsidP="004B1821">
      <w:pPr>
        <w:rPr>
          <w:lang w:val="en-GB"/>
        </w:rPr>
      </w:pPr>
    </w:p>
    <w:p w14:paraId="1DAA2147" w14:textId="77777777" w:rsidR="005568A1" w:rsidRPr="005568A1" w:rsidRDefault="005568A1" w:rsidP="004B1821">
      <w:pPr>
        <w:rPr>
          <w:lang w:val="en-GB"/>
        </w:rPr>
      </w:pPr>
    </w:p>
    <w:p w14:paraId="43C15594" w14:textId="1FF89587" w:rsidR="00184E51" w:rsidRDefault="00BB34A0" w:rsidP="007A55EA">
      <w:pPr>
        <w:rPr>
          <w:lang w:val="en-GB"/>
        </w:rPr>
      </w:pPr>
      <w:r>
        <w:rPr>
          <w:lang w:val="en-GB"/>
        </w:rPr>
        <w:t xml:space="preserve">The balanced sample was processed </w:t>
      </w:r>
      <w:r w:rsidR="00C9036D">
        <w:rPr>
          <w:lang w:val="en-GB"/>
        </w:rPr>
        <w:t>through</w:t>
      </w:r>
      <w:r>
        <w:rPr>
          <w:lang w:val="en-GB"/>
        </w:rPr>
        <w:t xml:space="preserve"> two prompt</w:t>
      </w:r>
      <w:r w:rsidR="00C765B5">
        <w:rPr>
          <w:lang w:val="en-GB"/>
        </w:rPr>
        <w:t xml:space="preserve"> templates</w:t>
      </w:r>
      <w:r>
        <w:rPr>
          <w:lang w:val="en-GB"/>
        </w:rPr>
        <w:t xml:space="preserve"> for greater sensitivity, one for positive and one for negative. </w:t>
      </w:r>
      <w:r w:rsidR="00C765B5">
        <w:rPr>
          <w:lang w:val="en-GB"/>
        </w:rPr>
        <w:t xml:space="preserve">The prompt templates were experimentally designed, by trying several possibilities, and incremental changes on few small </w:t>
      </w:r>
      <w:proofErr w:type="gramStart"/>
      <w:r w:rsidR="00C765B5">
        <w:rPr>
          <w:lang w:val="en-GB"/>
        </w:rPr>
        <w:t>set</w:t>
      </w:r>
      <w:proofErr w:type="gramEnd"/>
      <w:r w:rsidR="00C765B5">
        <w:rPr>
          <w:lang w:val="en-GB"/>
        </w:rPr>
        <w:t xml:space="preserve"> of synset definition from Serbian Wordnet.  </w:t>
      </w:r>
    </w:p>
    <w:p w14:paraId="3B9A0A38" w14:textId="27A70FD0" w:rsidR="00BB34A0" w:rsidRDefault="00BB34A0" w:rsidP="007A55EA">
      <w:pPr>
        <w:rPr>
          <w:lang w:val="en-GB"/>
        </w:rPr>
      </w:pPr>
      <w:r>
        <w:rPr>
          <w:lang w:val="en-GB"/>
        </w:rPr>
        <w:t xml:space="preserve">The singular prompt for determining both was not chosen to keep with structure of SWN, where a synset can </w:t>
      </w:r>
      <w:r w:rsidR="00C765B5">
        <w:rPr>
          <w:lang w:val="en-GB"/>
        </w:rPr>
        <w:t>have</w:t>
      </w:r>
      <w:r>
        <w:rPr>
          <w:lang w:val="en-GB"/>
        </w:rPr>
        <w:t xml:space="preserve"> both POS (positive value) and NEG (negative value) above zero, as long their </w:t>
      </w:r>
      <w:r w:rsidR="00C9036D">
        <w:rPr>
          <w:lang w:val="en-GB"/>
        </w:rPr>
        <w:t>sum is</w:t>
      </w:r>
      <w:r>
        <w:rPr>
          <w:lang w:val="en-GB"/>
        </w:rPr>
        <w:t xml:space="preserve"> lesser or equal to one. </w:t>
      </w:r>
    </w:p>
    <w:p w14:paraId="029AAD9D" w14:textId="210E7904" w:rsidR="00BE2AEE" w:rsidRDefault="00BE2AEE" w:rsidP="007A55EA">
      <w:pPr>
        <w:rPr>
          <w:lang w:val="en-GB"/>
        </w:rPr>
      </w:pPr>
      <w:r>
        <w:rPr>
          <w:lang w:val="en-GB"/>
        </w:rPr>
        <w:t>During this phase other LMM models were tested. Idea was to compare differing results, simulating annotation by multiple annotators, but results lead to exclusion from further work. Mitral had proved that much better.</w:t>
      </w:r>
    </w:p>
    <w:p w14:paraId="01199FC8" w14:textId="736EF72D" w:rsidR="00BB34A0" w:rsidRDefault="00B7142F" w:rsidP="007A55EA">
      <w:pPr>
        <w:rPr>
          <w:lang w:val="en-GB"/>
        </w:rPr>
      </w:pPr>
      <w:r w:rsidRPr="00B7142F">
        <w:rPr>
          <w:lang w:val="en-GB"/>
        </w:rPr>
        <w:t>To accommodate the anticipated length of the output strings, the number of output tokens was increased to nine.</w:t>
      </w:r>
    </w:p>
    <w:p w14:paraId="38BAB018" w14:textId="22FE8FDD" w:rsidR="00BB34A0" w:rsidRDefault="00BB34A0" w:rsidP="007A55EA">
      <w:pPr>
        <w:rPr>
          <w:lang w:val="en-GB"/>
        </w:rPr>
      </w:pPr>
      <w:r w:rsidRPr="00BB34A0">
        <w:rPr>
          <w:noProof/>
          <w:lang w:val="en-GB"/>
        </w:rPr>
        <mc:AlternateContent>
          <mc:Choice Requires="wps">
            <w:drawing>
              <wp:anchor distT="91440" distB="91440" distL="114300" distR="114300" simplePos="0" relativeHeight="251661312" behindDoc="0" locked="0" layoutInCell="1" allowOverlap="1" wp14:anchorId="1AE1E6C8" wp14:editId="675F43CC">
                <wp:simplePos x="0" y="0"/>
                <wp:positionH relativeFrom="page">
                  <wp:align>center</wp:align>
                </wp:positionH>
                <wp:positionV relativeFrom="paragraph">
                  <wp:posOffset>274320</wp:posOffset>
                </wp:positionV>
                <wp:extent cx="3474720" cy="1403985"/>
                <wp:effectExtent l="0" t="0" r="0" b="0"/>
                <wp:wrapTopAndBottom/>
                <wp:docPr id="143944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AE1E6C8" 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" filled="f" stroked="f">
                <v:textbox style="mso-fit-shape-to-text:t">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v:textbox>
                <w10:wrap type="topAndBottom" anchorx="page"/>
              </v:shape>
            </w:pict>
          </mc:Fallback>
        </mc:AlternateContent>
      </w:r>
    </w:p>
    <w:p w14:paraId="5709B3BA" w14:textId="0E23E036" w:rsidR="002606BD" w:rsidRDefault="00BF53AE" w:rsidP="00BF53AE">
      <w:pPr>
        <w:jc w:val="center"/>
        <w:rPr>
          <w:lang w:val="en-GB"/>
        </w:rPr>
      </w:pPr>
      <w:bookmarkStart w:id="7" w:name="_Hlk159862137"/>
      <w:r>
        <w:rPr>
          <w:lang w:val="en-GB"/>
        </w:rPr>
        <w:t>Prompt</w:t>
      </w:r>
      <w:r w:rsidR="00BE2AEE" w:rsidRPr="00BE2AEE">
        <w:rPr>
          <w:lang w:val="en-GB"/>
        </w:rPr>
        <w:t xml:space="preserve"> </w:t>
      </w:r>
      <w:r w:rsidR="00BE2AEE">
        <w:rPr>
          <w:lang w:val="en-GB"/>
        </w:rPr>
        <w:t>template</w:t>
      </w:r>
      <w:r>
        <w:rPr>
          <w:lang w:val="en-GB"/>
        </w:rPr>
        <w:t xml:space="preserve"> for fine marking of positive </w:t>
      </w:r>
      <w:proofErr w:type="gramStart"/>
      <w:r>
        <w:rPr>
          <w:lang w:val="en-GB"/>
        </w:rPr>
        <w:t>sentiment</w:t>
      </w:r>
      <w:proofErr w:type="gramEnd"/>
    </w:p>
    <w:bookmarkEnd w:id="7"/>
    <w:p w14:paraId="24E57766" w14:textId="27533A42" w:rsidR="00BF53AE" w:rsidRDefault="00304982" w:rsidP="00BF53AE">
      <w:pPr>
        <w:jc w:val="center"/>
        <w:rPr>
          <w:lang w:val="en-GB"/>
        </w:rPr>
      </w:pPr>
      <w:r w:rsidRPr="00304982">
        <w:rPr>
          <w:noProof/>
          <w:lang w:val="en-GB"/>
        </w:rPr>
        <w:lastRenderedPageBreak/>
        <mc:AlternateContent>
          <mc:Choice Requires="wps">
            <w:drawing>
              <wp:anchor distT="91440" distB="91440" distL="114300" distR="114300" simplePos="0" relativeHeight="251663360" behindDoc="0" locked="0" layoutInCell="1" allowOverlap="1" wp14:anchorId="3EEECD6C" wp14:editId="6A4B71BD">
                <wp:simplePos x="0" y="0"/>
                <wp:positionH relativeFrom="page">
                  <wp:align>center</wp:align>
                </wp:positionH>
                <wp:positionV relativeFrom="paragraph">
                  <wp:posOffset>274320</wp:posOffset>
                </wp:positionV>
                <wp:extent cx="3474720" cy="1403985"/>
                <wp:effectExtent l="0" t="0" r="0" b="0"/>
                <wp:wrapTopAndBottom/>
                <wp:docPr id="138246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EECD6C" id="_x0000_s1028" type="#_x0000_t202" style="position:absolute;left:0;text-align:left;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Nl/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A6S7lJhS00R9TBw+gz&#10;fBe46cD/pqRHjzEafu25l5Tozxa1XE6rKpkyH6p5VsFfRraXEW4FQjEaKRm3dzEbOVEO7hY136is&#10;xksnp5bRO1mkk8+TOS/P+a+X17j+Aw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PYpg2X9AQAA1QMAAA4AAAAAAAAAAAAA&#10;AAAALgIAAGRycy9lMm9Eb2MueG1sUEsBAi0AFAAGAAgAAAAhAHqcmTreAAAABwEAAA8AAAAAAAAA&#10;AAAAAAAAVwQAAGRycy9kb3ducmV2LnhtbFBLBQYAAAAABAAEAPMAAABiBQAAAAA=&#10;" filled="f" stroked="f">
                <v:textbox style="mso-fit-shape-to-text:t">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v:textbox>
                <w10:wrap type="topAndBottom" anchorx="page"/>
              </v:shape>
            </w:pict>
          </mc:Fallback>
        </mc:AlternateContent>
      </w:r>
    </w:p>
    <w:p w14:paraId="45EA0BE1" w14:textId="115D25C7" w:rsidR="00BF53AE" w:rsidRDefault="00304982" w:rsidP="00304982">
      <w:pPr>
        <w:jc w:val="center"/>
        <w:rPr>
          <w:lang w:val="en-GB"/>
        </w:rPr>
      </w:pPr>
      <w:r w:rsidRPr="00304982">
        <w:rPr>
          <w:lang w:val="en-GB"/>
        </w:rPr>
        <w:t xml:space="preserve">Prompt </w:t>
      </w:r>
      <w:r w:rsidR="00BE2AEE">
        <w:rPr>
          <w:lang w:val="en-GB"/>
        </w:rPr>
        <w:t xml:space="preserve">template </w:t>
      </w:r>
      <w:r w:rsidRPr="00304982">
        <w:rPr>
          <w:lang w:val="en-GB"/>
        </w:rPr>
        <w:t xml:space="preserve">for fine marking of </w:t>
      </w:r>
      <w:r>
        <w:rPr>
          <w:lang w:val="en-GB"/>
        </w:rPr>
        <w:t>negative</w:t>
      </w:r>
      <w:r w:rsidRPr="00304982">
        <w:rPr>
          <w:lang w:val="en-GB"/>
        </w:rPr>
        <w:t xml:space="preserve"> </w:t>
      </w:r>
      <w:proofErr w:type="gramStart"/>
      <w:r w:rsidRPr="00304982">
        <w:rPr>
          <w:lang w:val="en-GB"/>
        </w:rPr>
        <w:t>sentiment</w:t>
      </w:r>
      <w:proofErr w:type="gramEnd"/>
    </w:p>
    <w:p w14:paraId="3EBF5197" w14:textId="281B2C1D" w:rsidR="00C9036D" w:rsidRDefault="00C9036D" w:rsidP="00C9036D">
      <w:pPr>
        <w:rPr>
          <w:lang w:val="en-GB"/>
        </w:rPr>
      </w:pPr>
    </w:p>
    <w:p w14:paraId="02A64F50" w14:textId="77777777" w:rsidR="008D60A5" w:rsidRDefault="00BE2AEE" w:rsidP="008D60A5">
      <w:pPr>
        <w:rPr>
          <w:lang w:val="en-GB"/>
        </w:rPr>
      </w:pPr>
      <w:r>
        <w:rPr>
          <w:lang w:val="en-GB"/>
        </w:rPr>
        <w:t xml:space="preserve">For each definition in balances set, two values were assigned in that way. </w:t>
      </w:r>
      <w:r w:rsidR="00C765B5" w:rsidRPr="00C765B5">
        <w:rPr>
          <w:lang w:val="en-GB"/>
        </w:rPr>
        <w:t>In intention of prompt template</w:t>
      </w:r>
      <w:r w:rsidR="00C765B5">
        <w:rPr>
          <w:lang w:val="en-GB"/>
        </w:rPr>
        <w:t>s</w:t>
      </w:r>
      <w:r w:rsidR="00C765B5" w:rsidRPr="00C765B5">
        <w:rPr>
          <w:lang w:val="en-GB"/>
        </w:rPr>
        <w:t xml:space="preserve"> </w:t>
      </w:r>
      <w:r w:rsidR="00C765B5">
        <w:rPr>
          <w:lang w:val="en-GB"/>
        </w:rPr>
        <w:t>design</w:t>
      </w:r>
      <w:r w:rsidR="00C765B5" w:rsidRPr="00C765B5">
        <w:rPr>
          <w:lang w:val="en-GB"/>
        </w:rPr>
        <w:t xml:space="preserve"> limits </w:t>
      </w:r>
      <w:r w:rsidR="00C765B5">
        <w:rPr>
          <w:lang w:val="en-GB"/>
        </w:rPr>
        <w:t xml:space="preserve">answers to set of responses. </w:t>
      </w:r>
    </w:p>
    <w:p w14:paraId="2F4FC0AB" w14:textId="25066D92" w:rsidR="008D60A5" w:rsidRPr="008D60A5" w:rsidRDefault="008D60A5" w:rsidP="008D60A5">
      <w:pPr>
        <w:rPr>
          <w:lang w:val="en-GB"/>
        </w:rPr>
      </w:pPr>
      <w:r w:rsidRPr="008D60A5">
        <w:rPr>
          <w:lang w:val="en-GB"/>
        </w:rPr>
        <w:t>For positive:</w:t>
      </w:r>
    </w:p>
    <w:p w14:paraId="219F3026" w14:textId="77777777" w:rsidR="008D60A5" w:rsidRPr="008D60A5" w:rsidRDefault="008D60A5" w:rsidP="008D60A5">
      <w:pPr>
        <w:numPr>
          <w:ilvl w:val="0"/>
          <w:numId w:val="10"/>
        </w:numPr>
        <w:rPr>
          <w:lang w:val="en-GB"/>
        </w:rPr>
      </w:pPr>
      <w:r w:rsidRPr="008D60A5">
        <w:t xml:space="preserve">"nije pozitivan" </w:t>
      </w:r>
      <w:r w:rsidRPr="008D60A5">
        <w:rPr>
          <w:lang w:val="en-GB"/>
        </w:rPr>
        <w:t>(not positive)</w:t>
      </w:r>
    </w:p>
    <w:p w14:paraId="7306D4FA" w14:textId="77777777" w:rsidR="008D60A5" w:rsidRPr="008D60A5" w:rsidRDefault="008D60A5" w:rsidP="008D60A5">
      <w:pPr>
        <w:numPr>
          <w:ilvl w:val="0"/>
          <w:numId w:val="10"/>
        </w:numPr>
      </w:pPr>
      <w:r w:rsidRPr="008D60A5">
        <w:t xml:space="preserve">"slabo pozitivan" </w:t>
      </w:r>
      <w:r w:rsidRPr="008D60A5">
        <w:rPr>
          <w:lang w:val="en-GB"/>
        </w:rPr>
        <w:t>(slightly positive)</w:t>
      </w:r>
    </w:p>
    <w:p w14:paraId="68257D58" w14:textId="77777777" w:rsidR="008D60A5" w:rsidRPr="008D60A5" w:rsidRDefault="008D60A5" w:rsidP="008D60A5">
      <w:pPr>
        <w:numPr>
          <w:ilvl w:val="0"/>
          <w:numId w:val="10"/>
        </w:numPr>
      </w:pPr>
      <w:r w:rsidRPr="008D60A5">
        <w:t xml:space="preserve">"umereno pozitivan" </w:t>
      </w:r>
      <w:r w:rsidRPr="008D60A5">
        <w:rPr>
          <w:lang w:val="en-GB"/>
        </w:rPr>
        <w:t>(moderately positive)</w:t>
      </w:r>
    </w:p>
    <w:p w14:paraId="014682FF" w14:textId="77777777" w:rsidR="008D60A5" w:rsidRPr="008D60A5" w:rsidRDefault="008D60A5" w:rsidP="008D60A5">
      <w:pPr>
        <w:numPr>
          <w:ilvl w:val="0"/>
          <w:numId w:val="10"/>
        </w:numPr>
      </w:pPr>
      <w:r w:rsidRPr="008D60A5">
        <w:t xml:space="preserve">"veoma pozitivan" </w:t>
      </w:r>
      <w:r w:rsidRPr="008D60A5">
        <w:rPr>
          <w:lang w:val="en-GB"/>
        </w:rPr>
        <w:t>(very positive)</w:t>
      </w:r>
    </w:p>
    <w:p w14:paraId="091C24F1" w14:textId="77777777" w:rsidR="008D60A5" w:rsidRPr="008D60A5" w:rsidRDefault="008D60A5" w:rsidP="008D60A5">
      <w:pPr>
        <w:numPr>
          <w:ilvl w:val="0"/>
          <w:numId w:val="10"/>
        </w:numPr>
      </w:pPr>
      <w:r w:rsidRPr="008D60A5">
        <w:t xml:space="preserve">"ekstremno pozitivan" </w:t>
      </w:r>
      <w:r w:rsidRPr="008D60A5">
        <w:rPr>
          <w:lang w:val="en-GB"/>
        </w:rPr>
        <w:t>(extremely positive)</w:t>
      </w:r>
    </w:p>
    <w:p w14:paraId="17C1DCCA" w14:textId="77777777" w:rsidR="008D60A5" w:rsidRPr="008D60A5" w:rsidRDefault="008D60A5" w:rsidP="008D60A5">
      <w:pPr>
        <w:rPr>
          <w:lang w:val="en-GB"/>
        </w:rPr>
      </w:pPr>
      <w:r w:rsidRPr="008D60A5">
        <w:rPr>
          <w:lang w:val="en-GB"/>
        </w:rPr>
        <w:t>For negative:</w:t>
      </w:r>
    </w:p>
    <w:p w14:paraId="033FE8F2" w14:textId="77777777" w:rsidR="008D60A5" w:rsidRPr="008D60A5" w:rsidRDefault="008D60A5" w:rsidP="008D60A5">
      <w:pPr>
        <w:numPr>
          <w:ilvl w:val="0"/>
          <w:numId w:val="11"/>
        </w:numPr>
      </w:pPr>
      <w:r w:rsidRPr="008D60A5">
        <w:t xml:space="preserve">"nije negativan" </w:t>
      </w:r>
      <w:r w:rsidRPr="008D60A5">
        <w:rPr>
          <w:lang w:val="en-GB"/>
        </w:rPr>
        <w:t>(not negative)</w:t>
      </w:r>
    </w:p>
    <w:p w14:paraId="45D8468C" w14:textId="77777777" w:rsidR="008D60A5" w:rsidRPr="008D60A5" w:rsidRDefault="008D60A5" w:rsidP="008D60A5">
      <w:pPr>
        <w:numPr>
          <w:ilvl w:val="0"/>
          <w:numId w:val="11"/>
        </w:numPr>
      </w:pPr>
      <w:r w:rsidRPr="008D60A5">
        <w:t xml:space="preserve">"slabo negativan" </w:t>
      </w:r>
      <w:r w:rsidRPr="008D60A5">
        <w:rPr>
          <w:lang w:val="en-GB"/>
        </w:rPr>
        <w:t>(slightly negative)</w:t>
      </w:r>
    </w:p>
    <w:p w14:paraId="151734A8" w14:textId="77777777" w:rsidR="008D60A5" w:rsidRPr="008D60A5" w:rsidRDefault="008D60A5" w:rsidP="008D60A5">
      <w:pPr>
        <w:numPr>
          <w:ilvl w:val="0"/>
          <w:numId w:val="11"/>
        </w:numPr>
      </w:pPr>
      <w:r w:rsidRPr="008D60A5">
        <w:t xml:space="preserve">"umereno negativan" </w:t>
      </w:r>
      <w:r w:rsidRPr="008D60A5">
        <w:rPr>
          <w:lang w:val="en-GB"/>
        </w:rPr>
        <w:t>(moderately negative)</w:t>
      </w:r>
    </w:p>
    <w:p w14:paraId="364BBDEA" w14:textId="77777777" w:rsidR="008D60A5" w:rsidRPr="008D60A5" w:rsidRDefault="008D60A5" w:rsidP="008D60A5">
      <w:pPr>
        <w:numPr>
          <w:ilvl w:val="0"/>
          <w:numId w:val="11"/>
        </w:numPr>
        <w:rPr>
          <w:lang w:val="en-GB"/>
        </w:rPr>
      </w:pPr>
      <w:r w:rsidRPr="008D60A5">
        <w:t xml:space="preserve">"veoma negativan" </w:t>
      </w:r>
      <w:r w:rsidRPr="008D60A5">
        <w:rPr>
          <w:lang w:val="en-GB"/>
        </w:rPr>
        <w:t>(very negative)</w:t>
      </w:r>
    </w:p>
    <w:p w14:paraId="12C18C48" w14:textId="77777777" w:rsidR="008D60A5" w:rsidRPr="008D60A5" w:rsidRDefault="008D60A5" w:rsidP="008D60A5">
      <w:pPr>
        <w:numPr>
          <w:ilvl w:val="0"/>
          <w:numId w:val="11"/>
        </w:numPr>
      </w:pPr>
      <w:r w:rsidRPr="008D60A5">
        <w:t xml:space="preserve">"ekstremno negativan" </w:t>
      </w:r>
      <w:r w:rsidRPr="008D60A5">
        <w:rPr>
          <w:lang w:val="en-GB"/>
        </w:rPr>
        <w:t>(extremely negative)</w:t>
      </w:r>
    </w:p>
    <w:p w14:paraId="262F6A91" w14:textId="77777777" w:rsidR="008D60A5" w:rsidRPr="008D60A5" w:rsidRDefault="008D60A5" w:rsidP="008D60A5">
      <w:pPr>
        <w:rPr>
          <w:vanish/>
        </w:rPr>
      </w:pPr>
      <w:r w:rsidRPr="008D60A5">
        <w:rPr>
          <w:vanish/>
        </w:rPr>
        <w:t>Top of Form</w:t>
      </w:r>
    </w:p>
    <w:p w14:paraId="1C9D86C3" w14:textId="0418104D" w:rsidR="00BE2AEE" w:rsidRDefault="00BE2AEE" w:rsidP="00C9036D">
      <w:pPr>
        <w:rPr>
          <w:lang w:val="en-GB"/>
        </w:rPr>
      </w:pPr>
      <w:r w:rsidRPr="00BE2AEE">
        <w:rPr>
          <w:lang w:val="en-GB"/>
        </w:rPr>
        <w:t>Resulting data</w:t>
      </w:r>
      <w:r>
        <w:rPr>
          <w:lang w:val="en-GB"/>
        </w:rPr>
        <w:t>set</w:t>
      </w:r>
      <w:r w:rsidRPr="00BE2AEE">
        <w:rPr>
          <w:lang w:val="en-GB"/>
        </w:rPr>
        <w:t xml:space="preserve"> is stored i</w:t>
      </w:r>
      <w:r>
        <w:rPr>
          <w:lang w:val="en-GB"/>
        </w:rPr>
        <w:t>n form coma separate</w:t>
      </w:r>
      <w:r w:rsidR="0087105F">
        <w:rPr>
          <w:lang w:val="en-GB"/>
        </w:rPr>
        <w:t>d</w:t>
      </w:r>
      <w:r>
        <w:rPr>
          <w:lang w:val="en-GB"/>
        </w:rPr>
        <w:t xml:space="preserve"> values file</w:t>
      </w:r>
      <w:r w:rsidR="006F663B">
        <w:rPr>
          <w:rStyle w:val="FootnoteReference"/>
          <w:lang w:val="en-GB"/>
        </w:rPr>
        <w:footnoteReference w:id="2"/>
      </w:r>
      <w:r>
        <w:rPr>
          <w:lang w:val="en-GB"/>
        </w:rPr>
        <w:t>.</w:t>
      </w:r>
    </w:p>
    <w:p w14:paraId="71F00A2C" w14:textId="3E2D05FA" w:rsidR="00B6610D" w:rsidRDefault="00B6610D" w:rsidP="00C9036D">
      <w:pPr>
        <w:rPr>
          <w:lang w:val="en-GB"/>
        </w:rPr>
      </w:pPr>
      <w:r>
        <w:rPr>
          <w:lang w:val="en-GB"/>
        </w:rPr>
        <w:t>Columns in that file are as follows:</w:t>
      </w:r>
    </w:p>
    <w:p w14:paraId="2BE97593" w14:textId="77777777" w:rsidR="00B6610D" w:rsidRPr="00B6610D" w:rsidRDefault="00B6610D" w:rsidP="00B6610D">
      <w:pPr>
        <w:numPr>
          <w:ilvl w:val="0"/>
          <w:numId w:val="12"/>
        </w:numPr>
        <w:rPr>
          <w:lang w:val="en-GB"/>
        </w:rPr>
      </w:pPr>
      <w:r w:rsidRPr="00B6610D">
        <w:rPr>
          <w:b/>
          <w:bCs/>
          <w:lang w:val="en-GB"/>
        </w:rPr>
        <w:t>ILI</w:t>
      </w:r>
      <w:r w:rsidRPr="00B6610D">
        <w:rPr>
          <w:lang w:val="en-GB"/>
        </w:rPr>
        <w:t xml:space="preserve">: Inter-Lingual Index, which connects the synset to its equivalents in other languages' </w:t>
      </w:r>
      <w:proofErr w:type="spellStart"/>
      <w:r w:rsidRPr="00B6610D">
        <w:rPr>
          <w:lang w:val="en-GB"/>
        </w:rPr>
        <w:t>WordNets</w:t>
      </w:r>
      <w:proofErr w:type="spellEnd"/>
      <w:r w:rsidRPr="00B6610D">
        <w:rPr>
          <w:lang w:val="en-GB"/>
        </w:rPr>
        <w:t>.</w:t>
      </w:r>
    </w:p>
    <w:p w14:paraId="3650501C" w14:textId="77777777" w:rsidR="00B6610D" w:rsidRPr="00B6610D" w:rsidRDefault="00B6610D" w:rsidP="00B6610D">
      <w:pPr>
        <w:numPr>
          <w:ilvl w:val="0"/>
          <w:numId w:val="12"/>
        </w:numPr>
        <w:rPr>
          <w:lang w:val="en-GB"/>
        </w:rPr>
      </w:pPr>
      <w:r w:rsidRPr="00B6610D">
        <w:rPr>
          <w:b/>
          <w:bCs/>
          <w:lang w:val="en-GB"/>
        </w:rPr>
        <w:lastRenderedPageBreak/>
        <w:t>Definition</w:t>
      </w:r>
      <w:r w:rsidRPr="00B6610D">
        <w:rPr>
          <w:lang w:val="en-GB"/>
        </w:rPr>
        <w:t>: The gloss of the synset, providing its meaning or explanation.</w:t>
      </w:r>
    </w:p>
    <w:p w14:paraId="421E157E" w14:textId="77777777" w:rsidR="00B6610D" w:rsidRPr="00B6610D" w:rsidRDefault="00B6610D" w:rsidP="00B6610D">
      <w:pPr>
        <w:numPr>
          <w:ilvl w:val="0"/>
          <w:numId w:val="12"/>
        </w:numPr>
        <w:rPr>
          <w:lang w:val="en-GB"/>
        </w:rPr>
      </w:pPr>
      <w:proofErr w:type="spellStart"/>
      <w:r w:rsidRPr="00B6610D">
        <w:rPr>
          <w:b/>
          <w:bCs/>
          <w:lang w:val="en-GB"/>
        </w:rPr>
        <w:t>Lemma_names</w:t>
      </w:r>
      <w:proofErr w:type="spellEnd"/>
      <w:r w:rsidRPr="00B6610D">
        <w:rPr>
          <w:lang w:val="en-GB"/>
        </w:rPr>
        <w:t>: The lemmas (base forms) of the words contained within the synset.</w:t>
      </w:r>
    </w:p>
    <w:p w14:paraId="172B5C04" w14:textId="77777777" w:rsidR="00B6610D" w:rsidRPr="00B6610D" w:rsidRDefault="00B6610D" w:rsidP="00B6610D">
      <w:pPr>
        <w:numPr>
          <w:ilvl w:val="0"/>
          <w:numId w:val="12"/>
        </w:numPr>
        <w:rPr>
          <w:lang w:val="en-GB"/>
        </w:rPr>
      </w:pPr>
      <w:proofErr w:type="spellStart"/>
      <w:r w:rsidRPr="00B6610D">
        <w:rPr>
          <w:b/>
          <w:bCs/>
          <w:lang w:val="en-GB"/>
        </w:rPr>
        <w:t>Sentiment_SWN</w:t>
      </w:r>
      <w:proofErr w:type="spellEnd"/>
      <w:r w:rsidRPr="00B6610D">
        <w:rPr>
          <w:lang w:val="en-GB"/>
        </w:rPr>
        <w:t xml:space="preserve">: The sentiment value mapped from </w:t>
      </w:r>
      <w:proofErr w:type="spellStart"/>
      <w:r w:rsidRPr="00B6610D">
        <w:rPr>
          <w:lang w:val="en-GB"/>
        </w:rPr>
        <w:t>SentiWordNet</w:t>
      </w:r>
      <w:proofErr w:type="spellEnd"/>
      <w:r w:rsidRPr="00B6610D">
        <w:rPr>
          <w:lang w:val="en-GB"/>
        </w:rPr>
        <w:t xml:space="preserve"> (SWN), indicating the original sentiment score in the English version.</w:t>
      </w:r>
    </w:p>
    <w:p w14:paraId="7575C5BD" w14:textId="77777777" w:rsidR="00B6610D" w:rsidRPr="00B6610D" w:rsidRDefault="00B6610D" w:rsidP="00B6610D">
      <w:pPr>
        <w:numPr>
          <w:ilvl w:val="0"/>
          <w:numId w:val="12"/>
        </w:numPr>
        <w:rPr>
          <w:lang w:val="en-GB"/>
        </w:rPr>
      </w:pPr>
      <w:proofErr w:type="spellStart"/>
      <w:r w:rsidRPr="00B6610D">
        <w:rPr>
          <w:b/>
          <w:bCs/>
          <w:lang w:val="en-GB"/>
        </w:rPr>
        <w:t>Sentiment_lexicon</w:t>
      </w:r>
      <w:proofErr w:type="spellEnd"/>
      <w:r w:rsidRPr="00B6610D">
        <w:rPr>
          <w:lang w:val="en-GB"/>
        </w:rPr>
        <w:t>: The sentiment value derived from a sentiment lexicon created for the Serbian language, reflecting local sentiment nuances.</w:t>
      </w:r>
    </w:p>
    <w:p w14:paraId="422FDE05" w14:textId="77777777" w:rsidR="00B6610D" w:rsidRPr="00B6610D" w:rsidRDefault="00B6610D" w:rsidP="00B6610D">
      <w:pPr>
        <w:numPr>
          <w:ilvl w:val="0"/>
          <w:numId w:val="12"/>
        </w:numPr>
        <w:rPr>
          <w:lang w:val="en-GB"/>
        </w:rPr>
      </w:pPr>
      <w:proofErr w:type="spellStart"/>
      <w:r w:rsidRPr="00B6610D">
        <w:rPr>
          <w:b/>
          <w:bCs/>
          <w:lang w:val="en-GB"/>
        </w:rPr>
        <w:t>Sentiment_sa</w:t>
      </w:r>
      <w:proofErr w:type="spellEnd"/>
      <w:r w:rsidRPr="00B6610D">
        <w:rPr>
          <w:lang w:val="en-GB"/>
        </w:rPr>
        <w:t>: The initial classification by the Large Language Model, categorizing the sentiment as positive, negative, or neutral.</w:t>
      </w:r>
    </w:p>
    <w:p w14:paraId="4165311F" w14:textId="77777777" w:rsidR="00B6610D" w:rsidRPr="00B6610D" w:rsidRDefault="00B6610D" w:rsidP="00B6610D">
      <w:pPr>
        <w:numPr>
          <w:ilvl w:val="0"/>
          <w:numId w:val="12"/>
        </w:numPr>
        <w:rPr>
          <w:lang w:val="en-GB"/>
        </w:rPr>
      </w:pPr>
      <w:proofErr w:type="spellStart"/>
      <w:r w:rsidRPr="00B6610D">
        <w:rPr>
          <w:b/>
          <w:bCs/>
          <w:lang w:val="en-GB"/>
        </w:rPr>
        <w:t>Sentiment_sa_positive</w:t>
      </w:r>
      <w:proofErr w:type="spellEnd"/>
      <w:r w:rsidRPr="00B6610D">
        <w:rPr>
          <w:lang w:val="en-GB"/>
        </w:rPr>
        <w:t>: Fine-grained sentiment classification for positive sentiment, indicating the degree of positivity ranging from "not positive" to "extremely positive."</w:t>
      </w:r>
    </w:p>
    <w:p w14:paraId="621A3ACA" w14:textId="77777777" w:rsidR="00B6610D" w:rsidRPr="00B6610D" w:rsidRDefault="00B6610D" w:rsidP="00B6610D">
      <w:pPr>
        <w:numPr>
          <w:ilvl w:val="0"/>
          <w:numId w:val="12"/>
        </w:numPr>
        <w:rPr>
          <w:lang w:val="en-GB"/>
        </w:rPr>
      </w:pPr>
      <w:proofErr w:type="spellStart"/>
      <w:r w:rsidRPr="00B6610D">
        <w:rPr>
          <w:b/>
          <w:bCs/>
          <w:lang w:val="en-GB"/>
        </w:rPr>
        <w:t>Sentiment_sa_negative</w:t>
      </w:r>
      <w:proofErr w:type="spellEnd"/>
      <w:r w:rsidRPr="00B6610D">
        <w:rPr>
          <w:lang w:val="en-GB"/>
        </w:rPr>
        <w:t>: Fine-grained sentiment classification for negative sentiment, indicating the degree of negativity ranging from "not negative" to "extremely negative."</w:t>
      </w:r>
    </w:p>
    <w:p w14:paraId="3E9353D7" w14:textId="77777777" w:rsidR="00B6610D" w:rsidRPr="00BE2AEE" w:rsidRDefault="00B6610D" w:rsidP="00C9036D">
      <w:pPr>
        <w:rPr>
          <w:lang w:val="en-GB"/>
        </w:rPr>
      </w:pPr>
    </w:p>
    <w:p w14:paraId="0DADA2A3" w14:textId="388C621C" w:rsidR="00BE2AEE" w:rsidRPr="00BE2AEE" w:rsidRDefault="00BE2AEE" w:rsidP="00C9036D">
      <w:pPr>
        <w:rPr>
          <w:lang w:val="en-GB"/>
        </w:rPr>
      </w:pPr>
      <w:r w:rsidRPr="00BE2AEE">
        <w:rPr>
          <w:lang w:val="en-GB"/>
        </w:rPr>
        <w:t xml:space="preserve">Due the limited </w:t>
      </w:r>
      <w:r>
        <w:rPr>
          <w:lang w:val="en-GB"/>
        </w:rPr>
        <w:t>n</w:t>
      </w:r>
      <w:r w:rsidRPr="00BE2AEE">
        <w:rPr>
          <w:lang w:val="en-GB"/>
        </w:rPr>
        <w:t>u</w:t>
      </w:r>
      <w:r>
        <w:rPr>
          <w:lang w:val="en-GB"/>
        </w:rPr>
        <w:t xml:space="preserve">mber of samples, 75 in total, it was possible </w:t>
      </w:r>
      <w:r w:rsidR="00DA4E29">
        <w:rPr>
          <w:lang w:val="en-GB"/>
        </w:rPr>
        <w:t xml:space="preserve">to </w:t>
      </w:r>
      <w:r>
        <w:rPr>
          <w:lang w:val="en-GB"/>
        </w:rPr>
        <w:t>preform manual evaluation o</w:t>
      </w:r>
      <w:r w:rsidR="006F663B">
        <w:rPr>
          <w:lang w:val="en-GB"/>
        </w:rPr>
        <w:t xml:space="preserve">n </w:t>
      </w:r>
      <w:r w:rsidR="0087105F">
        <w:rPr>
          <w:lang w:val="en-GB"/>
        </w:rPr>
        <w:t>the whole</w:t>
      </w:r>
      <w:r>
        <w:rPr>
          <w:lang w:val="en-GB"/>
        </w:rPr>
        <w:t xml:space="preserve"> set.  </w:t>
      </w:r>
      <w:r w:rsidR="00B6610D" w:rsidRPr="00B6610D">
        <w:rPr>
          <w:lang w:val="en-GB"/>
        </w:rPr>
        <w:t>This assessment was facilitated using Visual Studio Code's Data Wrangler extension, a tool that enabled a detailed comparison between the synset definitions and their corresponding fine-grained sentiment responses.</w:t>
      </w:r>
    </w:p>
    <w:p w14:paraId="22D97747" w14:textId="77777777" w:rsidR="003C20ED" w:rsidRDefault="003C20ED" w:rsidP="003C20ED">
      <w:pPr>
        <w:pStyle w:val="Heading1"/>
        <w:rPr>
          <w:lang w:val="en-GB"/>
        </w:rPr>
      </w:pPr>
      <w:r w:rsidRPr="00BE2AEE">
        <w:rPr>
          <w:lang w:val="en-GB"/>
        </w:rPr>
        <w:t>Results</w:t>
      </w:r>
    </w:p>
    <w:p w14:paraId="6AE1B896" w14:textId="1D4E5934" w:rsidR="006F663B" w:rsidRDefault="006F663B" w:rsidP="006F663B">
      <w:pPr>
        <w:rPr>
          <w:lang w:val="en-GB"/>
        </w:rPr>
      </w:pPr>
      <w:r>
        <w:rPr>
          <w:lang w:val="en-GB"/>
        </w:rPr>
        <w:t xml:space="preserve">The summary of </w:t>
      </w:r>
      <w:r w:rsidR="00844941">
        <w:rPr>
          <w:lang w:val="en-GB"/>
        </w:rPr>
        <w:t>outputs generated by LMM using prompt templates for fine grading of sentient</w:t>
      </w:r>
      <w:r>
        <w:rPr>
          <w:lang w:val="en-GB"/>
        </w:rPr>
        <w:t xml:space="preserve"> are shown on Table 1 and 2. </w:t>
      </w:r>
    </w:p>
    <w:p w14:paraId="11F3771A" w14:textId="77777777" w:rsidR="006F663B" w:rsidRPr="006F663B" w:rsidRDefault="006F663B" w:rsidP="006F663B">
      <w:pPr>
        <w:rPr>
          <w:lang w:val="en-GB"/>
        </w:rPr>
      </w:pPr>
    </w:p>
    <w:tbl>
      <w:tblPr>
        <w:tblW w:w="5300" w:type="dxa"/>
        <w:tblLook w:val="04A0" w:firstRow="1" w:lastRow="0" w:firstColumn="1" w:lastColumn="0" w:noHBand="0" w:noVBand="1"/>
      </w:tblPr>
      <w:tblGrid>
        <w:gridCol w:w="2100"/>
        <w:gridCol w:w="3200"/>
      </w:tblGrid>
      <w:tr w:rsidR="006F663B" w:rsidRPr="006F663B" w14:paraId="38CADABA" w14:textId="77777777" w:rsidTr="006F663B">
        <w:trPr>
          <w:trHeight w:val="300"/>
        </w:trPr>
        <w:tc>
          <w:tcPr>
            <w:tcW w:w="2100" w:type="dxa"/>
            <w:tcBorders>
              <w:top w:val="nil"/>
              <w:left w:val="nil"/>
              <w:bottom w:val="single" w:sz="4" w:space="0" w:color="9BC2E6"/>
              <w:right w:val="nil"/>
            </w:tcBorders>
            <w:shd w:val="clear" w:color="DDEBF7" w:fill="DDEBF7"/>
            <w:noWrap/>
            <w:vAlign w:val="bottom"/>
            <w:hideMark/>
          </w:tcPr>
          <w:p w14:paraId="14628999"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200" w:type="dxa"/>
            <w:tcBorders>
              <w:top w:val="nil"/>
              <w:left w:val="nil"/>
              <w:bottom w:val="single" w:sz="4" w:space="0" w:color="9BC2E6"/>
              <w:right w:val="nil"/>
            </w:tcBorders>
            <w:shd w:val="clear" w:color="DDEBF7" w:fill="DDEBF7"/>
            <w:noWrap/>
            <w:vAlign w:val="bottom"/>
            <w:hideMark/>
          </w:tcPr>
          <w:p w14:paraId="2345689B"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of</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sentiment_sa_negative</w:t>
            </w:r>
            <w:proofErr w:type="spellEnd"/>
          </w:p>
        </w:tc>
      </w:tr>
      <w:tr w:rsidR="006F663B" w:rsidRPr="006F663B" w14:paraId="6AC9447D" w14:textId="77777777" w:rsidTr="006F663B">
        <w:trPr>
          <w:trHeight w:val="300"/>
        </w:trPr>
        <w:tc>
          <w:tcPr>
            <w:tcW w:w="2100" w:type="dxa"/>
            <w:tcBorders>
              <w:top w:val="nil"/>
              <w:left w:val="nil"/>
              <w:bottom w:val="nil"/>
              <w:right w:val="nil"/>
            </w:tcBorders>
            <w:shd w:val="clear" w:color="auto" w:fill="auto"/>
            <w:noWrap/>
            <w:vAlign w:val="bottom"/>
            <w:hideMark/>
          </w:tcPr>
          <w:p w14:paraId="5935D1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ekstremno negativan</w:t>
            </w:r>
          </w:p>
        </w:tc>
        <w:tc>
          <w:tcPr>
            <w:tcW w:w="3200" w:type="dxa"/>
            <w:tcBorders>
              <w:top w:val="nil"/>
              <w:left w:val="nil"/>
              <w:bottom w:val="nil"/>
              <w:right w:val="nil"/>
            </w:tcBorders>
            <w:shd w:val="clear" w:color="auto" w:fill="auto"/>
            <w:noWrap/>
            <w:vAlign w:val="bottom"/>
            <w:hideMark/>
          </w:tcPr>
          <w:p w14:paraId="00C398C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116FD11C" w14:textId="77777777" w:rsidTr="006F663B">
        <w:trPr>
          <w:trHeight w:val="300"/>
        </w:trPr>
        <w:tc>
          <w:tcPr>
            <w:tcW w:w="2100" w:type="dxa"/>
            <w:tcBorders>
              <w:top w:val="nil"/>
              <w:left w:val="nil"/>
              <w:bottom w:val="nil"/>
              <w:right w:val="nil"/>
            </w:tcBorders>
            <w:shd w:val="clear" w:color="auto" w:fill="auto"/>
            <w:noWrap/>
            <w:vAlign w:val="bottom"/>
            <w:hideMark/>
          </w:tcPr>
          <w:p w14:paraId="465557B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negativan</w:t>
            </w:r>
          </w:p>
        </w:tc>
        <w:tc>
          <w:tcPr>
            <w:tcW w:w="3200" w:type="dxa"/>
            <w:tcBorders>
              <w:top w:val="nil"/>
              <w:left w:val="nil"/>
              <w:bottom w:val="nil"/>
              <w:right w:val="nil"/>
            </w:tcBorders>
            <w:shd w:val="clear" w:color="auto" w:fill="auto"/>
            <w:noWrap/>
            <w:vAlign w:val="bottom"/>
            <w:hideMark/>
          </w:tcPr>
          <w:p w14:paraId="5312C080"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60</w:t>
            </w:r>
          </w:p>
        </w:tc>
      </w:tr>
      <w:tr w:rsidR="006F663B" w:rsidRPr="006F663B" w14:paraId="3775C506" w14:textId="77777777" w:rsidTr="006F663B">
        <w:trPr>
          <w:trHeight w:val="300"/>
        </w:trPr>
        <w:tc>
          <w:tcPr>
            <w:tcW w:w="2100" w:type="dxa"/>
            <w:tcBorders>
              <w:top w:val="nil"/>
              <w:left w:val="nil"/>
              <w:bottom w:val="nil"/>
              <w:right w:val="nil"/>
            </w:tcBorders>
            <w:shd w:val="clear" w:color="auto" w:fill="auto"/>
            <w:noWrap/>
            <w:vAlign w:val="bottom"/>
            <w:hideMark/>
          </w:tcPr>
          <w:p w14:paraId="09B5D42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negativan</w:t>
            </w:r>
          </w:p>
        </w:tc>
        <w:tc>
          <w:tcPr>
            <w:tcW w:w="3200" w:type="dxa"/>
            <w:tcBorders>
              <w:top w:val="nil"/>
              <w:left w:val="nil"/>
              <w:bottom w:val="nil"/>
              <w:right w:val="nil"/>
            </w:tcBorders>
            <w:shd w:val="clear" w:color="auto" w:fill="auto"/>
            <w:noWrap/>
            <w:vAlign w:val="bottom"/>
            <w:hideMark/>
          </w:tcPr>
          <w:p w14:paraId="1F98796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5C331AD0" w14:textId="77777777" w:rsidTr="006F663B">
        <w:trPr>
          <w:trHeight w:val="300"/>
        </w:trPr>
        <w:tc>
          <w:tcPr>
            <w:tcW w:w="2100" w:type="dxa"/>
            <w:tcBorders>
              <w:top w:val="nil"/>
              <w:left w:val="nil"/>
              <w:bottom w:val="nil"/>
              <w:right w:val="nil"/>
            </w:tcBorders>
            <w:shd w:val="clear" w:color="auto" w:fill="auto"/>
            <w:noWrap/>
            <w:vAlign w:val="bottom"/>
            <w:hideMark/>
          </w:tcPr>
          <w:p w14:paraId="3C144CE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negativan</w:t>
            </w:r>
          </w:p>
        </w:tc>
        <w:tc>
          <w:tcPr>
            <w:tcW w:w="3200" w:type="dxa"/>
            <w:tcBorders>
              <w:top w:val="nil"/>
              <w:left w:val="nil"/>
              <w:bottom w:val="nil"/>
              <w:right w:val="nil"/>
            </w:tcBorders>
            <w:shd w:val="clear" w:color="auto" w:fill="auto"/>
            <w:noWrap/>
            <w:vAlign w:val="bottom"/>
            <w:hideMark/>
          </w:tcPr>
          <w:p w14:paraId="71D6E599"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0CA51690" w14:textId="77777777" w:rsidTr="006F663B">
        <w:trPr>
          <w:trHeight w:val="300"/>
        </w:trPr>
        <w:tc>
          <w:tcPr>
            <w:tcW w:w="2100" w:type="dxa"/>
            <w:tcBorders>
              <w:top w:val="nil"/>
              <w:left w:val="nil"/>
              <w:bottom w:val="nil"/>
              <w:right w:val="nil"/>
            </w:tcBorders>
            <w:shd w:val="clear" w:color="auto" w:fill="auto"/>
            <w:noWrap/>
            <w:vAlign w:val="bottom"/>
            <w:hideMark/>
          </w:tcPr>
          <w:p w14:paraId="2F987DB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negativan</w:t>
            </w:r>
          </w:p>
        </w:tc>
        <w:tc>
          <w:tcPr>
            <w:tcW w:w="3200" w:type="dxa"/>
            <w:tcBorders>
              <w:top w:val="nil"/>
              <w:left w:val="nil"/>
              <w:bottom w:val="nil"/>
              <w:right w:val="nil"/>
            </w:tcBorders>
            <w:shd w:val="clear" w:color="auto" w:fill="auto"/>
            <w:noWrap/>
            <w:vAlign w:val="bottom"/>
            <w:hideMark/>
          </w:tcPr>
          <w:p w14:paraId="081AF13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11</w:t>
            </w:r>
          </w:p>
        </w:tc>
      </w:tr>
      <w:tr w:rsidR="006F663B" w:rsidRPr="006F663B" w14:paraId="75C21780" w14:textId="77777777" w:rsidTr="006F663B">
        <w:trPr>
          <w:trHeight w:val="300"/>
        </w:trPr>
        <w:tc>
          <w:tcPr>
            <w:tcW w:w="2100" w:type="dxa"/>
            <w:tcBorders>
              <w:top w:val="single" w:sz="4" w:space="0" w:color="9BC2E6"/>
              <w:left w:val="nil"/>
              <w:bottom w:val="nil"/>
              <w:right w:val="nil"/>
            </w:tcBorders>
            <w:shd w:val="clear" w:color="DDEBF7" w:fill="DDEBF7"/>
            <w:noWrap/>
            <w:vAlign w:val="bottom"/>
            <w:hideMark/>
          </w:tcPr>
          <w:p w14:paraId="345F59A5"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200" w:type="dxa"/>
            <w:tcBorders>
              <w:top w:val="single" w:sz="4" w:space="0" w:color="9BC2E6"/>
              <w:left w:val="nil"/>
              <w:bottom w:val="nil"/>
              <w:right w:val="nil"/>
            </w:tcBorders>
            <w:shd w:val="clear" w:color="DDEBF7" w:fill="DDEBF7"/>
            <w:noWrap/>
            <w:vAlign w:val="bottom"/>
            <w:hideMark/>
          </w:tcPr>
          <w:p w14:paraId="48FEE5C8"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4427DFDD" w14:textId="6AEF2BFD" w:rsidR="00BE2AEE" w:rsidRDefault="006F663B" w:rsidP="00BE2AEE">
      <w:pPr>
        <w:rPr>
          <w:lang w:val="en-GB"/>
        </w:rPr>
      </w:pPr>
      <w:r>
        <w:rPr>
          <w:lang w:val="en-GB"/>
        </w:rPr>
        <w:t xml:space="preserve">Table 1. Negative sentiment </w:t>
      </w:r>
    </w:p>
    <w:p w14:paraId="4B749E46" w14:textId="77777777" w:rsidR="006F663B" w:rsidRDefault="006F663B" w:rsidP="00BE2AEE">
      <w:pPr>
        <w:rPr>
          <w:lang w:val="en-GB"/>
        </w:rPr>
      </w:pPr>
    </w:p>
    <w:tbl>
      <w:tblPr>
        <w:tblW w:w="5460" w:type="dxa"/>
        <w:tblLook w:val="04A0" w:firstRow="1" w:lastRow="0" w:firstColumn="1" w:lastColumn="0" w:noHBand="0" w:noVBand="1"/>
      </w:tblPr>
      <w:tblGrid>
        <w:gridCol w:w="2320"/>
        <w:gridCol w:w="3140"/>
      </w:tblGrid>
      <w:tr w:rsidR="006F663B" w:rsidRPr="006F663B" w14:paraId="49FFEAEC" w14:textId="77777777" w:rsidTr="006F663B">
        <w:trPr>
          <w:trHeight w:val="300"/>
        </w:trPr>
        <w:tc>
          <w:tcPr>
            <w:tcW w:w="2320" w:type="dxa"/>
            <w:tcBorders>
              <w:top w:val="nil"/>
              <w:left w:val="nil"/>
              <w:bottom w:val="single" w:sz="4" w:space="0" w:color="9BC2E6"/>
              <w:right w:val="nil"/>
            </w:tcBorders>
            <w:shd w:val="clear" w:color="DDEBF7" w:fill="DDEBF7"/>
            <w:noWrap/>
            <w:vAlign w:val="bottom"/>
            <w:hideMark/>
          </w:tcPr>
          <w:p w14:paraId="6F156703"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140" w:type="dxa"/>
            <w:tcBorders>
              <w:top w:val="nil"/>
              <w:left w:val="nil"/>
              <w:bottom w:val="single" w:sz="4" w:space="0" w:color="9BC2E6"/>
              <w:right w:val="nil"/>
            </w:tcBorders>
            <w:shd w:val="clear" w:color="DDEBF7" w:fill="DDEBF7"/>
            <w:noWrap/>
            <w:vAlign w:val="bottom"/>
            <w:hideMark/>
          </w:tcPr>
          <w:p w14:paraId="231DD1A2"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of </w:t>
            </w:r>
            <w:proofErr w:type="spellStart"/>
            <w:r w:rsidRPr="006F663B">
              <w:rPr>
                <w:rFonts w:ascii="Calibri" w:eastAsia="Times New Roman" w:hAnsi="Calibri" w:cs="Calibri"/>
                <w:b/>
                <w:bCs/>
                <w:color w:val="000000"/>
                <w:kern w:val="0"/>
                <w:lang w:eastAsia="sr-Latn-RS"/>
                <w14:ligatures w14:val="none"/>
              </w:rPr>
              <w:t>sentiment_sa_positive</w:t>
            </w:r>
            <w:proofErr w:type="spellEnd"/>
          </w:p>
        </w:tc>
      </w:tr>
      <w:tr w:rsidR="006F663B" w:rsidRPr="006F663B" w14:paraId="6D716A0C" w14:textId="77777777" w:rsidTr="006F663B">
        <w:trPr>
          <w:trHeight w:val="300"/>
        </w:trPr>
        <w:tc>
          <w:tcPr>
            <w:tcW w:w="2320" w:type="dxa"/>
            <w:tcBorders>
              <w:top w:val="nil"/>
              <w:left w:val="nil"/>
              <w:bottom w:val="nil"/>
              <w:right w:val="nil"/>
            </w:tcBorders>
            <w:shd w:val="clear" w:color="auto" w:fill="auto"/>
            <w:noWrap/>
            <w:vAlign w:val="bottom"/>
            <w:hideMark/>
          </w:tcPr>
          <w:p w14:paraId="79E44C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Ova iz</w:t>
            </w:r>
          </w:p>
        </w:tc>
        <w:tc>
          <w:tcPr>
            <w:tcW w:w="3140" w:type="dxa"/>
            <w:tcBorders>
              <w:top w:val="nil"/>
              <w:left w:val="nil"/>
              <w:bottom w:val="nil"/>
              <w:right w:val="nil"/>
            </w:tcBorders>
            <w:shd w:val="clear" w:color="auto" w:fill="auto"/>
            <w:noWrap/>
            <w:vAlign w:val="bottom"/>
            <w:hideMark/>
          </w:tcPr>
          <w:p w14:paraId="466A0C9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07993712" w14:textId="77777777" w:rsidTr="006F663B">
        <w:trPr>
          <w:trHeight w:val="300"/>
        </w:trPr>
        <w:tc>
          <w:tcPr>
            <w:tcW w:w="2320" w:type="dxa"/>
            <w:tcBorders>
              <w:top w:val="nil"/>
              <w:left w:val="nil"/>
              <w:bottom w:val="nil"/>
              <w:right w:val="nil"/>
            </w:tcBorders>
            <w:shd w:val="clear" w:color="auto" w:fill="auto"/>
            <w:noWrap/>
            <w:vAlign w:val="bottom"/>
            <w:hideMark/>
          </w:tcPr>
          <w:p w14:paraId="32FE37D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pozitivan</w:t>
            </w:r>
          </w:p>
        </w:tc>
        <w:tc>
          <w:tcPr>
            <w:tcW w:w="3140" w:type="dxa"/>
            <w:tcBorders>
              <w:top w:val="nil"/>
              <w:left w:val="nil"/>
              <w:bottom w:val="nil"/>
              <w:right w:val="nil"/>
            </w:tcBorders>
            <w:shd w:val="clear" w:color="auto" w:fill="auto"/>
            <w:noWrap/>
            <w:vAlign w:val="bottom"/>
            <w:hideMark/>
          </w:tcPr>
          <w:p w14:paraId="5DB1C32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39</w:t>
            </w:r>
          </w:p>
        </w:tc>
      </w:tr>
      <w:tr w:rsidR="006F663B" w:rsidRPr="006F663B" w14:paraId="19533FAB" w14:textId="77777777" w:rsidTr="006F663B">
        <w:trPr>
          <w:trHeight w:val="300"/>
        </w:trPr>
        <w:tc>
          <w:tcPr>
            <w:tcW w:w="2320" w:type="dxa"/>
            <w:tcBorders>
              <w:top w:val="nil"/>
              <w:left w:val="nil"/>
              <w:bottom w:val="nil"/>
              <w:right w:val="nil"/>
            </w:tcBorders>
            <w:shd w:val="clear" w:color="auto" w:fill="auto"/>
            <w:noWrap/>
            <w:vAlign w:val="bottom"/>
            <w:hideMark/>
          </w:tcPr>
          <w:p w14:paraId="1BE256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O</w:t>
            </w:r>
          </w:p>
        </w:tc>
        <w:tc>
          <w:tcPr>
            <w:tcW w:w="3140" w:type="dxa"/>
            <w:tcBorders>
              <w:top w:val="nil"/>
              <w:left w:val="nil"/>
              <w:bottom w:val="nil"/>
              <w:right w:val="nil"/>
            </w:tcBorders>
            <w:shd w:val="clear" w:color="auto" w:fill="auto"/>
            <w:noWrap/>
            <w:vAlign w:val="bottom"/>
            <w:hideMark/>
          </w:tcPr>
          <w:p w14:paraId="552F797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7C5FB03E" w14:textId="77777777" w:rsidTr="006F663B">
        <w:trPr>
          <w:trHeight w:val="300"/>
        </w:trPr>
        <w:tc>
          <w:tcPr>
            <w:tcW w:w="2320" w:type="dxa"/>
            <w:tcBorders>
              <w:top w:val="nil"/>
              <w:left w:val="nil"/>
              <w:bottom w:val="nil"/>
              <w:right w:val="nil"/>
            </w:tcBorders>
            <w:shd w:val="clear" w:color="auto" w:fill="auto"/>
            <w:noWrap/>
            <w:vAlign w:val="bottom"/>
            <w:hideMark/>
          </w:tcPr>
          <w:p w14:paraId="29BE458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Tekst</w:t>
            </w:r>
          </w:p>
        </w:tc>
        <w:tc>
          <w:tcPr>
            <w:tcW w:w="3140" w:type="dxa"/>
            <w:tcBorders>
              <w:top w:val="nil"/>
              <w:left w:val="nil"/>
              <w:bottom w:val="nil"/>
              <w:right w:val="nil"/>
            </w:tcBorders>
            <w:shd w:val="clear" w:color="auto" w:fill="auto"/>
            <w:noWrap/>
            <w:vAlign w:val="bottom"/>
            <w:hideMark/>
          </w:tcPr>
          <w:p w14:paraId="037D6386"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F0BBEF9" w14:textId="77777777" w:rsidTr="006F663B">
        <w:trPr>
          <w:trHeight w:val="300"/>
        </w:trPr>
        <w:tc>
          <w:tcPr>
            <w:tcW w:w="2320" w:type="dxa"/>
            <w:tcBorders>
              <w:top w:val="nil"/>
              <w:left w:val="nil"/>
              <w:bottom w:val="nil"/>
              <w:right w:val="nil"/>
            </w:tcBorders>
            <w:shd w:val="clear" w:color="auto" w:fill="auto"/>
            <w:noWrap/>
            <w:vAlign w:val="bottom"/>
            <w:hideMark/>
          </w:tcPr>
          <w:p w14:paraId="7DF92C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Učimo se držati</w:t>
            </w:r>
          </w:p>
        </w:tc>
        <w:tc>
          <w:tcPr>
            <w:tcW w:w="3140" w:type="dxa"/>
            <w:tcBorders>
              <w:top w:val="nil"/>
              <w:left w:val="nil"/>
              <w:bottom w:val="nil"/>
              <w:right w:val="nil"/>
            </w:tcBorders>
            <w:shd w:val="clear" w:color="auto" w:fill="auto"/>
            <w:noWrap/>
            <w:vAlign w:val="bottom"/>
            <w:hideMark/>
          </w:tcPr>
          <w:p w14:paraId="5B3DDB1D"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2916BBBB" w14:textId="77777777" w:rsidTr="006F663B">
        <w:trPr>
          <w:trHeight w:val="300"/>
        </w:trPr>
        <w:tc>
          <w:tcPr>
            <w:tcW w:w="2320" w:type="dxa"/>
            <w:tcBorders>
              <w:top w:val="nil"/>
              <w:left w:val="nil"/>
              <w:bottom w:val="nil"/>
              <w:right w:val="nil"/>
            </w:tcBorders>
            <w:shd w:val="clear" w:color="auto" w:fill="auto"/>
            <w:noWrap/>
            <w:vAlign w:val="bottom"/>
            <w:hideMark/>
          </w:tcPr>
          <w:p w14:paraId="30AA55B0"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pozitivan</w:t>
            </w:r>
          </w:p>
        </w:tc>
        <w:tc>
          <w:tcPr>
            <w:tcW w:w="3140" w:type="dxa"/>
            <w:tcBorders>
              <w:top w:val="nil"/>
              <w:left w:val="nil"/>
              <w:bottom w:val="nil"/>
              <w:right w:val="nil"/>
            </w:tcBorders>
            <w:shd w:val="clear" w:color="auto" w:fill="auto"/>
            <w:noWrap/>
            <w:vAlign w:val="bottom"/>
            <w:hideMark/>
          </w:tcPr>
          <w:p w14:paraId="11A604E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w:t>
            </w:r>
          </w:p>
        </w:tc>
      </w:tr>
      <w:tr w:rsidR="006F663B" w:rsidRPr="006F663B" w14:paraId="32A0946B" w14:textId="77777777" w:rsidTr="006F663B">
        <w:trPr>
          <w:trHeight w:val="300"/>
        </w:trPr>
        <w:tc>
          <w:tcPr>
            <w:tcW w:w="2320" w:type="dxa"/>
            <w:tcBorders>
              <w:top w:val="nil"/>
              <w:left w:val="nil"/>
              <w:bottom w:val="nil"/>
              <w:right w:val="nil"/>
            </w:tcBorders>
            <w:shd w:val="clear" w:color="auto" w:fill="auto"/>
            <w:noWrap/>
            <w:vAlign w:val="bottom"/>
            <w:hideMark/>
          </w:tcPr>
          <w:p w14:paraId="682CB60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lastRenderedPageBreak/>
              <w:t xml:space="preserve">Umereno pozitivan </w:t>
            </w:r>
            <w:proofErr w:type="spellStart"/>
            <w:r w:rsidRPr="006F663B">
              <w:rPr>
                <w:rFonts w:ascii="Calibri" w:eastAsia="Times New Roman" w:hAnsi="Calibri" w:cs="Calibri"/>
                <w:color w:val="000000"/>
                <w:kern w:val="0"/>
                <w:lang w:eastAsia="sr-Latn-RS"/>
                <w14:ligatures w14:val="none"/>
              </w:rPr>
              <w:t>The</w:t>
            </w:r>
            <w:proofErr w:type="spellEnd"/>
          </w:p>
        </w:tc>
        <w:tc>
          <w:tcPr>
            <w:tcW w:w="3140" w:type="dxa"/>
            <w:tcBorders>
              <w:top w:val="nil"/>
              <w:left w:val="nil"/>
              <w:bottom w:val="nil"/>
              <w:right w:val="nil"/>
            </w:tcBorders>
            <w:shd w:val="clear" w:color="auto" w:fill="auto"/>
            <w:noWrap/>
            <w:vAlign w:val="bottom"/>
            <w:hideMark/>
          </w:tcPr>
          <w:p w14:paraId="1650BE4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3728B2F" w14:textId="77777777" w:rsidTr="006F663B">
        <w:trPr>
          <w:trHeight w:val="300"/>
        </w:trPr>
        <w:tc>
          <w:tcPr>
            <w:tcW w:w="2320" w:type="dxa"/>
            <w:tcBorders>
              <w:top w:val="nil"/>
              <w:left w:val="nil"/>
              <w:bottom w:val="nil"/>
              <w:right w:val="nil"/>
            </w:tcBorders>
            <w:shd w:val="clear" w:color="auto" w:fill="auto"/>
            <w:noWrap/>
            <w:vAlign w:val="bottom"/>
            <w:hideMark/>
          </w:tcPr>
          <w:p w14:paraId="556A928E"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pozitivan</w:t>
            </w:r>
          </w:p>
        </w:tc>
        <w:tc>
          <w:tcPr>
            <w:tcW w:w="3140" w:type="dxa"/>
            <w:tcBorders>
              <w:top w:val="nil"/>
              <w:left w:val="nil"/>
              <w:bottom w:val="nil"/>
              <w:right w:val="nil"/>
            </w:tcBorders>
            <w:shd w:val="clear" w:color="auto" w:fill="auto"/>
            <w:noWrap/>
            <w:vAlign w:val="bottom"/>
            <w:hideMark/>
          </w:tcPr>
          <w:p w14:paraId="74852893"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35C5A5AA" w14:textId="77777777" w:rsidTr="006F663B">
        <w:trPr>
          <w:trHeight w:val="300"/>
        </w:trPr>
        <w:tc>
          <w:tcPr>
            <w:tcW w:w="2320" w:type="dxa"/>
            <w:tcBorders>
              <w:top w:val="nil"/>
              <w:left w:val="nil"/>
              <w:bottom w:val="nil"/>
              <w:right w:val="nil"/>
            </w:tcBorders>
            <w:shd w:val="clear" w:color="auto" w:fill="auto"/>
            <w:noWrap/>
            <w:vAlign w:val="bottom"/>
            <w:hideMark/>
          </w:tcPr>
          <w:p w14:paraId="4C52669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w:t>
            </w:r>
          </w:p>
        </w:tc>
        <w:tc>
          <w:tcPr>
            <w:tcW w:w="3140" w:type="dxa"/>
            <w:tcBorders>
              <w:top w:val="nil"/>
              <w:left w:val="nil"/>
              <w:bottom w:val="nil"/>
              <w:right w:val="nil"/>
            </w:tcBorders>
            <w:shd w:val="clear" w:color="auto" w:fill="auto"/>
            <w:noWrap/>
            <w:vAlign w:val="bottom"/>
            <w:hideMark/>
          </w:tcPr>
          <w:p w14:paraId="1037550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12</w:t>
            </w:r>
          </w:p>
        </w:tc>
      </w:tr>
      <w:tr w:rsidR="006F663B" w:rsidRPr="006F663B" w14:paraId="086FB559" w14:textId="77777777" w:rsidTr="006F663B">
        <w:trPr>
          <w:trHeight w:val="300"/>
        </w:trPr>
        <w:tc>
          <w:tcPr>
            <w:tcW w:w="2320" w:type="dxa"/>
            <w:tcBorders>
              <w:top w:val="nil"/>
              <w:left w:val="nil"/>
              <w:bottom w:val="nil"/>
              <w:right w:val="nil"/>
            </w:tcBorders>
            <w:shd w:val="clear" w:color="auto" w:fill="auto"/>
            <w:noWrap/>
            <w:vAlign w:val="bottom"/>
            <w:hideMark/>
          </w:tcPr>
          <w:p w14:paraId="7A714678"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w:t>
            </w:r>
          </w:p>
        </w:tc>
        <w:tc>
          <w:tcPr>
            <w:tcW w:w="3140" w:type="dxa"/>
            <w:tcBorders>
              <w:top w:val="nil"/>
              <w:left w:val="nil"/>
              <w:bottom w:val="nil"/>
              <w:right w:val="nil"/>
            </w:tcBorders>
            <w:shd w:val="clear" w:color="auto" w:fill="auto"/>
            <w:noWrap/>
            <w:vAlign w:val="bottom"/>
            <w:hideMark/>
          </w:tcPr>
          <w:p w14:paraId="66A95005"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74DFAB83" w14:textId="77777777" w:rsidTr="006F663B">
        <w:trPr>
          <w:trHeight w:val="300"/>
        </w:trPr>
        <w:tc>
          <w:tcPr>
            <w:tcW w:w="2320" w:type="dxa"/>
            <w:tcBorders>
              <w:top w:val="nil"/>
              <w:left w:val="nil"/>
              <w:bottom w:val="nil"/>
              <w:right w:val="nil"/>
            </w:tcBorders>
            <w:shd w:val="clear" w:color="auto" w:fill="auto"/>
            <w:noWrap/>
            <w:vAlign w:val="bottom"/>
            <w:hideMark/>
          </w:tcPr>
          <w:p w14:paraId="408CCF87"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R</w:t>
            </w:r>
          </w:p>
        </w:tc>
        <w:tc>
          <w:tcPr>
            <w:tcW w:w="3140" w:type="dxa"/>
            <w:tcBorders>
              <w:top w:val="nil"/>
              <w:left w:val="nil"/>
              <w:bottom w:val="nil"/>
              <w:right w:val="nil"/>
            </w:tcBorders>
            <w:shd w:val="clear" w:color="auto" w:fill="auto"/>
            <w:noWrap/>
            <w:vAlign w:val="bottom"/>
            <w:hideMark/>
          </w:tcPr>
          <w:p w14:paraId="750250B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D83119E" w14:textId="77777777" w:rsidTr="006F663B">
        <w:trPr>
          <w:trHeight w:val="300"/>
        </w:trPr>
        <w:tc>
          <w:tcPr>
            <w:tcW w:w="2320" w:type="dxa"/>
            <w:tcBorders>
              <w:top w:val="nil"/>
              <w:left w:val="nil"/>
              <w:bottom w:val="nil"/>
              <w:right w:val="nil"/>
            </w:tcBorders>
            <w:shd w:val="clear" w:color="auto" w:fill="auto"/>
            <w:noWrap/>
            <w:vAlign w:val="bottom"/>
            <w:hideMark/>
          </w:tcPr>
          <w:p w14:paraId="43C3A66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Ov</w:t>
            </w:r>
          </w:p>
        </w:tc>
        <w:tc>
          <w:tcPr>
            <w:tcW w:w="3140" w:type="dxa"/>
            <w:tcBorders>
              <w:top w:val="nil"/>
              <w:left w:val="nil"/>
              <w:bottom w:val="nil"/>
              <w:right w:val="nil"/>
            </w:tcBorders>
            <w:shd w:val="clear" w:color="auto" w:fill="auto"/>
            <w:noWrap/>
            <w:vAlign w:val="bottom"/>
            <w:hideMark/>
          </w:tcPr>
          <w:p w14:paraId="43D42B0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A295D3D" w14:textId="77777777" w:rsidTr="006F663B">
        <w:trPr>
          <w:trHeight w:val="300"/>
        </w:trPr>
        <w:tc>
          <w:tcPr>
            <w:tcW w:w="2320" w:type="dxa"/>
            <w:tcBorders>
              <w:top w:val="single" w:sz="4" w:space="0" w:color="9BC2E6"/>
              <w:left w:val="nil"/>
              <w:bottom w:val="nil"/>
              <w:right w:val="nil"/>
            </w:tcBorders>
            <w:shd w:val="clear" w:color="DDEBF7" w:fill="DDEBF7"/>
            <w:noWrap/>
            <w:vAlign w:val="bottom"/>
            <w:hideMark/>
          </w:tcPr>
          <w:p w14:paraId="6847BA14"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140" w:type="dxa"/>
            <w:tcBorders>
              <w:top w:val="single" w:sz="4" w:space="0" w:color="9BC2E6"/>
              <w:left w:val="nil"/>
              <w:bottom w:val="nil"/>
              <w:right w:val="nil"/>
            </w:tcBorders>
            <w:shd w:val="clear" w:color="DDEBF7" w:fill="DDEBF7"/>
            <w:noWrap/>
            <w:vAlign w:val="bottom"/>
            <w:hideMark/>
          </w:tcPr>
          <w:p w14:paraId="22BA8FBF"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22E2AF8B" w14:textId="50EE7C26" w:rsidR="006F663B" w:rsidRDefault="006F663B" w:rsidP="00BE2AEE">
      <w:pPr>
        <w:rPr>
          <w:lang w:val="en-GB"/>
        </w:rPr>
      </w:pPr>
      <w:r>
        <w:rPr>
          <w:lang w:val="en-GB"/>
        </w:rPr>
        <w:t>Table 2. Positive sentiment</w:t>
      </w:r>
    </w:p>
    <w:p w14:paraId="51C84CB1" w14:textId="4D8C890A" w:rsidR="006F663B" w:rsidRDefault="006F663B" w:rsidP="00BE2AEE">
      <w:pPr>
        <w:rPr>
          <w:rFonts w:ascii="Calibri" w:eastAsia="Times New Roman" w:hAnsi="Calibri" w:cs="Calibri"/>
          <w:color w:val="000000"/>
          <w:kern w:val="0"/>
          <w:lang w:val="en-GB" w:eastAsia="sr-Latn-RS"/>
          <w14:ligatures w14:val="none"/>
        </w:rPr>
      </w:pPr>
      <w:r>
        <w:rPr>
          <w:lang w:val="en-GB"/>
        </w:rPr>
        <w:t xml:space="preserve">While output of LMM were not limited as suggested in prompt template that within easy correctable limits.  </w:t>
      </w:r>
      <w:r w:rsidR="00844941">
        <w:rPr>
          <w:lang w:val="en-GB"/>
        </w:rPr>
        <w:t xml:space="preserve">Output generated from negative </w:t>
      </w:r>
      <w:bookmarkStart w:id="8" w:name="_Hlk159890740"/>
      <w:r w:rsidR="00844941">
        <w:rPr>
          <w:lang w:val="en-GB"/>
        </w:rPr>
        <w:t xml:space="preserve">template prompt </w:t>
      </w:r>
      <w:bookmarkEnd w:id="8"/>
      <w:r w:rsidR="00844941">
        <w:rPr>
          <w:lang w:val="en-GB"/>
        </w:rPr>
        <w:t xml:space="preserve">is more alike to suggested, with just addition of </w:t>
      </w:r>
      <w:r w:rsidR="00EC295E">
        <w:rPr>
          <w:lang w:val="en-GB"/>
        </w:rPr>
        <w:t>dialects</w:t>
      </w:r>
      <w:r w:rsidR="00844941">
        <w:rPr>
          <w:lang w:val="en-GB"/>
        </w:rPr>
        <w:t xml:space="preserve">. While outputs from positive </w:t>
      </w:r>
      <w:r w:rsidR="00844941" w:rsidRPr="00844941">
        <w:rPr>
          <w:lang w:val="en-GB"/>
        </w:rPr>
        <w:t>template prompt</w:t>
      </w:r>
      <w:r w:rsidR="00844941">
        <w:rPr>
          <w:lang w:val="en-GB"/>
        </w:rPr>
        <w:t xml:space="preserve"> contain one nonsensical answer “</w:t>
      </w:r>
      <w:r w:rsidR="00844941" w:rsidRPr="006F663B">
        <w:rPr>
          <w:rFonts w:ascii="Calibri" w:eastAsia="Times New Roman" w:hAnsi="Calibri" w:cs="Calibri"/>
          <w:color w:val="000000"/>
          <w:kern w:val="0"/>
          <w:lang w:eastAsia="sr-Latn-RS"/>
          <w14:ligatures w14:val="none"/>
        </w:rPr>
        <w:t xml:space="preserve">Učimo se </w:t>
      </w:r>
      <w:proofErr w:type="gramStart"/>
      <w:r w:rsidR="00844941" w:rsidRPr="006F663B">
        <w:rPr>
          <w:rFonts w:ascii="Calibri" w:eastAsia="Times New Roman" w:hAnsi="Calibri" w:cs="Calibri"/>
          <w:color w:val="000000"/>
          <w:kern w:val="0"/>
          <w:lang w:eastAsia="sr-Latn-RS"/>
          <w14:ligatures w14:val="none"/>
        </w:rPr>
        <w:t>držati</w:t>
      </w:r>
      <w:r w:rsidR="00844941">
        <w:rPr>
          <w:rFonts w:ascii="Calibri" w:eastAsia="Times New Roman" w:hAnsi="Calibri" w:cs="Calibri"/>
          <w:color w:val="000000"/>
          <w:kern w:val="0"/>
          <w:lang w:eastAsia="sr-Latn-RS"/>
          <w14:ligatures w14:val="none"/>
        </w:rPr>
        <w:t>“</w:t>
      </w:r>
      <w:proofErr w:type="gramEnd"/>
      <w:r w:rsidR="00844941">
        <w:rPr>
          <w:rFonts w:ascii="Calibri" w:eastAsia="Times New Roman" w:hAnsi="Calibri" w:cs="Calibri"/>
          <w:color w:val="000000"/>
          <w:kern w:val="0"/>
          <w:lang w:eastAsia="sr-Latn-RS"/>
          <w14:ligatures w14:val="none"/>
        </w:rPr>
        <w:t xml:space="preserve">, </w:t>
      </w:r>
      <w:r w:rsidR="00844941" w:rsidRPr="00C765B5">
        <w:rPr>
          <w:rFonts w:ascii="Calibri" w:eastAsia="Times New Roman" w:hAnsi="Calibri" w:cs="Calibri"/>
          <w:color w:val="000000"/>
          <w:kern w:val="0"/>
          <w:lang w:val="en-GB" w:eastAsia="sr-Latn-RS"/>
          <w14:ligatures w14:val="none"/>
        </w:rPr>
        <w:t xml:space="preserve">and </w:t>
      </w:r>
      <w:r w:rsidR="00C765B5" w:rsidRPr="00C765B5">
        <w:rPr>
          <w:rFonts w:ascii="Calibri" w:eastAsia="Times New Roman" w:hAnsi="Calibri" w:cs="Calibri"/>
          <w:color w:val="000000"/>
          <w:kern w:val="0"/>
          <w:lang w:val="en-GB" w:eastAsia="sr-Latn-RS"/>
          <w14:ligatures w14:val="none"/>
        </w:rPr>
        <w:t>some</w:t>
      </w:r>
      <w:r w:rsidR="00844941" w:rsidRPr="00C765B5">
        <w:rPr>
          <w:rFonts w:ascii="Calibri" w:eastAsia="Times New Roman" w:hAnsi="Calibri" w:cs="Calibri"/>
          <w:color w:val="000000"/>
          <w:kern w:val="0"/>
          <w:lang w:val="en-GB" w:eastAsia="sr-Latn-RS"/>
          <w14:ligatures w14:val="none"/>
        </w:rPr>
        <w:t xml:space="preserve"> that </w:t>
      </w:r>
      <w:r w:rsidR="00C765B5" w:rsidRPr="00C765B5">
        <w:rPr>
          <w:rFonts w:ascii="Calibri" w:eastAsia="Times New Roman" w:hAnsi="Calibri" w:cs="Calibri"/>
          <w:color w:val="000000"/>
          <w:kern w:val="0"/>
          <w:lang w:val="en-GB" w:eastAsia="sr-Latn-RS"/>
          <w14:ligatures w14:val="none"/>
        </w:rPr>
        <w:t>could</w:t>
      </w:r>
      <w:r w:rsidR="00844941" w:rsidRPr="00C765B5">
        <w:rPr>
          <w:rFonts w:ascii="Calibri" w:eastAsia="Times New Roman" w:hAnsi="Calibri" w:cs="Calibri"/>
          <w:color w:val="000000"/>
          <w:kern w:val="0"/>
          <w:lang w:val="en-GB" w:eastAsia="sr-Latn-RS"/>
          <w14:ligatures w14:val="none"/>
        </w:rPr>
        <w:t xml:space="preserve"> be loosely </w:t>
      </w:r>
      <w:r w:rsidR="00C765B5" w:rsidRPr="00C765B5">
        <w:rPr>
          <w:rFonts w:ascii="Calibri" w:eastAsia="Times New Roman" w:hAnsi="Calibri" w:cs="Calibri"/>
          <w:color w:val="000000"/>
          <w:kern w:val="0"/>
          <w:lang w:val="en-GB" w:eastAsia="sr-Latn-RS"/>
          <w14:ligatures w14:val="none"/>
        </w:rPr>
        <w:t>inferred</w:t>
      </w:r>
      <w:r w:rsidR="00844941" w:rsidRPr="00C765B5">
        <w:rPr>
          <w:rFonts w:ascii="Calibri" w:eastAsia="Times New Roman" w:hAnsi="Calibri" w:cs="Calibri"/>
          <w:color w:val="000000"/>
          <w:kern w:val="0"/>
          <w:lang w:val="en-GB" w:eastAsia="sr-Latn-RS"/>
          <w14:ligatures w14:val="none"/>
        </w:rPr>
        <w:t xml:space="preserve"> as </w:t>
      </w:r>
      <w:r w:rsidR="00C765B5" w:rsidRPr="00C765B5">
        <w:rPr>
          <w:rFonts w:ascii="Calibri" w:eastAsia="Times New Roman" w:hAnsi="Calibri" w:cs="Calibri"/>
          <w:color w:val="000000"/>
          <w:kern w:val="0"/>
          <w:lang w:val="en-GB" w:eastAsia="sr-Latn-RS"/>
          <w14:ligatures w14:val="none"/>
        </w:rPr>
        <w:t>not positive. For manual examination all</w:t>
      </w:r>
      <w:r w:rsidR="00C765B5">
        <w:rPr>
          <w:rFonts w:ascii="Calibri" w:eastAsia="Times New Roman" w:hAnsi="Calibri" w:cs="Calibri"/>
          <w:color w:val="000000"/>
          <w:kern w:val="0"/>
          <w:lang w:val="en-GB" w:eastAsia="sr-Latn-RS"/>
          <w14:ligatures w14:val="none"/>
        </w:rPr>
        <w:t xml:space="preserve"> of those were considered non positive. Also, minor typos, like extra letter, article or casing were ignored for manual examinations. </w:t>
      </w:r>
    </w:p>
    <w:p w14:paraId="3344AD46" w14:textId="733B383E" w:rsidR="00C765B5" w:rsidRDefault="00C765B5"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Furthermore, there no instances of ether </w:t>
      </w:r>
      <w:bookmarkStart w:id="9" w:name="_Hlk159891351"/>
      <w:r>
        <w:rPr>
          <w:rFonts w:ascii="Calibri" w:eastAsia="Times New Roman" w:hAnsi="Calibri" w:cs="Calibri"/>
          <w:color w:val="000000"/>
          <w:kern w:val="0"/>
          <w:lang w:val="en-GB" w:eastAsia="sr-Latn-RS"/>
          <w14:ligatures w14:val="none"/>
        </w:rPr>
        <w:t xml:space="preserve">slightly </w:t>
      </w:r>
      <w:bookmarkEnd w:id="9"/>
      <w:r>
        <w:rPr>
          <w:rFonts w:ascii="Calibri" w:eastAsia="Times New Roman" w:hAnsi="Calibri" w:cs="Calibri"/>
          <w:color w:val="000000"/>
          <w:kern w:val="0"/>
          <w:lang w:val="en-GB" w:eastAsia="sr-Latn-RS"/>
          <w14:ligatures w14:val="none"/>
        </w:rPr>
        <w:t xml:space="preserve">positive or </w:t>
      </w:r>
      <w:r w:rsidRPr="00C765B5">
        <w:rPr>
          <w:rFonts w:ascii="Calibri" w:eastAsia="Times New Roman" w:hAnsi="Calibri" w:cs="Calibri"/>
          <w:color w:val="000000"/>
          <w:kern w:val="0"/>
          <w:lang w:val="en-GB" w:eastAsia="sr-Latn-RS"/>
          <w14:ligatures w14:val="none"/>
        </w:rPr>
        <w:t xml:space="preserve">slightly </w:t>
      </w:r>
      <w:r>
        <w:rPr>
          <w:rFonts w:ascii="Calibri" w:eastAsia="Times New Roman" w:hAnsi="Calibri" w:cs="Calibri"/>
          <w:color w:val="000000"/>
          <w:kern w:val="0"/>
          <w:lang w:val="en-GB" w:eastAsia="sr-Latn-RS"/>
          <w14:ligatures w14:val="none"/>
        </w:rPr>
        <w:t xml:space="preserve">negative among the outputs. </w:t>
      </w:r>
    </w:p>
    <w:p w14:paraId="299A2E26" w14:textId="6CE26D47" w:rsidR="00C765B5" w:rsidRDefault="0061164D"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For content there were two synsets clearly incorrectly marked, and </w:t>
      </w:r>
      <w:r w:rsidR="0066264A">
        <w:rPr>
          <w:rFonts w:ascii="Calibri" w:eastAsia="Times New Roman" w:hAnsi="Calibri" w:cs="Calibri"/>
          <w:color w:val="000000"/>
          <w:kern w:val="0"/>
          <w:lang w:val="en-GB" w:eastAsia="sr-Latn-RS"/>
          <w14:ligatures w14:val="none"/>
        </w:rPr>
        <w:t>three</w:t>
      </w:r>
      <w:r>
        <w:rPr>
          <w:rFonts w:ascii="Calibri" w:eastAsia="Times New Roman" w:hAnsi="Calibri" w:cs="Calibri"/>
          <w:color w:val="000000"/>
          <w:kern w:val="0"/>
          <w:lang w:val="en-GB" w:eastAsia="sr-Latn-RS"/>
          <w14:ligatures w14:val="none"/>
        </w:rPr>
        <w:t xml:space="preserve"> that are questionable.  </w:t>
      </w:r>
    </w:p>
    <w:p w14:paraId="7A4D559B" w14:textId="0E7A19FE" w:rsidR="0087105F" w:rsidRDefault="0087105F"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Cleary incorrect are: </w:t>
      </w:r>
    </w:p>
    <w:p w14:paraId="7DD95307" w14:textId="66A79305" w:rsidR="00C765B5" w:rsidRPr="0087105F" w:rsidRDefault="0061164D" w:rsidP="0087105F">
      <w:pPr>
        <w:pStyle w:val="ListParagraph"/>
        <w:numPr>
          <w:ilvl w:val="0"/>
          <w:numId w:val="9"/>
        </w:numPr>
        <w:rPr>
          <w:rFonts w:ascii="Calibri" w:eastAsia="Times New Roman" w:hAnsi="Calibri" w:cs="Calibri"/>
          <w:color w:val="000000"/>
          <w:kern w:val="0"/>
          <w:lang w:val="en-GB" w:eastAsia="sr-Latn-RS"/>
          <w14:ligatures w14:val="none"/>
        </w:rPr>
      </w:pPr>
      <w:r w:rsidRPr="0087105F">
        <w:rPr>
          <w:rFonts w:ascii="Calibri" w:eastAsia="Times New Roman" w:hAnsi="Calibri" w:cs="Calibri"/>
          <w:b/>
          <w:bCs/>
          <w:color w:val="000000"/>
          <w:kern w:val="0"/>
          <w:lang w:val="en-GB" w:eastAsia="sr-Latn-RS"/>
          <w14:ligatures w14:val="none"/>
        </w:rPr>
        <w:t>BILI-00000941</w:t>
      </w:r>
      <w:r w:rsidRPr="0087105F">
        <w:rPr>
          <w:rFonts w:ascii="Calibri" w:eastAsia="Times New Roman" w:hAnsi="Calibri" w:cs="Calibri"/>
          <w:color w:val="000000"/>
          <w:kern w:val="0"/>
          <w:lang w:val="en-GB" w:eastAsia="sr-Latn-RS"/>
          <w14:ligatures w14:val="none"/>
        </w:rPr>
        <w:t xml:space="preserve">, synset meaning specific kind of mourning, characteristic for Serbia, involving loud wailing and sombre singing. It is marked as purely objective (not positive not negative), white it is obviously negative sentiment, even strongly negative. </w:t>
      </w:r>
    </w:p>
    <w:p w14:paraId="2AC2A85A" w14:textId="6A9E7A55" w:rsidR="00C765B5" w:rsidRPr="0087105F" w:rsidRDefault="0061164D" w:rsidP="0087105F">
      <w:pPr>
        <w:pStyle w:val="ListParagraph"/>
        <w:numPr>
          <w:ilvl w:val="0"/>
          <w:numId w:val="9"/>
        </w:numPr>
        <w:rPr>
          <w:lang w:val="en-GB"/>
        </w:rPr>
      </w:pPr>
      <w:r w:rsidRPr="0087105F">
        <w:rPr>
          <w:b/>
          <w:bCs/>
          <w:lang w:val="en-GB"/>
        </w:rPr>
        <w:t>ENG30-04525038-n</w:t>
      </w:r>
      <w:r w:rsidRPr="0087105F">
        <w:rPr>
          <w:lang w:val="en-GB"/>
        </w:rPr>
        <w:t>, synset meaning corduroy, which is marked a mildly positive. As type of textile, it</w:t>
      </w:r>
      <w:r w:rsidR="0066264A" w:rsidRPr="0087105F">
        <w:rPr>
          <w:lang w:val="en-GB"/>
        </w:rPr>
        <w:t xml:space="preserve"> should be</w:t>
      </w:r>
      <w:r w:rsidRPr="0087105F">
        <w:rPr>
          <w:lang w:val="en-GB"/>
        </w:rPr>
        <w:t xml:space="preserve"> objective. </w:t>
      </w:r>
    </w:p>
    <w:p w14:paraId="5B9704DC" w14:textId="26E4705D" w:rsidR="0061164D" w:rsidRDefault="0066264A" w:rsidP="00BE2AEE">
      <w:pPr>
        <w:rPr>
          <w:lang w:val="en-GB"/>
        </w:rPr>
      </w:pPr>
      <w:r>
        <w:rPr>
          <w:lang w:val="en-GB"/>
        </w:rPr>
        <w:t xml:space="preserve">For that are questionable are </w:t>
      </w:r>
      <w:r w:rsidRPr="0087105F">
        <w:rPr>
          <w:b/>
          <w:bCs/>
          <w:lang w:val="en-GB"/>
        </w:rPr>
        <w:t>ENG30-01215137-v</w:t>
      </w:r>
      <w:r>
        <w:rPr>
          <w:lang w:val="en-GB"/>
        </w:rPr>
        <w:t xml:space="preserve"> (“arrested”) as mildly negative, </w:t>
      </w:r>
      <w:r w:rsidRPr="0087105F">
        <w:rPr>
          <w:b/>
          <w:bCs/>
          <w:lang w:val="en-GB"/>
        </w:rPr>
        <w:t>ENG30-00309647-n</w:t>
      </w:r>
      <w:r>
        <w:rPr>
          <w:lang w:val="en-GB"/>
        </w:rPr>
        <w:t xml:space="preserve"> </w:t>
      </w:r>
      <w:r w:rsidR="00A5357C">
        <w:rPr>
          <w:lang w:val="en-GB"/>
        </w:rPr>
        <w:t xml:space="preserve">(“expedition”) </w:t>
      </w:r>
      <w:r>
        <w:rPr>
          <w:lang w:val="en-GB"/>
        </w:rPr>
        <w:t xml:space="preserve">as very positive and </w:t>
      </w:r>
      <w:r w:rsidRPr="0087105F">
        <w:rPr>
          <w:b/>
          <w:bCs/>
          <w:lang w:val="en-GB"/>
        </w:rPr>
        <w:t>ENG30-03135152-n</w:t>
      </w:r>
      <w:r>
        <w:rPr>
          <w:lang w:val="en-GB"/>
        </w:rPr>
        <w:t xml:space="preserve"> (“Christian cross”) as very positive. </w:t>
      </w:r>
    </w:p>
    <w:p w14:paraId="25EDEA6C" w14:textId="2794CCEE" w:rsidR="00AF73CB" w:rsidRDefault="00AF73CB" w:rsidP="00BE2AEE">
      <w:pPr>
        <w:rPr>
          <w:lang w:val="en-GB"/>
        </w:rPr>
      </w:pPr>
      <w:r w:rsidRPr="00AF73CB">
        <w:rPr>
          <w:lang w:val="en-GB"/>
        </w:rPr>
        <w:t>Given the substantial number of synsets accurately labelled throughout our sentiment analysis process, we present a selection of illustrative examples below. These examples are intended to demonstrate the criteria for what is considered correct labelling in the sentiment classifications of positive, negative, and neutral sentiments.</w:t>
      </w:r>
    </w:p>
    <w:p w14:paraId="65174C67" w14:textId="7133ED28" w:rsidR="008F73E3" w:rsidRDefault="008F73E3" w:rsidP="00BE2AEE">
      <w:pPr>
        <w:rPr>
          <w:lang w:val="en-GB"/>
        </w:rPr>
      </w:pPr>
      <w:r>
        <w:rPr>
          <w:lang w:val="en-GB"/>
        </w:rPr>
        <w:t>Examples:</w:t>
      </w:r>
    </w:p>
    <w:p w14:paraId="29C60E86" w14:textId="5F8DDCEF" w:rsidR="008F73E3" w:rsidRDefault="008F73E3" w:rsidP="008F73E3">
      <w:pPr>
        <w:pStyle w:val="ListParagraph"/>
        <w:numPr>
          <w:ilvl w:val="0"/>
          <w:numId w:val="14"/>
        </w:numPr>
        <w:rPr>
          <w:lang w:val="en-GB"/>
        </w:rPr>
      </w:pPr>
      <w:r w:rsidRPr="008F73E3">
        <w:rPr>
          <w:b/>
          <w:bCs/>
          <w:lang w:val="en-GB"/>
        </w:rPr>
        <w:t>ENG30-01220336-n</w:t>
      </w:r>
      <w:r w:rsidRPr="008F73E3">
        <w:rPr>
          <w:lang w:val="en-GB"/>
        </w:rPr>
        <w:t>: Synset associated with actions like '</w:t>
      </w:r>
      <w:proofErr w:type="spellStart"/>
      <w:r w:rsidRPr="008F73E3">
        <w:rPr>
          <w:lang w:val="en-GB"/>
        </w:rPr>
        <w:t>kleveta</w:t>
      </w:r>
      <w:proofErr w:type="spellEnd"/>
      <w:r w:rsidRPr="008F73E3">
        <w:rPr>
          <w:lang w:val="en-GB"/>
        </w:rPr>
        <w:t>' (defamation), '</w:t>
      </w:r>
      <w:proofErr w:type="spellStart"/>
      <w:r w:rsidRPr="008F73E3">
        <w:rPr>
          <w:lang w:val="en-GB"/>
        </w:rPr>
        <w:t>klevetanje</w:t>
      </w:r>
      <w:proofErr w:type="spellEnd"/>
      <w:r w:rsidRPr="008F73E3">
        <w:rPr>
          <w:lang w:val="en-GB"/>
        </w:rPr>
        <w:t>' (slander), and '</w:t>
      </w:r>
      <w:proofErr w:type="spellStart"/>
      <w:r w:rsidRPr="008F73E3">
        <w:rPr>
          <w:lang w:val="en-GB"/>
        </w:rPr>
        <w:t>omalovažavanje</w:t>
      </w:r>
      <w:proofErr w:type="spellEnd"/>
      <w:r w:rsidRPr="008F73E3">
        <w:rPr>
          <w:lang w:val="en-GB"/>
        </w:rPr>
        <w:t>' (disparagement), described as "</w:t>
      </w:r>
      <w:r w:rsidRPr="00CD0621">
        <w:t>oštar napad na čiju ličnost ili dobro ime</w:t>
      </w:r>
      <w:r w:rsidRPr="008F73E3">
        <w:rPr>
          <w:lang w:val="en-GB"/>
        </w:rPr>
        <w:t>" (a harsh attack on someone's personality or good name). This synset's sentiment was finely graded as "</w:t>
      </w:r>
      <w:proofErr w:type="spellStart"/>
      <w:r w:rsidRPr="008F73E3">
        <w:rPr>
          <w:lang w:val="en-GB"/>
        </w:rPr>
        <w:t>Nije</w:t>
      </w:r>
      <w:proofErr w:type="spellEnd"/>
      <w:r w:rsidRPr="008F73E3">
        <w:rPr>
          <w:lang w:val="en-GB"/>
        </w:rPr>
        <w:t xml:space="preserve"> </w:t>
      </w:r>
      <w:proofErr w:type="spellStart"/>
      <w:r w:rsidRPr="008F73E3">
        <w:rPr>
          <w:lang w:val="en-GB"/>
        </w:rPr>
        <w:t>pozitivan</w:t>
      </w:r>
      <w:proofErr w:type="spellEnd"/>
      <w:r w:rsidRPr="008F73E3">
        <w:rPr>
          <w:lang w:val="en-GB"/>
        </w:rPr>
        <w:t>" (Not positive), reflecting the absence of positive sentiment, and more precisely, "</w:t>
      </w:r>
      <w:proofErr w:type="spellStart"/>
      <w:r w:rsidRPr="008F73E3">
        <w:rPr>
          <w:lang w:val="en-GB"/>
        </w:rPr>
        <w:t>Ekstremno</w:t>
      </w:r>
      <w:proofErr w:type="spellEnd"/>
      <w:r w:rsidRPr="008F73E3">
        <w:rPr>
          <w:lang w:val="en-GB"/>
        </w:rPr>
        <w:t xml:space="preserve"> </w:t>
      </w:r>
      <w:proofErr w:type="spellStart"/>
      <w:r w:rsidRPr="008F73E3">
        <w:rPr>
          <w:lang w:val="en-GB"/>
        </w:rPr>
        <w:t>negativan</w:t>
      </w:r>
      <w:proofErr w:type="spellEnd"/>
      <w:r w:rsidRPr="008F73E3">
        <w:rPr>
          <w:lang w:val="en-GB"/>
        </w:rPr>
        <w:t>" (Extremely negative), accurately capturing the negative connotations of the described actions.</w:t>
      </w:r>
    </w:p>
    <w:p w14:paraId="5416AA08" w14:textId="63ABA559" w:rsidR="00CD0621" w:rsidRDefault="00CD0621" w:rsidP="008F73E3">
      <w:pPr>
        <w:pStyle w:val="ListParagraph"/>
        <w:numPr>
          <w:ilvl w:val="0"/>
          <w:numId w:val="14"/>
        </w:numPr>
        <w:rPr>
          <w:lang w:val="en-GB"/>
        </w:rPr>
      </w:pPr>
      <w:r w:rsidRPr="00CD0621">
        <w:rPr>
          <w:b/>
          <w:bCs/>
        </w:rPr>
        <w:t>ENG30-06828389-n</w:t>
      </w:r>
      <w:r w:rsidRPr="00CD0621">
        <w:t xml:space="preserve">: </w:t>
      </w:r>
      <w:r w:rsidRPr="00CD0621">
        <w:rPr>
          <w:lang w:val="en-GB"/>
        </w:rPr>
        <w:t>This synset refers to "</w:t>
      </w:r>
      <w:r w:rsidRPr="00CD0621">
        <w:t>karakter nalik na zvezdu (*) koji se koristi u štampanim tekstovima</w:t>
      </w:r>
      <w:r w:rsidRPr="00CD0621">
        <w:rPr>
          <w:lang w:val="en-GB"/>
        </w:rPr>
        <w:t>" (a character resembling a star (*) used in printed texts), with lemma names including 'asterisk', '</w:t>
      </w:r>
      <w:proofErr w:type="spellStart"/>
      <w:r w:rsidRPr="00CD0621">
        <w:rPr>
          <w:lang w:val="en-GB"/>
        </w:rPr>
        <w:t>zvezdica</w:t>
      </w:r>
      <w:proofErr w:type="spellEnd"/>
      <w:r w:rsidRPr="00CD0621">
        <w:rPr>
          <w:lang w:val="en-GB"/>
        </w:rPr>
        <w:t>' (little star), and '</w:t>
      </w:r>
      <w:proofErr w:type="spellStart"/>
      <w:r w:rsidRPr="00CD0621">
        <w:rPr>
          <w:lang w:val="en-GB"/>
        </w:rPr>
        <w:t>zvezda</w:t>
      </w:r>
      <w:proofErr w:type="spellEnd"/>
      <w:r w:rsidRPr="00CD0621">
        <w:rPr>
          <w:lang w:val="en-GB"/>
        </w:rPr>
        <w:t>' (star). The sentiment for this synset was precisely classified as "</w:t>
      </w:r>
      <w:proofErr w:type="spellStart"/>
      <w:r w:rsidRPr="00CD0621">
        <w:rPr>
          <w:lang w:val="en-GB"/>
        </w:rPr>
        <w:t>Nije</w:t>
      </w:r>
      <w:proofErr w:type="spellEnd"/>
      <w:r w:rsidRPr="00CD0621">
        <w:rPr>
          <w:lang w:val="en-GB"/>
        </w:rPr>
        <w:t xml:space="preserve"> </w:t>
      </w:r>
      <w:proofErr w:type="spellStart"/>
      <w:r w:rsidRPr="00CD0621">
        <w:rPr>
          <w:lang w:val="en-GB"/>
        </w:rPr>
        <w:t>pozitivan</w:t>
      </w:r>
      <w:proofErr w:type="spellEnd"/>
      <w:r w:rsidRPr="00CD0621">
        <w:rPr>
          <w:lang w:val="en-GB"/>
        </w:rPr>
        <w:t>" (Not positive) and "</w:t>
      </w:r>
      <w:proofErr w:type="spellStart"/>
      <w:r w:rsidRPr="00CD0621">
        <w:rPr>
          <w:lang w:val="en-GB"/>
        </w:rPr>
        <w:t>Nije</w:t>
      </w:r>
      <w:proofErr w:type="spellEnd"/>
      <w:r w:rsidRPr="00CD0621">
        <w:rPr>
          <w:lang w:val="en-GB"/>
        </w:rPr>
        <w:t xml:space="preserve"> </w:t>
      </w:r>
      <w:proofErr w:type="spellStart"/>
      <w:r w:rsidRPr="00CD0621">
        <w:rPr>
          <w:lang w:val="en-GB"/>
        </w:rPr>
        <w:t>negativan</w:t>
      </w:r>
      <w:proofErr w:type="spellEnd"/>
      <w:r w:rsidRPr="00CD0621">
        <w:rPr>
          <w:lang w:val="en-GB"/>
        </w:rPr>
        <w:t>" (Not negative), indicating its objective nature without inherent positive or negative sentiment.</w:t>
      </w:r>
    </w:p>
    <w:p w14:paraId="697F96C7" w14:textId="5A08D8F4" w:rsidR="00CD0621" w:rsidRPr="00CD0621" w:rsidRDefault="00CD0621" w:rsidP="008F73E3">
      <w:pPr>
        <w:pStyle w:val="ListParagraph"/>
        <w:numPr>
          <w:ilvl w:val="0"/>
          <w:numId w:val="14"/>
        </w:numPr>
        <w:rPr>
          <w:lang w:val="en-GB"/>
        </w:rPr>
      </w:pPr>
      <w:r w:rsidRPr="00CD0621">
        <w:rPr>
          <w:b/>
          <w:bCs/>
          <w:lang w:val="en-GB"/>
        </w:rPr>
        <w:t>ENG30-10407310-n</w:t>
      </w:r>
      <w:r w:rsidRPr="00CD0621">
        <w:rPr>
          <w:lang w:val="en-GB"/>
        </w:rPr>
        <w:t xml:space="preserve">: Pertains to </w:t>
      </w:r>
      <w:r w:rsidRPr="00CD0621">
        <w:t>"onaj koji voli i brini svoju zemlju"</w:t>
      </w:r>
      <w:r w:rsidRPr="00CD0621">
        <w:rPr>
          <w:lang w:val="en-GB"/>
        </w:rPr>
        <w:t xml:space="preserve"> (one who loves and defends their country), with lemma names including '</w:t>
      </w:r>
      <w:proofErr w:type="spellStart"/>
      <w:r w:rsidRPr="00CD0621">
        <w:rPr>
          <w:lang w:val="en-GB"/>
        </w:rPr>
        <w:t>domoljub</w:t>
      </w:r>
      <w:proofErr w:type="spellEnd"/>
      <w:r w:rsidRPr="00CD0621">
        <w:rPr>
          <w:lang w:val="en-GB"/>
        </w:rPr>
        <w:t>' (patriot), '</w:t>
      </w:r>
      <w:proofErr w:type="spellStart"/>
      <w:r w:rsidRPr="00CD0621">
        <w:rPr>
          <w:lang w:val="en-GB"/>
        </w:rPr>
        <w:t>patriota</w:t>
      </w:r>
      <w:proofErr w:type="spellEnd"/>
      <w:r w:rsidRPr="00CD0621">
        <w:rPr>
          <w:lang w:val="en-GB"/>
        </w:rPr>
        <w:t xml:space="preserve">' (patriot), </w:t>
      </w:r>
      <w:r w:rsidRPr="00CD0621">
        <w:rPr>
          <w:lang w:val="en-GB"/>
        </w:rPr>
        <w:lastRenderedPageBreak/>
        <w:t>and '</w:t>
      </w:r>
      <w:proofErr w:type="spellStart"/>
      <w:r w:rsidRPr="00CD0621">
        <w:rPr>
          <w:lang w:val="en-GB"/>
        </w:rPr>
        <w:t>rodoljub</w:t>
      </w:r>
      <w:proofErr w:type="spellEnd"/>
      <w:r w:rsidRPr="00CD0621">
        <w:rPr>
          <w:lang w:val="en-GB"/>
        </w:rPr>
        <w:t>' (patriot). This synset's sentiment was finely graded as "</w:t>
      </w:r>
      <w:proofErr w:type="spellStart"/>
      <w:r w:rsidRPr="00CD0621">
        <w:rPr>
          <w:lang w:val="en-GB"/>
        </w:rPr>
        <w:t>Veoma</w:t>
      </w:r>
      <w:proofErr w:type="spellEnd"/>
      <w:r w:rsidRPr="00CD0621">
        <w:rPr>
          <w:lang w:val="en-GB"/>
        </w:rPr>
        <w:t xml:space="preserve"> </w:t>
      </w:r>
      <w:proofErr w:type="spellStart"/>
      <w:r w:rsidRPr="00CD0621">
        <w:rPr>
          <w:lang w:val="en-GB"/>
        </w:rPr>
        <w:t>pozitivan</w:t>
      </w:r>
      <w:proofErr w:type="spellEnd"/>
      <w:r w:rsidRPr="00CD0621">
        <w:rPr>
          <w:lang w:val="en-GB"/>
        </w:rPr>
        <w:t>" (Very positive) and "</w:t>
      </w:r>
      <w:proofErr w:type="spellStart"/>
      <w:r w:rsidRPr="00CD0621">
        <w:rPr>
          <w:lang w:val="en-GB"/>
        </w:rPr>
        <w:t>Nije</w:t>
      </w:r>
      <w:proofErr w:type="spellEnd"/>
      <w:r w:rsidRPr="00CD0621">
        <w:rPr>
          <w:lang w:val="en-GB"/>
        </w:rPr>
        <w:t xml:space="preserve"> </w:t>
      </w:r>
      <w:proofErr w:type="spellStart"/>
      <w:r w:rsidRPr="00CD0621">
        <w:rPr>
          <w:lang w:val="en-GB"/>
        </w:rPr>
        <w:t>negativan</w:t>
      </w:r>
      <w:proofErr w:type="spellEnd"/>
      <w:r w:rsidRPr="00CD0621">
        <w:rPr>
          <w:lang w:val="en-GB"/>
        </w:rPr>
        <w:t>" (Not negative), effectively capturing the positive connotations associated with patriotism.</w:t>
      </w:r>
    </w:p>
    <w:p w14:paraId="4AA90EE9" w14:textId="77777777" w:rsidR="003C20ED" w:rsidRDefault="003C20ED" w:rsidP="003C20ED">
      <w:pPr>
        <w:pStyle w:val="Heading1"/>
        <w:rPr>
          <w:lang w:val="en-GB"/>
        </w:rPr>
      </w:pPr>
      <w:r w:rsidRPr="00AC2013">
        <w:rPr>
          <w:lang w:val="en-GB"/>
        </w:rPr>
        <w:t>Conclusion</w:t>
      </w:r>
    </w:p>
    <w:p w14:paraId="24B0A54D" w14:textId="28482C13" w:rsidR="00D33D7D" w:rsidRDefault="00D33D7D" w:rsidP="00D33D7D">
      <w:pPr>
        <w:rPr>
          <w:lang w:val="en-GB"/>
        </w:rPr>
      </w:pPr>
      <w:r w:rsidRPr="00D33D7D">
        <w:rPr>
          <w:lang w:val="en-GB"/>
        </w:rPr>
        <w:t>The analysis of the output generated by the LMM, specifically the Mistral model, indicates that 70 out of 75 responses met the acceptability criteria defined for this study. This outcome, representing a substantial majority of the dataset, underscores the Mistral model's reliability and efficacy in performing sentiment classification for the Serbian language. With an approximate success rate of 93.3%, it can be confidently concluded that the dataset is both workable and of sufficient quality for the intended task of evaluating proposed corrections to sentiment polarity within the Serbian WordNet.</w:t>
      </w:r>
    </w:p>
    <w:p w14:paraId="2E037518" w14:textId="4D7D0362" w:rsidR="008F5B35" w:rsidRDefault="008F5B35" w:rsidP="008F5B35">
      <w:pPr>
        <w:rPr>
          <w:lang w:val="en-GB"/>
        </w:rPr>
      </w:pPr>
      <w:r w:rsidRPr="008F5B35">
        <w:rPr>
          <w:lang w:val="en-GB"/>
        </w:rPr>
        <w:t>A significant area for future investigation involves the augmentation of prompt templates with specific examples, transitioning the current zero-shot learning approach to a few-shot learning paradigm. This modification is anticipated to refine the model's capacity for nuanced sentiment gradation, offering a more precise and contextually aware analysis. It is particularly recommended that this enhancement be applied selectively to the fine sentiment graduation templates, where the potential for increased accuracy and sensitivity to linguistic subtleties is most pronounced</w:t>
      </w:r>
      <w:r>
        <w:rPr>
          <w:lang w:val="en-GB"/>
        </w:rPr>
        <w:t xml:space="preserve"> </w:t>
      </w:r>
      <w:r>
        <w:rPr>
          <w:lang w:val="en-GB"/>
        </w:rPr>
        <w:fldChar w:fldCharType="begin"/>
      </w:r>
      <w:r>
        <w:rPr>
          <w:lang w:val="en-GB"/>
        </w:rPr>
        <w:instrText xml:space="preserve"> ADDIN ZOTERO_ITEM CSL_CITATION {"citationID":"hApc6zQU","properties":{"formattedCitation":"(Brown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8F5B35">
        <w:rPr>
          <w:rFonts w:ascii="Calibri" w:hAnsi="Calibri" w:cs="Calibri"/>
        </w:rPr>
        <w:t>(Brown et al., 2020)</w:t>
      </w:r>
      <w:r>
        <w:rPr>
          <w:lang w:val="en-GB"/>
        </w:rPr>
        <w:fldChar w:fldCharType="end"/>
      </w:r>
      <w:r w:rsidRPr="008F5B35">
        <w:rPr>
          <w:lang w:val="en-GB"/>
        </w:rPr>
        <w:t>.</w:t>
      </w:r>
    </w:p>
    <w:p w14:paraId="59D7A9DA" w14:textId="78C66581" w:rsidR="008F5B35" w:rsidRPr="008F5B35" w:rsidRDefault="008F5B35" w:rsidP="008F5B35">
      <w:pPr>
        <w:rPr>
          <w:lang w:val="en-GB"/>
        </w:rPr>
      </w:pPr>
      <w:r w:rsidRPr="008F5B35">
        <w:rPr>
          <w:lang w:val="en-GB"/>
        </w:rPr>
        <w:t>Further, the exploration of advanced prompting methodologies, such as the "chain-of-thought" approach, warrants attention. This technique, by facilitating a more structured and logical progression of thought within the model's processing, may significantly improve the model's ability to extract relevant data from responses. The potential of such advanced prompting strategies to overcome the inherent challenges in accurately identifying and classifying sentiment expressions within complex linguistic contexts presents a promising avenue for research</w:t>
      </w:r>
      <w:r>
        <w:rPr>
          <w:lang w:val="en-GB"/>
        </w:rPr>
        <w:t xml:space="preserve"> </w:t>
      </w:r>
      <w:r>
        <w:rPr>
          <w:lang w:val="en-GB"/>
        </w:rPr>
        <w:fldChar w:fldCharType="begin"/>
      </w:r>
      <w:r>
        <w:rPr>
          <w:lang w:val="en-GB"/>
        </w:rPr>
        <w:instrText xml:space="preserve"> ADDIN ZOTERO_ITEM CSL_CITATION {"citationID":"6IJdFwUr","properties":{"formattedCitation":"(Amatriain,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Pr="008F5B35">
        <w:rPr>
          <w:rFonts w:ascii="Calibri" w:hAnsi="Calibri" w:cs="Calibri"/>
        </w:rPr>
        <w:t>(Amatriain, 2024)</w:t>
      </w:r>
      <w:r>
        <w:rPr>
          <w:lang w:val="en-GB"/>
        </w:rPr>
        <w:fldChar w:fldCharType="end"/>
      </w:r>
      <w:r w:rsidRPr="008F5B35">
        <w:rPr>
          <w:lang w:val="en-GB"/>
        </w:rPr>
        <w:t>.</w:t>
      </w:r>
    </w:p>
    <w:p w14:paraId="00CC267D" w14:textId="77777777" w:rsidR="00D33D7D" w:rsidRPr="00D33D7D" w:rsidRDefault="00D33D7D" w:rsidP="00D33D7D">
      <w:pPr>
        <w:rPr>
          <w:lang w:val="en-GB"/>
        </w:rPr>
      </w:pPr>
      <w:r w:rsidRPr="00D33D7D">
        <w:rPr>
          <w:lang w:val="en-GB"/>
        </w:rPr>
        <w:t>This study serves as a "proof-of-concept" for utilizing the Mistral model to generate additional synthetic datasets for Serbian, particularly in areas where resources are scarce or challenging to acquire from natural corpora. The morphological richness of the Serbian language, characterized by its extensive inflectional system, poses a significant challenge in accurately capturing named entities across all possible flexions. The successful application of the Mistral model for sentiment analysis underscores its potential as a valuable tool in addressing these challenges.</w:t>
      </w:r>
    </w:p>
    <w:p w14:paraId="1406495A" w14:textId="3429EC64" w:rsidR="00EC295E" w:rsidRPr="00EC295E" w:rsidRDefault="00EC295E" w:rsidP="00EC295E">
      <w:pPr>
        <w:rPr>
          <w:lang w:val="en-GB"/>
        </w:rPr>
      </w:pPr>
    </w:p>
    <w:p w14:paraId="5B0C0396" w14:textId="77777777" w:rsidR="005E718E" w:rsidRPr="005E718E" w:rsidRDefault="005E718E" w:rsidP="005E718E">
      <w:pPr>
        <w:rPr>
          <w:lang w:val="en-GB"/>
        </w:rPr>
      </w:pP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70875555" w14:textId="77777777" w:rsidR="0074399B" w:rsidRPr="0074399B" w:rsidRDefault="00E2113B" w:rsidP="0074399B">
      <w:pPr>
        <w:pStyle w:val="Bibliography"/>
        <w:rPr>
          <w:rFonts w:ascii="Calibri" w:hAnsi="Calibri" w:cs="Calibri"/>
        </w:rPr>
      </w:pPr>
      <w:r>
        <w:rPr>
          <w:lang w:val="en-GB"/>
        </w:rPr>
        <w:fldChar w:fldCharType="begin"/>
      </w:r>
      <w:r w:rsidRPr="008F5B35">
        <w:rPr>
          <w:lang w:val="en-GB"/>
        </w:rPr>
        <w:instrText xml:space="preserve"> ADDIN ZOTERO_BIBL {"uncited":[],"omitted":[],"custom":[]} CSL_BIBLIOGRAPHY </w:instrText>
      </w:r>
      <w:r>
        <w:rPr>
          <w:lang w:val="en-GB"/>
        </w:rPr>
        <w:fldChar w:fldCharType="separate"/>
      </w:r>
      <w:proofErr w:type="spellStart"/>
      <w:r w:rsidR="0074399B" w:rsidRPr="0074399B">
        <w:rPr>
          <w:rFonts w:ascii="Calibri" w:hAnsi="Calibri" w:cs="Calibri"/>
        </w:rPr>
        <w:t>Amatriain</w:t>
      </w:r>
      <w:proofErr w:type="spellEnd"/>
      <w:r w:rsidR="0074399B" w:rsidRPr="0074399B">
        <w:rPr>
          <w:rFonts w:ascii="Calibri" w:hAnsi="Calibri" w:cs="Calibri"/>
        </w:rPr>
        <w:t xml:space="preserve">, X. (2024). </w:t>
      </w:r>
      <w:proofErr w:type="spellStart"/>
      <w:r w:rsidR="0074399B" w:rsidRPr="0074399B">
        <w:rPr>
          <w:rFonts w:ascii="Calibri" w:hAnsi="Calibri" w:cs="Calibri"/>
          <w:i/>
          <w:iCs/>
        </w:rPr>
        <w:t>Prompt</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Design</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and</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Engineering</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Introduction</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and</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Advanced</w:t>
      </w:r>
      <w:proofErr w:type="spellEnd"/>
      <w:r w:rsidR="0074399B" w:rsidRPr="0074399B">
        <w:rPr>
          <w:rFonts w:ascii="Calibri" w:hAnsi="Calibri" w:cs="Calibri"/>
          <w:i/>
          <w:iCs/>
        </w:rPr>
        <w:t xml:space="preserve"> </w:t>
      </w:r>
      <w:proofErr w:type="spellStart"/>
      <w:r w:rsidR="0074399B" w:rsidRPr="0074399B">
        <w:rPr>
          <w:rFonts w:ascii="Calibri" w:hAnsi="Calibri" w:cs="Calibri"/>
          <w:i/>
          <w:iCs/>
        </w:rPr>
        <w:t>Methods</w:t>
      </w:r>
      <w:proofErr w:type="spellEnd"/>
      <w:r w:rsidR="0074399B" w:rsidRPr="0074399B">
        <w:rPr>
          <w:rFonts w:ascii="Calibri" w:hAnsi="Calibri" w:cs="Calibri"/>
        </w:rPr>
        <w:t xml:space="preserve"> (arXiv:2401.14423). </w:t>
      </w:r>
      <w:proofErr w:type="spellStart"/>
      <w:r w:rsidR="0074399B" w:rsidRPr="0074399B">
        <w:rPr>
          <w:rFonts w:ascii="Calibri" w:hAnsi="Calibri" w:cs="Calibri"/>
        </w:rPr>
        <w:t>arXiv</w:t>
      </w:r>
      <w:proofErr w:type="spellEnd"/>
      <w:r w:rsidR="0074399B" w:rsidRPr="0074399B">
        <w:rPr>
          <w:rFonts w:ascii="Calibri" w:hAnsi="Calibri" w:cs="Calibri"/>
        </w:rPr>
        <w:t>. https://doi.org/10.48550/arXiv.2401.14423</w:t>
      </w:r>
    </w:p>
    <w:p w14:paraId="12E19804"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lastRenderedPageBreak/>
        <w:t>Baccianella</w:t>
      </w:r>
      <w:proofErr w:type="spellEnd"/>
      <w:r w:rsidRPr="0074399B">
        <w:rPr>
          <w:rFonts w:ascii="Calibri" w:hAnsi="Calibri" w:cs="Calibri"/>
        </w:rPr>
        <w:t xml:space="preserve">, S., Esuli, A., &amp; </w:t>
      </w:r>
      <w:proofErr w:type="spellStart"/>
      <w:r w:rsidRPr="0074399B">
        <w:rPr>
          <w:rFonts w:ascii="Calibri" w:hAnsi="Calibri" w:cs="Calibri"/>
        </w:rPr>
        <w:t>Sebastiani</w:t>
      </w:r>
      <w:proofErr w:type="spellEnd"/>
      <w:r w:rsidRPr="0074399B">
        <w:rPr>
          <w:rFonts w:ascii="Calibri" w:hAnsi="Calibri" w:cs="Calibri"/>
        </w:rPr>
        <w:t xml:space="preserve">, F. (2010). SENTIWORDNET 3.0: </w:t>
      </w:r>
      <w:proofErr w:type="spellStart"/>
      <w:r w:rsidRPr="0074399B">
        <w:rPr>
          <w:rFonts w:ascii="Calibri" w:hAnsi="Calibri" w:cs="Calibri"/>
        </w:rPr>
        <w:t>An</w:t>
      </w:r>
      <w:proofErr w:type="spellEnd"/>
      <w:r w:rsidRPr="0074399B">
        <w:rPr>
          <w:rFonts w:ascii="Calibri" w:hAnsi="Calibri" w:cs="Calibri"/>
        </w:rPr>
        <w:t xml:space="preserve"> </w:t>
      </w:r>
      <w:proofErr w:type="spellStart"/>
      <w:r w:rsidRPr="0074399B">
        <w:rPr>
          <w:rFonts w:ascii="Calibri" w:hAnsi="Calibri" w:cs="Calibri"/>
        </w:rPr>
        <w:t>Enhanced</w:t>
      </w:r>
      <w:proofErr w:type="spellEnd"/>
      <w:r w:rsidRPr="0074399B">
        <w:rPr>
          <w:rFonts w:ascii="Calibri" w:hAnsi="Calibri" w:cs="Calibri"/>
        </w:rPr>
        <w:t xml:space="preserve"> </w:t>
      </w:r>
      <w:proofErr w:type="spellStart"/>
      <w:r w:rsidRPr="0074399B">
        <w:rPr>
          <w:rFonts w:ascii="Calibri" w:hAnsi="Calibri" w:cs="Calibri"/>
        </w:rPr>
        <w:t>Lexical</w:t>
      </w:r>
      <w:proofErr w:type="spellEnd"/>
      <w:r w:rsidRPr="0074399B">
        <w:rPr>
          <w:rFonts w:ascii="Calibri" w:hAnsi="Calibri" w:cs="Calibri"/>
        </w:rPr>
        <w:t xml:space="preserve"> </w:t>
      </w:r>
      <w:proofErr w:type="spellStart"/>
      <w:r w:rsidRPr="0074399B">
        <w:rPr>
          <w:rFonts w:ascii="Calibri" w:hAnsi="Calibri" w:cs="Calibri"/>
        </w:rPr>
        <w:t>Resource</w:t>
      </w:r>
      <w:proofErr w:type="spellEnd"/>
      <w:r w:rsidRPr="0074399B">
        <w:rPr>
          <w:rFonts w:ascii="Calibri" w:hAnsi="Calibri" w:cs="Calibri"/>
        </w:rPr>
        <w:t xml:space="preserve">. </w:t>
      </w:r>
      <w:proofErr w:type="spellStart"/>
      <w:r w:rsidRPr="0074399B">
        <w:rPr>
          <w:rFonts w:ascii="Calibri" w:hAnsi="Calibri" w:cs="Calibri"/>
          <w:i/>
          <w:iCs/>
        </w:rPr>
        <w:t>Proceedings</w:t>
      </w:r>
      <w:proofErr w:type="spellEnd"/>
      <w:r w:rsidRPr="0074399B">
        <w:rPr>
          <w:rFonts w:ascii="Calibri" w:hAnsi="Calibri" w:cs="Calibri"/>
          <w:i/>
          <w:iCs/>
        </w:rPr>
        <w:t xml:space="preserve"> </w:t>
      </w:r>
      <w:proofErr w:type="spellStart"/>
      <w:r w:rsidRPr="0074399B">
        <w:rPr>
          <w:rFonts w:ascii="Calibri" w:hAnsi="Calibri" w:cs="Calibri"/>
          <w:i/>
          <w:iCs/>
        </w:rPr>
        <w:t>of</w:t>
      </w:r>
      <w:proofErr w:type="spellEnd"/>
      <w:r w:rsidRPr="0074399B">
        <w:rPr>
          <w:rFonts w:ascii="Calibri" w:hAnsi="Calibri" w:cs="Calibri"/>
          <w:i/>
          <w:iCs/>
        </w:rPr>
        <w:t xml:space="preserve"> </w:t>
      </w:r>
      <w:proofErr w:type="spellStart"/>
      <w:r w:rsidRPr="0074399B">
        <w:rPr>
          <w:rFonts w:ascii="Calibri" w:hAnsi="Calibri" w:cs="Calibri"/>
          <w:i/>
          <w:iCs/>
        </w:rPr>
        <w:t>the</w:t>
      </w:r>
      <w:proofErr w:type="spellEnd"/>
      <w:r w:rsidRPr="0074399B">
        <w:rPr>
          <w:rFonts w:ascii="Calibri" w:hAnsi="Calibri" w:cs="Calibri"/>
          <w:i/>
          <w:iCs/>
        </w:rPr>
        <w:t xml:space="preserve"> 7th </w:t>
      </w:r>
      <w:proofErr w:type="spellStart"/>
      <w:r w:rsidRPr="0074399B">
        <w:rPr>
          <w:rFonts w:ascii="Calibri" w:hAnsi="Calibri" w:cs="Calibri"/>
          <w:i/>
          <w:iCs/>
        </w:rPr>
        <w:t>International</w:t>
      </w:r>
      <w:proofErr w:type="spellEnd"/>
      <w:r w:rsidRPr="0074399B">
        <w:rPr>
          <w:rFonts w:ascii="Calibri" w:hAnsi="Calibri" w:cs="Calibri"/>
          <w:i/>
          <w:iCs/>
        </w:rPr>
        <w:t xml:space="preserve"> </w:t>
      </w:r>
      <w:proofErr w:type="spellStart"/>
      <w:r w:rsidRPr="0074399B">
        <w:rPr>
          <w:rFonts w:ascii="Calibri" w:hAnsi="Calibri" w:cs="Calibri"/>
          <w:i/>
          <w:iCs/>
        </w:rPr>
        <w:t>Conference</w:t>
      </w:r>
      <w:proofErr w:type="spellEnd"/>
      <w:r w:rsidRPr="0074399B">
        <w:rPr>
          <w:rFonts w:ascii="Calibri" w:hAnsi="Calibri" w:cs="Calibri"/>
          <w:i/>
          <w:iCs/>
        </w:rPr>
        <w:t xml:space="preserve"> on </w:t>
      </w:r>
      <w:proofErr w:type="spellStart"/>
      <w:r w:rsidRPr="0074399B">
        <w:rPr>
          <w:rFonts w:ascii="Calibri" w:hAnsi="Calibri" w:cs="Calibri"/>
          <w:i/>
          <w:iCs/>
        </w:rPr>
        <w:t>Language</w:t>
      </w:r>
      <w:proofErr w:type="spellEnd"/>
      <w:r w:rsidRPr="0074399B">
        <w:rPr>
          <w:rFonts w:ascii="Calibri" w:hAnsi="Calibri" w:cs="Calibri"/>
          <w:i/>
          <w:iCs/>
        </w:rPr>
        <w:t xml:space="preserve"> </w:t>
      </w:r>
      <w:proofErr w:type="spellStart"/>
      <w:r w:rsidRPr="0074399B">
        <w:rPr>
          <w:rFonts w:ascii="Calibri" w:hAnsi="Calibri" w:cs="Calibri"/>
          <w:i/>
          <w:iCs/>
        </w:rPr>
        <w:t>Resources</w:t>
      </w:r>
      <w:proofErr w:type="spellEnd"/>
      <w:r w:rsidRPr="0074399B">
        <w:rPr>
          <w:rFonts w:ascii="Calibri" w:hAnsi="Calibri" w:cs="Calibri"/>
          <w:i/>
          <w:iCs/>
        </w:rPr>
        <w:t xml:space="preserve"> </w:t>
      </w:r>
      <w:proofErr w:type="spellStart"/>
      <w:r w:rsidRPr="0074399B">
        <w:rPr>
          <w:rFonts w:ascii="Calibri" w:hAnsi="Calibri" w:cs="Calibri"/>
          <w:i/>
          <w:iCs/>
        </w:rPr>
        <w:t>and</w:t>
      </w:r>
      <w:proofErr w:type="spellEnd"/>
      <w:r w:rsidRPr="0074399B">
        <w:rPr>
          <w:rFonts w:ascii="Calibri" w:hAnsi="Calibri" w:cs="Calibri"/>
          <w:i/>
          <w:iCs/>
        </w:rPr>
        <w:t xml:space="preserve"> </w:t>
      </w:r>
      <w:proofErr w:type="spellStart"/>
      <w:r w:rsidRPr="0074399B">
        <w:rPr>
          <w:rFonts w:ascii="Calibri" w:hAnsi="Calibri" w:cs="Calibri"/>
          <w:i/>
          <w:iCs/>
        </w:rPr>
        <w:t>Evaluation</w:t>
      </w:r>
      <w:proofErr w:type="spellEnd"/>
      <w:r w:rsidRPr="0074399B">
        <w:rPr>
          <w:rFonts w:ascii="Calibri" w:hAnsi="Calibri" w:cs="Calibri"/>
        </w:rPr>
        <w:t>. http://nmis.isti.cnr.it/sebastiani/Publications/LREC10.pdf</w:t>
      </w:r>
    </w:p>
    <w:p w14:paraId="739187EC"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Brown</w:t>
      </w:r>
      <w:proofErr w:type="spellEnd"/>
      <w:r w:rsidRPr="0074399B">
        <w:rPr>
          <w:rFonts w:ascii="Calibri" w:hAnsi="Calibri" w:cs="Calibri"/>
        </w:rPr>
        <w:t xml:space="preserve">, T. B., </w:t>
      </w:r>
      <w:proofErr w:type="spellStart"/>
      <w:r w:rsidRPr="0074399B">
        <w:rPr>
          <w:rFonts w:ascii="Calibri" w:hAnsi="Calibri" w:cs="Calibri"/>
        </w:rPr>
        <w:t>Mann</w:t>
      </w:r>
      <w:proofErr w:type="spellEnd"/>
      <w:r w:rsidRPr="0074399B">
        <w:rPr>
          <w:rFonts w:ascii="Calibri" w:hAnsi="Calibri" w:cs="Calibri"/>
        </w:rPr>
        <w:t xml:space="preserve">, B., </w:t>
      </w:r>
      <w:proofErr w:type="spellStart"/>
      <w:r w:rsidRPr="0074399B">
        <w:rPr>
          <w:rFonts w:ascii="Calibri" w:hAnsi="Calibri" w:cs="Calibri"/>
        </w:rPr>
        <w:t>Ryder</w:t>
      </w:r>
      <w:proofErr w:type="spellEnd"/>
      <w:r w:rsidRPr="0074399B">
        <w:rPr>
          <w:rFonts w:ascii="Calibri" w:hAnsi="Calibri" w:cs="Calibri"/>
        </w:rPr>
        <w:t xml:space="preserve">, N., </w:t>
      </w:r>
      <w:proofErr w:type="spellStart"/>
      <w:r w:rsidRPr="0074399B">
        <w:rPr>
          <w:rFonts w:ascii="Calibri" w:hAnsi="Calibri" w:cs="Calibri"/>
        </w:rPr>
        <w:t>Subbiah</w:t>
      </w:r>
      <w:proofErr w:type="spellEnd"/>
      <w:r w:rsidRPr="0074399B">
        <w:rPr>
          <w:rFonts w:ascii="Calibri" w:hAnsi="Calibri" w:cs="Calibri"/>
        </w:rPr>
        <w:t xml:space="preserve">, M., </w:t>
      </w:r>
      <w:proofErr w:type="spellStart"/>
      <w:r w:rsidRPr="0074399B">
        <w:rPr>
          <w:rFonts w:ascii="Calibri" w:hAnsi="Calibri" w:cs="Calibri"/>
        </w:rPr>
        <w:t>Kaplan</w:t>
      </w:r>
      <w:proofErr w:type="spellEnd"/>
      <w:r w:rsidRPr="0074399B">
        <w:rPr>
          <w:rFonts w:ascii="Calibri" w:hAnsi="Calibri" w:cs="Calibri"/>
        </w:rPr>
        <w:t xml:space="preserve">, J., </w:t>
      </w:r>
      <w:proofErr w:type="spellStart"/>
      <w:r w:rsidRPr="0074399B">
        <w:rPr>
          <w:rFonts w:ascii="Calibri" w:hAnsi="Calibri" w:cs="Calibri"/>
        </w:rPr>
        <w:t>Dhariwal</w:t>
      </w:r>
      <w:proofErr w:type="spellEnd"/>
      <w:r w:rsidRPr="0074399B">
        <w:rPr>
          <w:rFonts w:ascii="Calibri" w:hAnsi="Calibri" w:cs="Calibri"/>
        </w:rPr>
        <w:t xml:space="preserve">, P., </w:t>
      </w:r>
      <w:proofErr w:type="spellStart"/>
      <w:r w:rsidRPr="0074399B">
        <w:rPr>
          <w:rFonts w:ascii="Calibri" w:hAnsi="Calibri" w:cs="Calibri"/>
        </w:rPr>
        <w:t>Neelakantan</w:t>
      </w:r>
      <w:proofErr w:type="spellEnd"/>
      <w:r w:rsidRPr="0074399B">
        <w:rPr>
          <w:rFonts w:ascii="Calibri" w:hAnsi="Calibri" w:cs="Calibri"/>
        </w:rPr>
        <w:t xml:space="preserve">, A., </w:t>
      </w:r>
      <w:proofErr w:type="spellStart"/>
      <w:r w:rsidRPr="0074399B">
        <w:rPr>
          <w:rFonts w:ascii="Calibri" w:hAnsi="Calibri" w:cs="Calibri"/>
        </w:rPr>
        <w:t>Shyam</w:t>
      </w:r>
      <w:proofErr w:type="spellEnd"/>
      <w:r w:rsidRPr="0074399B">
        <w:rPr>
          <w:rFonts w:ascii="Calibri" w:hAnsi="Calibri" w:cs="Calibri"/>
        </w:rPr>
        <w:t xml:space="preserve">, P., </w:t>
      </w:r>
      <w:proofErr w:type="spellStart"/>
      <w:r w:rsidRPr="0074399B">
        <w:rPr>
          <w:rFonts w:ascii="Calibri" w:hAnsi="Calibri" w:cs="Calibri"/>
        </w:rPr>
        <w:t>Sastry</w:t>
      </w:r>
      <w:proofErr w:type="spellEnd"/>
      <w:r w:rsidRPr="0074399B">
        <w:rPr>
          <w:rFonts w:ascii="Calibri" w:hAnsi="Calibri" w:cs="Calibri"/>
        </w:rPr>
        <w:t xml:space="preserve">, G., </w:t>
      </w:r>
      <w:proofErr w:type="spellStart"/>
      <w:r w:rsidRPr="0074399B">
        <w:rPr>
          <w:rFonts w:ascii="Calibri" w:hAnsi="Calibri" w:cs="Calibri"/>
        </w:rPr>
        <w:t>Askell</w:t>
      </w:r>
      <w:proofErr w:type="spellEnd"/>
      <w:r w:rsidRPr="0074399B">
        <w:rPr>
          <w:rFonts w:ascii="Calibri" w:hAnsi="Calibri" w:cs="Calibri"/>
        </w:rPr>
        <w:t xml:space="preserve">, A., </w:t>
      </w:r>
      <w:proofErr w:type="spellStart"/>
      <w:r w:rsidRPr="0074399B">
        <w:rPr>
          <w:rFonts w:ascii="Calibri" w:hAnsi="Calibri" w:cs="Calibri"/>
        </w:rPr>
        <w:t>Agarwal</w:t>
      </w:r>
      <w:proofErr w:type="spellEnd"/>
      <w:r w:rsidRPr="0074399B">
        <w:rPr>
          <w:rFonts w:ascii="Calibri" w:hAnsi="Calibri" w:cs="Calibri"/>
        </w:rPr>
        <w:t>, S., Herbert-</w:t>
      </w:r>
      <w:proofErr w:type="spellStart"/>
      <w:r w:rsidRPr="0074399B">
        <w:rPr>
          <w:rFonts w:ascii="Calibri" w:hAnsi="Calibri" w:cs="Calibri"/>
        </w:rPr>
        <w:t>Voss</w:t>
      </w:r>
      <w:proofErr w:type="spellEnd"/>
      <w:r w:rsidRPr="0074399B">
        <w:rPr>
          <w:rFonts w:ascii="Calibri" w:hAnsi="Calibri" w:cs="Calibri"/>
        </w:rPr>
        <w:t xml:space="preserve">, A., </w:t>
      </w:r>
      <w:proofErr w:type="spellStart"/>
      <w:r w:rsidRPr="0074399B">
        <w:rPr>
          <w:rFonts w:ascii="Calibri" w:hAnsi="Calibri" w:cs="Calibri"/>
        </w:rPr>
        <w:t>Krueger</w:t>
      </w:r>
      <w:proofErr w:type="spellEnd"/>
      <w:r w:rsidRPr="0074399B">
        <w:rPr>
          <w:rFonts w:ascii="Calibri" w:hAnsi="Calibri" w:cs="Calibri"/>
        </w:rPr>
        <w:t xml:space="preserve">, G., </w:t>
      </w:r>
      <w:proofErr w:type="spellStart"/>
      <w:r w:rsidRPr="0074399B">
        <w:rPr>
          <w:rFonts w:ascii="Calibri" w:hAnsi="Calibri" w:cs="Calibri"/>
        </w:rPr>
        <w:t>Henighan</w:t>
      </w:r>
      <w:proofErr w:type="spellEnd"/>
      <w:r w:rsidRPr="0074399B">
        <w:rPr>
          <w:rFonts w:ascii="Calibri" w:hAnsi="Calibri" w:cs="Calibri"/>
        </w:rPr>
        <w:t xml:space="preserve">, T., </w:t>
      </w:r>
      <w:proofErr w:type="spellStart"/>
      <w:r w:rsidRPr="0074399B">
        <w:rPr>
          <w:rFonts w:ascii="Calibri" w:hAnsi="Calibri" w:cs="Calibri"/>
        </w:rPr>
        <w:t>Child</w:t>
      </w:r>
      <w:proofErr w:type="spellEnd"/>
      <w:r w:rsidRPr="0074399B">
        <w:rPr>
          <w:rFonts w:ascii="Calibri" w:hAnsi="Calibri" w:cs="Calibri"/>
        </w:rPr>
        <w:t xml:space="preserve">, R., </w:t>
      </w:r>
      <w:proofErr w:type="spellStart"/>
      <w:r w:rsidRPr="0074399B">
        <w:rPr>
          <w:rFonts w:ascii="Calibri" w:hAnsi="Calibri" w:cs="Calibri"/>
        </w:rPr>
        <w:t>Ramesh</w:t>
      </w:r>
      <w:proofErr w:type="spellEnd"/>
      <w:r w:rsidRPr="0074399B">
        <w:rPr>
          <w:rFonts w:ascii="Calibri" w:hAnsi="Calibri" w:cs="Calibri"/>
        </w:rPr>
        <w:t xml:space="preserve">, A., </w:t>
      </w:r>
      <w:proofErr w:type="spellStart"/>
      <w:r w:rsidRPr="0074399B">
        <w:rPr>
          <w:rFonts w:ascii="Calibri" w:hAnsi="Calibri" w:cs="Calibri"/>
        </w:rPr>
        <w:t>Ziegler</w:t>
      </w:r>
      <w:proofErr w:type="spellEnd"/>
      <w:r w:rsidRPr="0074399B">
        <w:rPr>
          <w:rFonts w:ascii="Calibri" w:hAnsi="Calibri" w:cs="Calibri"/>
        </w:rPr>
        <w:t xml:space="preserve">, D. M., </w:t>
      </w:r>
      <w:proofErr w:type="spellStart"/>
      <w:r w:rsidRPr="0074399B">
        <w:rPr>
          <w:rFonts w:ascii="Calibri" w:hAnsi="Calibri" w:cs="Calibri"/>
        </w:rPr>
        <w:t>Wu</w:t>
      </w:r>
      <w:proofErr w:type="spellEnd"/>
      <w:r w:rsidRPr="0074399B">
        <w:rPr>
          <w:rFonts w:ascii="Calibri" w:hAnsi="Calibri" w:cs="Calibri"/>
        </w:rPr>
        <w:t xml:space="preserve">, J., </w:t>
      </w:r>
      <w:proofErr w:type="spellStart"/>
      <w:r w:rsidRPr="0074399B">
        <w:rPr>
          <w:rFonts w:ascii="Calibri" w:hAnsi="Calibri" w:cs="Calibri"/>
        </w:rPr>
        <w:t>Winter</w:t>
      </w:r>
      <w:proofErr w:type="spellEnd"/>
      <w:r w:rsidRPr="0074399B">
        <w:rPr>
          <w:rFonts w:ascii="Calibri" w:hAnsi="Calibri" w:cs="Calibri"/>
        </w:rPr>
        <w:t xml:space="preserve">, C., … </w:t>
      </w:r>
      <w:proofErr w:type="spellStart"/>
      <w:r w:rsidRPr="0074399B">
        <w:rPr>
          <w:rFonts w:ascii="Calibri" w:hAnsi="Calibri" w:cs="Calibri"/>
        </w:rPr>
        <w:t>Amodei</w:t>
      </w:r>
      <w:proofErr w:type="spellEnd"/>
      <w:r w:rsidRPr="0074399B">
        <w:rPr>
          <w:rFonts w:ascii="Calibri" w:hAnsi="Calibri" w:cs="Calibri"/>
        </w:rPr>
        <w:t xml:space="preserve">, D. (2020). </w:t>
      </w:r>
      <w:proofErr w:type="spellStart"/>
      <w:r w:rsidRPr="0074399B">
        <w:rPr>
          <w:rFonts w:ascii="Calibri" w:hAnsi="Calibri" w:cs="Calibri"/>
          <w:i/>
          <w:iCs/>
        </w:rPr>
        <w:t>Language</w:t>
      </w:r>
      <w:proofErr w:type="spellEnd"/>
      <w:r w:rsidRPr="0074399B">
        <w:rPr>
          <w:rFonts w:ascii="Calibri" w:hAnsi="Calibri" w:cs="Calibri"/>
          <w:i/>
          <w:iCs/>
        </w:rPr>
        <w:t xml:space="preserve"> </w:t>
      </w:r>
      <w:proofErr w:type="spellStart"/>
      <w:r w:rsidRPr="0074399B">
        <w:rPr>
          <w:rFonts w:ascii="Calibri" w:hAnsi="Calibri" w:cs="Calibri"/>
          <w:i/>
          <w:iCs/>
        </w:rPr>
        <w:t>Models</w:t>
      </w:r>
      <w:proofErr w:type="spellEnd"/>
      <w:r w:rsidRPr="0074399B">
        <w:rPr>
          <w:rFonts w:ascii="Calibri" w:hAnsi="Calibri" w:cs="Calibri"/>
          <w:i/>
          <w:iCs/>
        </w:rPr>
        <w:t xml:space="preserve"> are </w:t>
      </w:r>
      <w:proofErr w:type="spellStart"/>
      <w:r w:rsidRPr="0074399B">
        <w:rPr>
          <w:rFonts w:ascii="Calibri" w:hAnsi="Calibri" w:cs="Calibri"/>
          <w:i/>
          <w:iCs/>
        </w:rPr>
        <w:t>Few-Shot</w:t>
      </w:r>
      <w:proofErr w:type="spellEnd"/>
      <w:r w:rsidRPr="0074399B">
        <w:rPr>
          <w:rFonts w:ascii="Calibri" w:hAnsi="Calibri" w:cs="Calibri"/>
          <w:i/>
          <w:iCs/>
        </w:rPr>
        <w:t xml:space="preserve"> </w:t>
      </w:r>
      <w:proofErr w:type="spellStart"/>
      <w:r w:rsidRPr="0074399B">
        <w:rPr>
          <w:rFonts w:ascii="Calibri" w:hAnsi="Calibri" w:cs="Calibri"/>
          <w:i/>
          <w:iCs/>
        </w:rPr>
        <w:t>Learners</w:t>
      </w:r>
      <w:proofErr w:type="spellEnd"/>
      <w:r w:rsidRPr="0074399B">
        <w:rPr>
          <w:rFonts w:ascii="Calibri" w:hAnsi="Calibri" w:cs="Calibri"/>
        </w:rPr>
        <w:t xml:space="preserve"> (arXiv:2005.14165). </w:t>
      </w:r>
      <w:proofErr w:type="spellStart"/>
      <w:r w:rsidRPr="0074399B">
        <w:rPr>
          <w:rFonts w:ascii="Calibri" w:hAnsi="Calibri" w:cs="Calibri"/>
        </w:rPr>
        <w:t>arXiv</w:t>
      </w:r>
      <w:proofErr w:type="spellEnd"/>
      <w:r w:rsidRPr="0074399B">
        <w:rPr>
          <w:rFonts w:ascii="Calibri" w:hAnsi="Calibri" w:cs="Calibri"/>
        </w:rPr>
        <w:t>. https://doi.org/10.48550/arXiv.2005.14165</w:t>
      </w:r>
    </w:p>
    <w:p w14:paraId="31186AF6"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Chase</w:t>
      </w:r>
      <w:proofErr w:type="spellEnd"/>
      <w:r w:rsidRPr="0074399B">
        <w:rPr>
          <w:rFonts w:ascii="Calibri" w:hAnsi="Calibri" w:cs="Calibri"/>
        </w:rPr>
        <w:t xml:space="preserve">, H. (2022). </w:t>
      </w:r>
      <w:proofErr w:type="spellStart"/>
      <w:r w:rsidRPr="0074399B">
        <w:rPr>
          <w:rFonts w:ascii="Calibri" w:hAnsi="Calibri" w:cs="Calibri"/>
          <w:i/>
          <w:iCs/>
        </w:rPr>
        <w:t>LangChain</w:t>
      </w:r>
      <w:proofErr w:type="spellEnd"/>
      <w:r w:rsidRPr="0074399B">
        <w:rPr>
          <w:rFonts w:ascii="Calibri" w:hAnsi="Calibri" w:cs="Calibri"/>
        </w:rPr>
        <w:t xml:space="preserve"> [</w:t>
      </w:r>
      <w:proofErr w:type="spellStart"/>
      <w:r w:rsidRPr="0074399B">
        <w:rPr>
          <w:rFonts w:ascii="Calibri" w:hAnsi="Calibri" w:cs="Calibri"/>
        </w:rPr>
        <w:t>Computer</w:t>
      </w:r>
      <w:proofErr w:type="spellEnd"/>
      <w:r w:rsidRPr="0074399B">
        <w:rPr>
          <w:rFonts w:ascii="Calibri" w:hAnsi="Calibri" w:cs="Calibri"/>
        </w:rPr>
        <w:t xml:space="preserve"> software]. https://github.com/langchain-ai/langchain</w:t>
      </w:r>
    </w:p>
    <w:p w14:paraId="10CC2D85"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Denecke</w:t>
      </w:r>
      <w:proofErr w:type="spellEnd"/>
      <w:r w:rsidRPr="0074399B">
        <w:rPr>
          <w:rFonts w:ascii="Calibri" w:hAnsi="Calibri" w:cs="Calibri"/>
        </w:rPr>
        <w:t xml:space="preserve">, K. (2008). </w:t>
      </w:r>
      <w:proofErr w:type="spellStart"/>
      <w:r w:rsidRPr="0074399B">
        <w:rPr>
          <w:rFonts w:ascii="Calibri" w:hAnsi="Calibri" w:cs="Calibri"/>
        </w:rPr>
        <w:t>Using</w:t>
      </w:r>
      <w:proofErr w:type="spellEnd"/>
      <w:r w:rsidRPr="0074399B">
        <w:rPr>
          <w:rFonts w:ascii="Calibri" w:hAnsi="Calibri" w:cs="Calibri"/>
        </w:rPr>
        <w:t xml:space="preserve"> </w:t>
      </w:r>
      <w:proofErr w:type="spellStart"/>
      <w:r w:rsidRPr="0074399B">
        <w:rPr>
          <w:rFonts w:ascii="Calibri" w:hAnsi="Calibri" w:cs="Calibri"/>
        </w:rPr>
        <w:t>SentiWordNet</w:t>
      </w:r>
      <w:proofErr w:type="spellEnd"/>
      <w:r w:rsidRPr="0074399B">
        <w:rPr>
          <w:rFonts w:ascii="Calibri" w:hAnsi="Calibri" w:cs="Calibri"/>
        </w:rPr>
        <w:t xml:space="preserve"> </w:t>
      </w:r>
      <w:proofErr w:type="spellStart"/>
      <w:r w:rsidRPr="0074399B">
        <w:rPr>
          <w:rFonts w:ascii="Calibri" w:hAnsi="Calibri" w:cs="Calibri"/>
        </w:rPr>
        <w:t>for</w:t>
      </w:r>
      <w:proofErr w:type="spellEnd"/>
      <w:r w:rsidRPr="0074399B">
        <w:rPr>
          <w:rFonts w:ascii="Calibri" w:hAnsi="Calibri" w:cs="Calibri"/>
        </w:rPr>
        <w:t xml:space="preserve"> </w:t>
      </w:r>
      <w:proofErr w:type="spellStart"/>
      <w:r w:rsidRPr="0074399B">
        <w:rPr>
          <w:rFonts w:ascii="Calibri" w:hAnsi="Calibri" w:cs="Calibri"/>
        </w:rPr>
        <w:t>multilingual</w:t>
      </w:r>
      <w:proofErr w:type="spellEnd"/>
      <w:r w:rsidRPr="0074399B">
        <w:rPr>
          <w:rFonts w:ascii="Calibri" w:hAnsi="Calibri" w:cs="Calibri"/>
        </w:rPr>
        <w:t xml:space="preserve"> sentiment </w:t>
      </w:r>
      <w:proofErr w:type="spellStart"/>
      <w:r w:rsidRPr="0074399B">
        <w:rPr>
          <w:rFonts w:ascii="Calibri" w:hAnsi="Calibri" w:cs="Calibri"/>
        </w:rPr>
        <w:t>analysis</w:t>
      </w:r>
      <w:proofErr w:type="spellEnd"/>
      <w:r w:rsidRPr="0074399B">
        <w:rPr>
          <w:rFonts w:ascii="Calibri" w:hAnsi="Calibri" w:cs="Calibri"/>
        </w:rPr>
        <w:t xml:space="preserve">. </w:t>
      </w:r>
      <w:proofErr w:type="spellStart"/>
      <w:r w:rsidRPr="0074399B">
        <w:rPr>
          <w:rFonts w:ascii="Calibri" w:hAnsi="Calibri" w:cs="Calibri"/>
          <w:i/>
          <w:iCs/>
        </w:rPr>
        <w:t>Proceedings</w:t>
      </w:r>
      <w:proofErr w:type="spellEnd"/>
      <w:r w:rsidRPr="0074399B">
        <w:rPr>
          <w:rFonts w:ascii="Calibri" w:hAnsi="Calibri" w:cs="Calibri"/>
          <w:i/>
          <w:iCs/>
        </w:rPr>
        <w:t xml:space="preserve"> - </w:t>
      </w:r>
      <w:proofErr w:type="spellStart"/>
      <w:r w:rsidRPr="0074399B">
        <w:rPr>
          <w:rFonts w:ascii="Calibri" w:hAnsi="Calibri" w:cs="Calibri"/>
          <w:i/>
          <w:iCs/>
        </w:rPr>
        <w:t>International</w:t>
      </w:r>
      <w:proofErr w:type="spellEnd"/>
      <w:r w:rsidRPr="0074399B">
        <w:rPr>
          <w:rFonts w:ascii="Calibri" w:hAnsi="Calibri" w:cs="Calibri"/>
          <w:i/>
          <w:iCs/>
        </w:rPr>
        <w:t xml:space="preserve"> </w:t>
      </w:r>
      <w:proofErr w:type="spellStart"/>
      <w:r w:rsidRPr="0074399B">
        <w:rPr>
          <w:rFonts w:ascii="Calibri" w:hAnsi="Calibri" w:cs="Calibri"/>
          <w:i/>
          <w:iCs/>
        </w:rPr>
        <w:t>Conference</w:t>
      </w:r>
      <w:proofErr w:type="spellEnd"/>
      <w:r w:rsidRPr="0074399B">
        <w:rPr>
          <w:rFonts w:ascii="Calibri" w:hAnsi="Calibri" w:cs="Calibri"/>
          <w:i/>
          <w:iCs/>
        </w:rPr>
        <w:t xml:space="preserve"> on Data </w:t>
      </w:r>
      <w:proofErr w:type="spellStart"/>
      <w:r w:rsidRPr="0074399B">
        <w:rPr>
          <w:rFonts w:ascii="Calibri" w:hAnsi="Calibri" w:cs="Calibri"/>
          <w:i/>
          <w:iCs/>
        </w:rPr>
        <w:t>Engineering</w:t>
      </w:r>
      <w:proofErr w:type="spellEnd"/>
      <w:r w:rsidRPr="0074399B">
        <w:rPr>
          <w:rFonts w:ascii="Calibri" w:hAnsi="Calibri" w:cs="Calibri"/>
        </w:rPr>
        <w:t>, 507–512. https://doi.org/10.1109/ICDEW.2008.4498370</w:t>
      </w:r>
    </w:p>
    <w:p w14:paraId="03FB0C1B"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Jiang</w:t>
      </w:r>
      <w:proofErr w:type="spellEnd"/>
      <w:r w:rsidRPr="0074399B">
        <w:rPr>
          <w:rFonts w:ascii="Calibri" w:hAnsi="Calibri" w:cs="Calibri"/>
        </w:rPr>
        <w:t xml:space="preserve">, A. Q., </w:t>
      </w:r>
      <w:proofErr w:type="spellStart"/>
      <w:r w:rsidRPr="0074399B">
        <w:rPr>
          <w:rFonts w:ascii="Calibri" w:hAnsi="Calibri" w:cs="Calibri"/>
        </w:rPr>
        <w:t>Sablayrolles</w:t>
      </w:r>
      <w:proofErr w:type="spellEnd"/>
      <w:r w:rsidRPr="0074399B">
        <w:rPr>
          <w:rFonts w:ascii="Calibri" w:hAnsi="Calibri" w:cs="Calibri"/>
        </w:rPr>
        <w:t xml:space="preserve">, A., </w:t>
      </w:r>
      <w:proofErr w:type="spellStart"/>
      <w:r w:rsidRPr="0074399B">
        <w:rPr>
          <w:rFonts w:ascii="Calibri" w:hAnsi="Calibri" w:cs="Calibri"/>
        </w:rPr>
        <w:t>Mensch</w:t>
      </w:r>
      <w:proofErr w:type="spellEnd"/>
      <w:r w:rsidRPr="0074399B">
        <w:rPr>
          <w:rFonts w:ascii="Calibri" w:hAnsi="Calibri" w:cs="Calibri"/>
        </w:rPr>
        <w:t xml:space="preserve">, A., </w:t>
      </w:r>
      <w:proofErr w:type="spellStart"/>
      <w:r w:rsidRPr="0074399B">
        <w:rPr>
          <w:rFonts w:ascii="Calibri" w:hAnsi="Calibri" w:cs="Calibri"/>
        </w:rPr>
        <w:t>Bamford</w:t>
      </w:r>
      <w:proofErr w:type="spellEnd"/>
      <w:r w:rsidRPr="0074399B">
        <w:rPr>
          <w:rFonts w:ascii="Calibri" w:hAnsi="Calibri" w:cs="Calibri"/>
        </w:rPr>
        <w:t xml:space="preserve">, C., </w:t>
      </w:r>
      <w:proofErr w:type="spellStart"/>
      <w:r w:rsidRPr="0074399B">
        <w:rPr>
          <w:rFonts w:ascii="Calibri" w:hAnsi="Calibri" w:cs="Calibri"/>
        </w:rPr>
        <w:t>Chaplot</w:t>
      </w:r>
      <w:proofErr w:type="spellEnd"/>
      <w:r w:rsidRPr="0074399B">
        <w:rPr>
          <w:rFonts w:ascii="Calibri" w:hAnsi="Calibri" w:cs="Calibri"/>
        </w:rPr>
        <w:t xml:space="preserve">, D. S., </w:t>
      </w:r>
      <w:proofErr w:type="spellStart"/>
      <w:r w:rsidRPr="0074399B">
        <w:rPr>
          <w:rFonts w:ascii="Calibri" w:hAnsi="Calibri" w:cs="Calibri"/>
        </w:rPr>
        <w:t>Casas</w:t>
      </w:r>
      <w:proofErr w:type="spellEnd"/>
      <w:r w:rsidRPr="0074399B">
        <w:rPr>
          <w:rFonts w:ascii="Calibri" w:hAnsi="Calibri" w:cs="Calibri"/>
        </w:rPr>
        <w:t xml:space="preserve">, D. de </w:t>
      </w:r>
      <w:proofErr w:type="spellStart"/>
      <w:r w:rsidRPr="0074399B">
        <w:rPr>
          <w:rFonts w:ascii="Calibri" w:hAnsi="Calibri" w:cs="Calibri"/>
        </w:rPr>
        <w:t>las</w:t>
      </w:r>
      <w:proofErr w:type="spellEnd"/>
      <w:r w:rsidRPr="0074399B">
        <w:rPr>
          <w:rFonts w:ascii="Calibri" w:hAnsi="Calibri" w:cs="Calibri"/>
        </w:rPr>
        <w:t xml:space="preserve">, </w:t>
      </w:r>
      <w:proofErr w:type="spellStart"/>
      <w:r w:rsidRPr="0074399B">
        <w:rPr>
          <w:rFonts w:ascii="Calibri" w:hAnsi="Calibri" w:cs="Calibri"/>
        </w:rPr>
        <w:t>Bressand</w:t>
      </w:r>
      <w:proofErr w:type="spellEnd"/>
      <w:r w:rsidRPr="0074399B">
        <w:rPr>
          <w:rFonts w:ascii="Calibri" w:hAnsi="Calibri" w:cs="Calibri"/>
        </w:rPr>
        <w:t xml:space="preserve">, F., </w:t>
      </w:r>
      <w:proofErr w:type="spellStart"/>
      <w:r w:rsidRPr="0074399B">
        <w:rPr>
          <w:rFonts w:ascii="Calibri" w:hAnsi="Calibri" w:cs="Calibri"/>
        </w:rPr>
        <w:t>Lengyel</w:t>
      </w:r>
      <w:proofErr w:type="spellEnd"/>
      <w:r w:rsidRPr="0074399B">
        <w:rPr>
          <w:rFonts w:ascii="Calibri" w:hAnsi="Calibri" w:cs="Calibri"/>
        </w:rPr>
        <w:t xml:space="preserve">, G., </w:t>
      </w:r>
      <w:proofErr w:type="spellStart"/>
      <w:r w:rsidRPr="0074399B">
        <w:rPr>
          <w:rFonts w:ascii="Calibri" w:hAnsi="Calibri" w:cs="Calibri"/>
        </w:rPr>
        <w:t>Lample</w:t>
      </w:r>
      <w:proofErr w:type="spellEnd"/>
      <w:r w:rsidRPr="0074399B">
        <w:rPr>
          <w:rFonts w:ascii="Calibri" w:hAnsi="Calibri" w:cs="Calibri"/>
        </w:rPr>
        <w:t xml:space="preserve">, G., </w:t>
      </w:r>
      <w:proofErr w:type="spellStart"/>
      <w:r w:rsidRPr="0074399B">
        <w:rPr>
          <w:rFonts w:ascii="Calibri" w:hAnsi="Calibri" w:cs="Calibri"/>
        </w:rPr>
        <w:t>Saulnier</w:t>
      </w:r>
      <w:proofErr w:type="spellEnd"/>
      <w:r w:rsidRPr="0074399B">
        <w:rPr>
          <w:rFonts w:ascii="Calibri" w:hAnsi="Calibri" w:cs="Calibri"/>
        </w:rPr>
        <w:t xml:space="preserve">, L., </w:t>
      </w:r>
      <w:proofErr w:type="spellStart"/>
      <w:r w:rsidRPr="0074399B">
        <w:rPr>
          <w:rFonts w:ascii="Calibri" w:hAnsi="Calibri" w:cs="Calibri"/>
        </w:rPr>
        <w:t>Lavaud</w:t>
      </w:r>
      <w:proofErr w:type="spellEnd"/>
      <w:r w:rsidRPr="0074399B">
        <w:rPr>
          <w:rFonts w:ascii="Calibri" w:hAnsi="Calibri" w:cs="Calibri"/>
        </w:rPr>
        <w:t xml:space="preserve">, L. R., </w:t>
      </w:r>
      <w:proofErr w:type="spellStart"/>
      <w:r w:rsidRPr="0074399B">
        <w:rPr>
          <w:rFonts w:ascii="Calibri" w:hAnsi="Calibri" w:cs="Calibri"/>
        </w:rPr>
        <w:t>Lachaux</w:t>
      </w:r>
      <w:proofErr w:type="spellEnd"/>
      <w:r w:rsidRPr="0074399B">
        <w:rPr>
          <w:rFonts w:ascii="Calibri" w:hAnsi="Calibri" w:cs="Calibri"/>
        </w:rPr>
        <w:t xml:space="preserve">, M.-A., </w:t>
      </w:r>
      <w:proofErr w:type="spellStart"/>
      <w:r w:rsidRPr="0074399B">
        <w:rPr>
          <w:rFonts w:ascii="Calibri" w:hAnsi="Calibri" w:cs="Calibri"/>
        </w:rPr>
        <w:t>Stock</w:t>
      </w:r>
      <w:proofErr w:type="spellEnd"/>
      <w:r w:rsidRPr="0074399B">
        <w:rPr>
          <w:rFonts w:ascii="Calibri" w:hAnsi="Calibri" w:cs="Calibri"/>
        </w:rPr>
        <w:t xml:space="preserve">, P., </w:t>
      </w:r>
      <w:proofErr w:type="spellStart"/>
      <w:r w:rsidRPr="0074399B">
        <w:rPr>
          <w:rFonts w:ascii="Calibri" w:hAnsi="Calibri" w:cs="Calibri"/>
        </w:rPr>
        <w:t>Scao</w:t>
      </w:r>
      <w:proofErr w:type="spellEnd"/>
      <w:r w:rsidRPr="0074399B">
        <w:rPr>
          <w:rFonts w:ascii="Calibri" w:hAnsi="Calibri" w:cs="Calibri"/>
        </w:rPr>
        <w:t xml:space="preserve">, T. L., </w:t>
      </w:r>
      <w:proofErr w:type="spellStart"/>
      <w:r w:rsidRPr="0074399B">
        <w:rPr>
          <w:rFonts w:ascii="Calibri" w:hAnsi="Calibri" w:cs="Calibri"/>
        </w:rPr>
        <w:t>Lavril</w:t>
      </w:r>
      <w:proofErr w:type="spellEnd"/>
      <w:r w:rsidRPr="0074399B">
        <w:rPr>
          <w:rFonts w:ascii="Calibri" w:hAnsi="Calibri" w:cs="Calibri"/>
        </w:rPr>
        <w:t xml:space="preserve">, T., </w:t>
      </w:r>
      <w:proofErr w:type="spellStart"/>
      <w:r w:rsidRPr="0074399B">
        <w:rPr>
          <w:rFonts w:ascii="Calibri" w:hAnsi="Calibri" w:cs="Calibri"/>
        </w:rPr>
        <w:t>Wang</w:t>
      </w:r>
      <w:proofErr w:type="spellEnd"/>
      <w:r w:rsidRPr="0074399B">
        <w:rPr>
          <w:rFonts w:ascii="Calibri" w:hAnsi="Calibri" w:cs="Calibri"/>
        </w:rPr>
        <w:t xml:space="preserve">, T., </w:t>
      </w:r>
      <w:proofErr w:type="spellStart"/>
      <w:r w:rsidRPr="0074399B">
        <w:rPr>
          <w:rFonts w:ascii="Calibri" w:hAnsi="Calibri" w:cs="Calibri"/>
        </w:rPr>
        <w:t>Lacroix</w:t>
      </w:r>
      <w:proofErr w:type="spellEnd"/>
      <w:r w:rsidRPr="0074399B">
        <w:rPr>
          <w:rFonts w:ascii="Calibri" w:hAnsi="Calibri" w:cs="Calibri"/>
        </w:rPr>
        <w:t xml:space="preserve">, T., &amp; </w:t>
      </w:r>
      <w:proofErr w:type="spellStart"/>
      <w:r w:rsidRPr="0074399B">
        <w:rPr>
          <w:rFonts w:ascii="Calibri" w:hAnsi="Calibri" w:cs="Calibri"/>
        </w:rPr>
        <w:t>Sayed</w:t>
      </w:r>
      <w:proofErr w:type="spellEnd"/>
      <w:r w:rsidRPr="0074399B">
        <w:rPr>
          <w:rFonts w:ascii="Calibri" w:hAnsi="Calibri" w:cs="Calibri"/>
        </w:rPr>
        <w:t xml:space="preserve">, W. E. (2023). </w:t>
      </w:r>
      <w:proofErr w:type="spellStart"/>
      <w:r w:rsidRPr="0074399B">
        <w:rPr>
          <w:rFonts w:ascii="Calibri" w:hAnsi="Calibri" w:cs="Calibri"/>
          <w:i/>
          <w:iCs/>
        </w:rPr>
        <w:t>Mistral</w:t>
      </w:r>
      <w:proofErr w:type="spellEnd"/>
      <w:r w:rsidRPr="0074399B">
        <w:rPr>
          <w:rFonts w:ascii="Calibri" w:hAnsi="Calibri" w:cs="Calibri"/>
          <w:i/>
          <w:iCs/>
        </w:rPr>
        <w:t xml:space="preserve"> 7B</w:t>
      </w:r>
      <w:r w:rsidRPr="0074399B">
        <w:rPr>
          <w:rFonts w:ascii="Calibri" w:hAnsi="Calibri" w:cs="Calibri"/>
        </w:rPr>
        <w:t>.</w:t>
      </w:r>
    </w:p>
    <w:p w14:paraId="510C118B"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Liu</w:t>
      </w:r>
      <w:proofErr w:type="spellEnd"/>
      <w:r w:rsidRPr="0074399B">
        <w:rPr>
          <w:rFonts w:ascii="Calibri" w:hAnsi="Calibri" w:cs="Calibri"/>
        </w:rPr>
        <w:t xml:space="preserve">, B. (2010). Sentiment </w:t>
      </w:r>
      <w:proofErr w:type="spellStart"/>
      <w:r w:rsidRPr="0074399B">
        <w:rPr>
          <w:rFonts w:ascii="Calibri" w:hAnsi="Calibri" w:cs="Calibri"/>
        </w:rPr>
        <w:t>Analysis</w:t>
      </w:r>
      <w:proofErr w:type="spellEnd"/>
      <w:r w:rsidRPr="0074399B">
        <w:rPr>
          <w:rFonts w:ascii="Calibri" w:hAnsi="Calibri" w:cs="Calibri"/>
        </w:rPr>
        <w:t xml:space="preserve"> </w:t>
      </w:r>
      <w:proofErr w:type="spellStart"/>
      <w:r w:rsidRPr="0074399B">
        <w:rPr>
          <w:rFonts w:ascii="Calibri" w:hAnsi="Calibri" w:cs="Calibri"/>
        </w:rPr>
        <w:t>and</w:t>
      </w:r>
      <w:proofErr w:type="spellEnd"/>
      <w:r w:rsidRPr="0074399B">
        <w:rPr>
          <w:rFonts w:ascii="Calibri" w:hAnsi="Calibri" w:cs="Calibri"/>
        </w:rPr>
        <w:t xml:space="preserve"> </w:t>
      </w:r>
      <w:proofErr w:type="spellStart"/>
      <w:r w:rsidRPr="0074399B">
        <w:rPr>
          <w:rFonts w:ascii="Calibri" w:hAnsi="Calibri" w:cs="Calibri"/>
        </w:rPr>
        <w:t>Subjectivity</w:t>
      </w:r>
      <w:proofErr w:type="spellEnd"/>
      <w:r w:rsidRPr="0074399B">
        <w:rPr>
          <w:rFonts w:ascii="Calibri" w:hAnsi="Calibri" w:cs="Calibri"/>
        </w:rPr>
        <w:t xml:space="preserve">. In F. J. </w:t>
      </w:r>
      <w:proofErr w:type="spellStart"/>
      <w:r w:rsidRPr="0074399B">
        <w:rPr>
          <w:rFonts w:ascii="Calibri" w:hAnsi="Calibri" w:cs="Calibri"/>
        </w:rPr>
        <w:t>Damerau</w:t>
      </w:r>
      <w:proofErr w:type="spellEnd"/>
      <w:r w:rsidRPr="0074399B">
        <w:rPr>
          <w:rFonts w:ascii="Calibri" w:hAnsi="Calibri" w:cs="Calibri"/>
        </w:rPr>
        <w:t xml:space="preserve"> &amp; N. </w:t>
      </w:r>
      <w:proofErr w:type="spellStart"/>
      <w:r w:rsidRPr="0074399B">
        <w:rPr>
          <w:rFonts w:ascii="Calibri" w:hAnsi="Calibri" w:cs="Calibri"/>
        </w:rPr>
        <w:t>Indurkhya</w:t>
      </w:r>
      <w:proofErr w:type="spellEnd"/>
      <w:r w:rsidRPr="0074399B">
        <w:rPr>
          <w:rFonts w:ascii="Calibri" w:hAnsi="Calibri" w:cs="Calibri"/>
        </w:rPr>
        <w:t xml:space="preserve"> (</w:t>
      </w:r>
      <w:proofErr w:type="spellStart"/>
      <w:r w:rsidRPr="0074399B">
        <w:rPr>
          <w:rFonts w:ascii="Calibri" w:hAnsi="Calibri" w:cs="Calibri"/>
        </w:rPr>
        <w:t>Eds</w:t>
      </w:r>
      <w:proofErr w:type="spellEnd"/>
      <w:r w:rsidRPr="0074399B">
        <w:rPr>
          <w:rFonts w:ascii="Calibri" w:hAnsi="Calibri" w:cs="Calibri"/>
        </w:rPr>
        <w:t xml:space="preserve">.), </w:t>
      </w:r>
      <w:proofErr w:type="spellStart"/>
      <w:r w:rsidRPr="0074399B">
        <w:rPr>
          <w:rFonts w:ascii="Calibri" w:hAnsi="Calibri" w:cs="Calibri"/>
          <w:i/>
          <w:iCs/>
        </w:rPr>
        <w:t>Handbook</w:t>
      </w:r>
      <w:proofErr w:type="spellEnd"/>
      <w:r w:rsidRPr="0074399B">
        <w:rPr>
          <w:rFonts w:ascii="Calibri" w:hAnsi="Calibri" w:cs="Calibri"/>
          <w:i/>
          <w:iCs/>
        </w:rPr>
        <w:t xml:space="preserve"> </w:t>
      </w:r>
      <w:proofErr w:type="spellStart"/>
      <w:r w:rsidRPr="0074399B">
        <w:rPr>
          <w:rFonts w:ascii="Calibri" w:hAnsi="Calibri" w:cs="Calibri"/>
          <w:i/>
          <w:iCs/>
        </w:rPr>
        <w:t>of</w:t>
      </w:r>
      <w:proofErr w:type="spellEnd"/>
      <w:r w:rsidRPr="0074399B">
        <w:rPr>
          <w:rFonts w:ascii="Calibri" w:hAnsi="Calibri" w:cs="Calibri"/>
          <w:i/>
          <w:iCs/>
        </w:rPr>
        <w:t xml:space="preserve"> </w:t>
      </w:r>
      <w:proofErr w:type="spellStart"/>
      <w:r w:rsidRPr="0074399B">
        <w:rPr>
          <w:rFonts w:ascii="Calibri" w:hAnsi="Calibri" w:cs="Calibri"/>
          <w:i/>
          <w:iCs/>
        </w:rPr>
        <w:t>Natural</w:t>
      </w:r>
      <w:proofErr w:type="spellEnd"/>
      <w:r w:rsidRPr="0074399B">
        <w:rPr>
          <w:rFonts w:ascii="Calibri" w:hAnsi="Calibri" w:cs="Calibri"/>
          <w:i/>
          <w:iCs/>
        </w:rPr>
        <w:t xml:space="preserve"> </w:t>
      </w:r>
      <w:proofErr w:type="spellStart"/>
      <w:r w:rsidRPr="0074399B">
        <w:rPr>
          <w:rFonts w:ascii="Calibri" w:hAnsi="Calibri" w:cs="Calibri"/>
          <w:i/>
          <w:iCs/>
        </w:rPr>
        <w:t>Language</w:t>
      </w:r>
      <w:proofErr w:type="spellEnd"/>
      <w:r w:rsidRPr="0074399B">
        <w:rPr>
          <w:rFonts w:ascii="Calibri" w:hAnsi="Calibri" w:cs="Calibri"/>
          <w:i/>
          <w:iCs/>
        </w:rPr>
        <w:t xml:space="preserve"> </w:t>
      </w:r>
      <w:proofErr w:type="spellStart"/>
      <w:r w:rsidRPr="0074399B">
        <w:rPr>
          <w:rFonts w:ascii="Calibri" w:hAnsi="Calibri" w:cs="Calibri"/>
          <w:i/>
          <w:iCs/>
        </w:rPr>
        <w:t>Processing</w:t>
      </w:r>
      <w:proofErr w:type="spellEnd"/>
      <w:r w:rsidRPr="0074399B">
        <w:rPr>
          <w:rFonts w:ascii="Calibri" w:hAnsi="Calibri" w:cs="Calibri"/>
          <w:i/>
          <w:iCs/>
        </w:rPr>
        <w:t xml:space="preserve">, </w:t>
      </w:r>
      <w:proofErr w:type="spellStart"/>
      <w:r w:rsidRPr="0074399B">
        <w:rPr>
          <w:rFonts w:ascii="Calibri" w:hAnsi="Calibri" w:cs="Calibri"/>
          <w:i/>
          <w:iCs/>
        </w:rPr>
        <w:t>Second</w:t>
      </w:r>
      <w:proofErr w:type="spellEnd"/>
      <w:r w:rsidRPr="0074399B">
        <w:rPr>
          <w:rFonts w:ascii="Calibri" w:hAnsi="Calibri" w:cs="Calibri"/>
          <w:i/>
          <w:iCs/>
        </w:rPr>
        <w:t xml:space="preserve"> </w:t>
      </w:r>
      <w:proofErr w:type="spellStart"/>
      <w:r w:rsidRPr="0074399B">
        <w:rPr>
          <w:rFonts w:ascii="Calibri" w:hAnsi="Calibri" w:cs="Calibri"/>
          <w:i/>
          <w:iCs/>
        </w:rPr>
        <w:t>Edition</w:t>
      </w:r>
      <w:proofErr w:type="spellEnd"/>
      <w:r w:rsidRPr="0074399B">
        <w:rPr>
          <w:rFonts w:ascii="Calibri" w:hAnsi="Calibri" w:cs="Calibri"/>
        </w:rPr>
        <w:t xml:space="preserve"> (</w:t>
      </w:r>
      <w:proofErr w:type="spellStart"/>
      <w:r w:rsidRPr="0074399B">
        <w:rPr>
          <w:rFonts w:ascii="Calibri" w:hAnsi="Calibri" w:cs="Calibri"/>
        </w:rPr>
        <w:t>pp</w:t>
      </w:r>
      <w:proofErr w:type="spellEnd"/>
      <w:r w:rsidRPr="0074399B">
        <w:rPr>
          <w:rFonts w:ascii="Calibri" w:hAnsi="Calibri" w:cs="Calibri"/>
        </w:rPr>
        <w:t xml:space="preserve">. 629–661). </w:t>
      </w:r>
      <w:proofErr w:type="spellStart"/>
      <w:r w:rsidRPr="0074399B">
        <w:rPr>
          <w:rFonts w:ascii="Calibri" w:hAnsi="Calibri" w:cs="Calibri"/>
        </w:rPr>
        <w:t>Chapman</w:t>
      </w:r>
      <w:proofErr w:type="spellEnd"/>
      <w:r w:rsidRPr="0074399B">
        <w:rPr>
          <w:rFonts w:ascii="Calibri" w:hAnsi="Calibri" w:cs="Calibri"/>
        </w:rPr>
        <w:t xml:space="preserve"> &amp; </w:t>
      </w:r>
      <w:proofErr w:type="spellStart"/>
      <w:r w:rsidRPr="0074399B">
        <w:rPr>
          <w:rFonts w:ascii="Calibri" w:hAnsi="Calibri" w:cs="Calibri"/>
        </w:rPr>
        <w:t>Hall</w:t>
      </w:r>
      <w:proofErr w:type="spellEnd"/>
      <w:r w:rsidRPr="0074399B">
        <w:rPr>
          <w:rFonts w:ascii="Calibri" w:hAnsi="Calibri" w:cs="Calibri"/>
        </w:rPr>
        <w:t xml:space="preserve">/CRC is </w:t>
      </w:r>
      <w:proofErr w:type="spellStart"/>
      <w:r w:rsidRPr="0074399B">
        <w:rPr>
          <w:rFonts w:ascii="Calibri" w:hAnsi="Calibri" w:cs="Calibri"/>
        </w:rPr>
        <w:t>an</w:t>
      </w:r>
      <w:proofErr w:type="spellEnd"/>
      <w:r w:rsidRPr="0074399B">
        <w:rPr>
          <w:rFonts w:ascii="Calibri" w:hAnsi="Calibri" w:cs="Calibri"/>
        </w:rPr>
        <w:t xml:space="preserve"> </w:t>
      </w:r>
      <w:proofErr w:type="spellStart"/>
      <w:r w:rsidRPr="0074399B">
        <w:rPr>
          <w:rFonts w:ascii="Calibri" w:hAnsi="Calibri" w:cs="Calibri"/>
        </w:rPr>
        <w:t>imprint</w:t>
      </w:r>
      <w:proofErr w:type="spellEnd"/>
      <w:r w:rsidRPr="0074399B">
        <w:rPr>
          <w:rFonts w:ascii="Calibri" w:hAnsi="Calibri" w:cs="Calibri"/>
        </w:rPr>
        <w:t xml:space="preserve"> </w:t>
      </w:r>
      <w:proofErr w:type="spellStart"/>
      <w:r w:rsidRPr="0074399B">
        <w:rPr>
          <w:rFonts w:ascii="Calibri" w:hAnsi="Calibri" w:cs="Calibri"/>
        </w:rPr>
        <w:t>of</w:t>
      </w:r>
      <w:proofErr w:type="spellEnd"/>
      <w:r w:rsidRPr="0074399B">
        <w:rPr>
          <w:rFonts w:ascii="Calibri" w:hAnsi="Calibri" w:cs="Calibri"/>
        </w:rPr>
        <w:t xml:space="preserve"> </w:t>
      </w:r>
      <w:proofErr w:type="spellStart"/>
      <w:r w:rsidRPr="0074399B">
        <w:rPr>
          <w:rFonts w:ascii="Calibri" w:hAnsi="Calibri" w:cs="Calibri"/>
        </w:rPr>
        <w:t>Taylor</w:t>
      </w:r>
      <w:proofErr w:type="spellEnd"/>
      <w:r w:rsidRPr="0074399B">
        <w:rPr>
          <w:rFonts w:ascii="Calibri" w:hAnsi="Calibri" w:cs="Calibri"/>
        </w:rPr>
        <w:t xml:space="preserve"> &amp; </w:t>
      </w:r>
      <w:proofErr w:type="spellStart"/>
      <w:r w:rsidRPr="0074399B">
        <w:rPr>
          <w:rFonts w:ascii="Calibri" w:hAnsi="Calibri" w:cs="Calibri"/>
        </w:rPr>
        <w:t>Francis</w:t>
      </w:r>
      <w:proofErr w:type="spellEnd"/>
      <w:r w:rsidRPr="0074399B">
        <w:rPr>
          <w:rFonts w:ascii="Calibri" w:hAnsi="Calibri" w:cs="Calibri"/>
        </w:rPr>
        <w:t xml:space="preserve"> </w:t>
      </w:r>
      <w:proofErr w:type="spellStart"/>
      <w:r w:rsidRPr="0074399B">
        <w:rPr>
          <w:rFonts w:ascii="Calibri" w:hAnsi="Calibri" w:cs="Calibri"/>
        </w:rPr>
        <w:t>Group</w:t>
      </w:r>
      <w:proofErr w:type="spellEnd"/>
      <w:r w:rsidRPr="0074399B">
        <w:rPr>
          <w:rFonts w:ascii="Calibri" w:hAnsi="Calibri" w:cs="Calibri"/>
        </w:rPr>
        <w:t xml:space="preserve">, </w:t>
      </w:r>
      <w:proofErr w:type="spellStart"/>
      <w:r w:rsidRPr="0074399B">
        <w:rPr>
          <w:rFonts w:ascii="Calibri" w:hAnsi="Calibri" w:cs="Calibri"/>
        </w:rPr>
        <w:t>an</w:t>
      </w:r>
      <w:proofErr w:type="spellEnd"/>
      <w:r w:rsidRPr="0074399B">
        <w:rPr>
          <w:rFonts w:ascii="Calibri" w:hAnsi="Calibri" w:cs="Calibri"/>
        </w:rPr>
        <w:t xml:space="preserve"> </w:t>
      </w:r>
      <w:proofErr w:type="spellStart"/>
      <w:r w:rsidRPr="0074399B">
        <w:rPr>
          <w:rFonts w:ascii="Calibri" w:hAnsi="Calibri" w:cs="Calibri"/>
        </w:rPr>
        <w:t>Informa</w:t>
      </w:r>
      <w:proofErr w:type="spellEnd"/>
      <w:r w:rsidRPr="0074399B">
        <w:rPr>
          <w:rFonts w:ascii="Calibri" w:hAnsi="Calibri" w:cs="Calibri"/>
        </w:rPr>
        <w:t xml:space="preserve"> </w:t>
      </w:r>
      <w:proofErr w:type="spellStart"/>
      <w:r w:rsidRPr="0074399B">
        <w:rPr>
          <w:rFonts w:ascii="Calibri" w:hAnsi="Calibri" w:cs="Calibri"/>
        </w:rPr>
        <w:t>business</w:t>
      </w:r>
      <w:proofErr w:type="spellEnd"/>
      <w:r w:rsidRPr="0074399B">
        <w:rPr>
          <w:rFonts w:ascii="Calibri" w:hAnsi="Calibri" w:cs="Calibri"/>
        </w:rPr>
        <w:t>.</w:t>
      </w:r>
    </w:p>
    <w:p w14:paraId="5709E201"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Lu</w:t>
      </w:r>
      <w:proofErr w:type="spellEnd"/>
      <w:r w:rsidRPr="0074399B">
        <w:rPr>
          <w:rFonts w:ascii="Calibri" w:hAnsi="Calibri" w:cs="Calibri"/>
        </w:rPr>
        <w:t xml:space="preserve">, Y., </w:t>
      </w:r>
      <w:proofErr w:type="spellStart"/>
      <w:r w:rsidRPr="0074399B">
        <w:rPr>
          <w:rFonts w:ascii="Calibri" w:hAnsi="Calibri" w:cs="Calibri"/>
        </w:rPr>
        <w:t>Shen</w:t>
      </w:r>
      <w:proofErr w:type="spellEnd"/>
      <w:r w:rsidRPr="0074399B">
        <w:rPr>
          <w:rFonts w:ascii="Calibri" w:hAnsi="Calibri" w:cs="Calibri"/>
        </w:rPr>
        <w:t xml:space="preserve">, M., </w:t>
      </w:r>
      <w:proofErr w:type="spellStart"/>
      <w:r w:rsidRPr="0074399B">
        <w:rPr>
          <w:rFonts w:ascii="Calibri" w:hAnsi="Calibri" w:cs="Calibri"/>
        </w:rPr>
        <w:t>Wang</w:t>
      </w:r>
      <w:proofErr w:type="spellEnd"/>
      <w:r w:rsidRPr="0074399B">
        <w:rPr>
          <w:rFonts w:ascii="Calibri" w:hAnsi="Calibri" w:cs="Calibri"/>
        </w:rPr>
        <w:t xml:space="preserve">, H., </w:t>
      </w:r>
      <w:proofErr w:type="spellStart"/>
      <w:r w:rsidRPr="0074399B">
        <w:rPr>
          <w:rFonts w:ascii="Calibri" w:hAnsi="Calibri" w:cs="Calibri"/>
        </w:rPr>
        <w:t>Wang</w:t>
      </w:r>
      <w:proofErr w:type="spellEnd"/>
      <w:r w:rsidRPr="0074399B">
        <w:rPr>
          <w:rFonts w:ascii="Calibri" w:hAnsi="Calibri" w:cs="Calibri"/>
        </w:rPr>
        <w:t xml:space="preserve">, X., </w:t>
      </w:r>
      <w:proofErr w:type="spellStart"/>
      <w:r w:rsidRPr="0074399B">
        <w:rPr>
          <w:rFonts w:ascii="Calibri" w:hAnsi="Calibri" w:cs="Calibri"/>
        </w:rPr>
        <w:t>Rechem</w:t>
      </w:r>
      <w:proofErr w:type="spellEnd"/>
      <w:r w:rsidRPr="0074399B">
        <w:rPr>
          <w:rFonts w:ascii="Calibri" w:hAnsi="Calibri" w:cs="Calibri"/>
        </w:rPr>
        <w:t xml:space="preserve">, C. van, &amp; </w:t>
      </w:r>
      <w:proofErr w:type="spellStart"/>
      <w:r w:rsidRPr="0074399B">
        <w:rPr>
          <w:rFonts w:ascii="Calibri" w:hAnsi="Calibri" w:cs="Calibri"/>
        </w:rPr>
        <w:t>Wei</w:t>
      </w:r>
      <w:proofErr w:type="spellEnd"/>
      <w:r w:rsidRPr="0074399B">
        <w:rPr>
          <w:rFonts w:ascii="Calibri" w:hAnsi="Calibri" w:cs="Calibri"/>
        </w:rPr>
        <w:t xml:space="preserve">, W. (2024). </w:t>
      </w:r>
      <w:proofErr w:type="spellStart"/>
      <w:r w:rsidRPr="0074399B">
        <w:rPr>
          <w:rFonts w:ascii="Calibri" w:hAnsi="Calibri" w:cs="Calibri"/>
          <w:i/>
          <w:iCs/>
        </w:rPr>
        <w:t>Machine</w:t>
      </w:r>
      <w:proofErr w:type="spellEnd"/>
      <w:r w:rsidRPr="0074399B">
        <w:rPr>
          <w:rFonts w:ascii="Calibri" w:hAnsi="Calibri" w:cs="Calibri"/>
          <w:i/>
          <w:iCs/>
        </w:rPr>
        <w:t xml:space="preserve"> </w:t>
      </w:r>
      <w:proofErr w:type="spellStart"/>
      <w:r w:rsidRPr="0074399B">
        <w:rPr>
          <w:rFonts w:ascii="Calibri" w:hAnsi="Calibri" w:cs="Calibri"/>
          <w:i/>
          <w:iCs/>
        </w:rPr>
        <w:t>Learning</w:t>
      </w:r>
      <w:proofErr w:type="spellEnd"/>
      <w:r w:rsidRPr="0074399B">
        <w:rPr>
          <w:rFonts w:ascii="Calibri" w:hAnsi="Calibri" w:cs="Calibri"/>
          <w:i/>
          <w:iCs/>
        </w:rPr>
        <w:t xml:space="preserve"> </w:t>
      </w:r>
      <w:proofErr w:type="spellStart"/>
      <w:r w:rsidRPr="0074399B">
        <w:rPr>
          <w:rFonts w:ascii="Calibri" w:hAnsi="Calibri" w:cs="Calibri"/>
          <w:i/>
          <w:iCs/>
        </w:rPr>
        <w:t>for</w:t>
      </w:r>
      <w:proofErr w:type="spellEnd"/>
      <w:r w:rsidRPr="0074399B">
        <w:rPr>
          <w:rFonts w:ascii="Calibri" w:hAnsi="Calibri" w:cs="Calibri"/>
          <w:i/>
          <w:iCs/>
        </w:rPr>
        <w:t xml:space="preserve"> </w:t>
      </w:r>
      <w:proofErr w:type="spellStart"/>
      <w:r w:rsidRPr="0074399B">
        <w:rPr>
          <w:rFonts w:ascii="Calibri" w:hAnsi="Calibri" w:cs="Calibri"/>
          <w:i/>
          <w:iCs/>
        </w:rPr>
        <w:t>Synthetic</w:t>
      </w:r>
      <w:proofErr w:type="spellEnd"/>
      <w:r w:rsidRPr="0074399B">
        <w:rPr>
          <w:rFonts w:ascii="Calibri" w:hAnsi="Calibri" w:cs="Calibri"/>
          <w:i/>
          <w:iCs/>
        </w:rPr>
        <w:t xml:space="preserve"> Data </w:t>
      </w:r>
      <w:proofErr w:type="spellStart"/>
      <w:r w:rsidRPr="0074399B">
        <w:rPr>
          <w:rFonts w:ascii="Calibri" w:hAnsi="Calibri" w:cs="Calibri"/>
          <w:i/>
          <w:iCs/>
        </w:rPr>
        <w:t>Generation</w:t>
      </w:r>
      <w:proofErr w:type="spellEnd"/>
      <w:r w:rsidRPr="0074399B">
        <w:rPr>
          <w:rFonts w:ascii="Calibri" w:hAnsi="Calibri" w:cs="Calibri"/>
          <w:i/>
          <w:iCs/>
        </w:rPr>
        <w:t xml:space="preserve">: A </w:t>
      </w:r>
      <w:proofErr w:type="spellStart"/>
      <w:r w:rsidRPr="0074399B">
        <w:rPr>
          <w:rFonts w:ascii="Calibri" w:hAnsi="Calibri" w:cs="Calibri"/>
          <w:i/>
          <w:iCs/>
        </w:rPr>
        <w:t>Review</w:t>
      </w:r>
      <w:proofErr w:type="spellEnd"/>
      <w:r w:rsidRPr="0074399B">
        <w:rPr>
          <w:rFonts w:ascii="Calibri" w:hAnsi="Calibri" w:cs="Calibri"/>
        </w:rPr>
        <w:t>.</w:t>
      </w:r>
    </w:p>
    <w:p w14:paraId="31301868" w14:textId="77777777" w:rsidR="0074399B" w:rsidRPr="0074399B" w:rsidRDefault="0074399B" w:rsidP="0074399B">
      <w:pPr>
        <w:pStyle w:val="Bibliography"/>
        <w:rPr>
          <w:rFonts w:ascii="Calibri" w:hAnsi="Calibri" w:cs="Calibri"/>
        </w:rPr>
      </w:pPr>
      <w:proofErr w:type="spellStart"/>
      <w:r w:rsidRPr="0074399B">
        <w:rPr>
          <w:rFonts w:ascii="Calibri" w:hAnsi="Calibri" w:cs="Calibri"/>
        </w:rPr>
        <w:t>Mladenovic</w:t>
      </w:r>
      <w:proofErr w:type="spellEnd"/>
      <w:r w:rsidRPr="0074399B">
        <w:rPr>
          <w:rFonts w:ascii="Calibri" w:hAnsi="Calibri" w:cs="Calibri"/>
        </w:rPr>
        <w:t xml:space="preserve">, M., </w:t>
      </w:r>
      <w:proofErr w:type="spellStart"/>
      <w:r w:rsidRPr="0074399B">
        <w:rPr>
          <w:rFonts w:ascii="Calibri" w:hAnsi="Calibri" w:cs="Calibri"/>
        </w:rPr>
        <w:t>Mitrovic</w:t>
      </w:r>
      <w:proofErr w:type="spellEnd"/>
      <w:r w:rsidRPr="0074399B">
        <w:rPr>
          <w:rFonts w:ascii="Calibri" w:hAnsi="Calibri" w:cs="Calibri"/>
        </w:rPr>
        <w:t xml:space="preserve">, J., &amp; </w:t>
      </w:r>
      <w:proofErr w:type="spellStart"/>
      <w:r w:rsidRPr="0074399B">
        <w:rPr>
          <w:rFonts w:ascii="Calibri" w:hAnsi="Calibri" w:cs="Calibri"/>
        </w:rPr>
        <w:t>Krstev</w:t>
      </w:r>
      <w:proofErr w:type="spellEnd"/>
      <w:r w:rsidRPr="0074399B">
        <w:rPr>
          <w:rFonts w:ascii="Calibri" w:hAnsi="Calibri" w:cs="Calibri"/>
        </w:rPr>
        <w:t>, C. (</w:t>
      </w:r>
      <w:proofErr w:type="spellStart"/>
      <w:r w:rsidRPr="0074399B">
        <w:rPr>
          <w:rFonts w:ascii="Calibri" w:hAnsi="Calibri" w:cs="Calibri"/>
        </w:rPr>
        <w:t>n.d</w:t>
      </w:r>
      <w:proofErr w:type="spellEnd"/>
      <w:r w:rsidRPr="0074399B">
        <w:rPr>
          <w:rFonts w:ascii="Calibri" w:hAnsi="Calibri" w:cs="Calibri"/>
        </w:rPr>
        <w:t xml:space="preserve">.). </w:t>
      </w:r>
      <w:proofErr w:type="spellStart"/>
      <w:r w:rsidRPr="0074399B">
        <w:rPr>
          <w:rFonts w:ascii="Calibri" w:hAnsi="Calibri" w:cs="Calibri"/>
          <w:i/>
          <w:iCs/>
        </w:rPr>
        <w:t>Developing</w:t>
      </w:r>
      <w:proofErr w:type="spellEnd"/>
      <w:r w:rsidRPr="0074399B">
        <w:rPr>
          <w:rFonts w:ascii="Calibri" w:hAnsi="Calibri" w:cs="Calibri"/>
          <w:i/>
          <w:iCs/>
        </w:rPr>
        <w:t xml:space="preserve"> </w:t>
      </w:r>
      <w:proofErr w:type="spellStart"/>
      <w:r w:rsidRPr="0074399B">
        <w:rPr>
          <w:rFonts w:ascii="Calibri" w:hAnsi="Calibri" w:cs="Calibri"/>
          <w:i/>
          <w:iCs/>
        </w:rPr>
        <w:t>and</w:t>
      </w:r>
      <w:proofErr w:type="spellEnd"/>
      <w:r w:rsidRPr="0074399B">
        <w:rPr>
          <w:rFonts w:ascii="Calibri" w:hAnsi="Calibri" w:cs="Calibri"/>
          <w:i/>
          <w:iCs/>
        </w:rPr>
        <w:t xml:space="preserve"> </w:t>
      </w:r>
      <w:proofErr w:type="spellStart"/>
      <w:r w:rsidRPr="0074399B">
        <w:rPr>
          <w:rFonts w:ascii="Calibri" w:hAnsi="Calibri" w:cs="Calibri"/>
          <w:i/>
          <w:iCs/>
        </w:rPr>
        <w:t>Maintaining</w:t>
      </w:r>
      <w:proofErr w:type="spellEnd"/>
      <w:r w:rsidRPr="0074399B">
        <w:rPr>
          <w:rFonts w:ascii="Calibri" w:hAnsi="Calibri" w:cs="Calibri"/>
          <w:i/>
          <w:iCs/>
        </w:rPr>
        <w:t xml:space="preserve"> a WordNet: </w:t>
      </w:r>
      <w:proofErr w:type="spellStart"/>
      <w:r w:rsidRPr="0074399B">
        <w:rPr>
          <w:rFonts w:ascii="Calibri" w:hAnsi="Calibri" w:cs="Calibri"/>
          <w:i/>
          <w:iCs/>
        </w:rPr>
        <w:t>Procedures</w:t>
      </w:r>
      <w:proofErr w:type="spellEnd"/>
      <w:r w:rsidRPr="0074399B">
        <w:rPr>
          <w:rFonts w:ascii="Calibri" w:hAnsi="Calibri" w:cs="Calibri"/>
          <w:i/>
          <w:iCs/>
        </w:rPr>
        <w:t xml:space="preserve"> </w:t>
      </w:r>
      <w:proofErr w:type="spellStart"/>
      <w:r w:rsidRPr="0074399B">
        <w:rPr>
          <w:rFonts w:ascii="Calibri" w:hAnsi="Calibri" w:cs="Calibri"/>
          <w:i/>
          <w:iCs/>
        </w:rPr>
        <w:t>and</w:t>
      </w:r>
      <w:proofErr w:type="spellEnd"/>
      <w:r w:rsidRPr="0074399B">
        <w:rPr>
          <w:rFonts w:ascii="Calibri" w:hAnsi="Calibri" w:cs="Calibri"/>
          <w:i/>
          <w:iCs/>
        </w:rPr>
        <w:t xml:space="preserve"> </w:t>
      </w:r>
      <w:proofErr w:type="spellStart"/>
      <w:r w:rsidRPr="0074399B">
        <w:rPr>
          <w:rFonts w:ascii="Calibri" w:hAnsi="Calibri" w:cs="Calibri"/>
          <w:i/>
          <w:iCs/>
        </w:rPr>
        <w:t>Tools</w:t>
      </w:r>
      <w:proofErr w:type="spellEnd"/>
      <w:r w:rsidRPr="0074399B">
        <w:rPr>
          <w:rFonts w:ascii="Calibri" w:hAnsi="Calibri" w:cs="Calibri"/>
        </w:rPr>
        <w:t>.</w:t>
      </w:r>
    </w:p>
    <w:p w14:paraId="1D2511AB" w14:textId="77777777" w:rsidR="0074399B" w:rsidRPr="0074399B" w:rsidRDefault="0074399B" w:rsidP="0074399B">
      <w:pPr>
        <w:pStyle w:val="Bibliography"/>
        <w:rPr>
          <w:rFonts w:ascii="Calibri" w:hAnsi="Calibri" w:cs="Calibri"/>
        </w:rPr>
      </w:pPr>
      <w:r w:rsidRPr="0074399B">
        <w:rPr>
          <w:rFonts w:ascii="Calibri" w:hAnsi="Calibri" w:cs="Calibri"/>
        </w:rPr>
        <w:t xml:space="preserve">Mladenović, M., Mitrović, J., </w:t>
      </w:r>
      <w:proofErr w:type="spellStart"/>
      <w:r w:rsidRPr="0074399B">
        <w:rPr>
          <w:rFonts w:ascii="Calibri" w:hAnsi="Calibri" w:cs="Calibri"/>
        </w:rPr>
        <w:t>Krstev</w:t>
      </w:r>
      <w:proofErr w:type="spellEnd"/>
      <w:r w:rsidRPr="0074399B">
        <w:rPr>
          <w:rFonts w:ascii="Calibri" w:hAnsi="Calibri" w:cs="Calibri"/>
        </w:rPr>
        <w:t xml:space="preserve">, C., &amp; </w:t>
      </w:r>
      <w:proofErr w:type="spellStart"/>
      <w:r w:rsidRPr="0074399B">
        <w:rPr>
          <w:rFonts w:ascii="Calibri" w:hAnsi="Calibri" w:cs="Calibri"/>
        </w:rPr>
        <w:t>Vitas</w:t>
      </w:r>
      <w:proofErr w:type="spellEnd"/>
      <w:r w:rsidRPr="0074399B">
        <w:rPr>
          <w:rFonts w:ascii="Calibri" w:hAnsi="Calibri" w:cs="Calibri"/>
        </w:rPr>
        <w:t xml:space="preserve">, D. (2015). </w:t>
      </w:r>
      <w:proofErr w:type="spellStart"/>
      <w:r w:rsidRPr="0074399B">
        <w:rPr>
          <w:rFonts w:ascii="Calibri" w:hAnsi="Calibri" w:cs="Calibri"/>
        </w:rPr>
        <w:t>Hybrid</w:t>
      </w:r>
      <w:proofErr w:type="spellEnd"/>
      <w:r w:rsidRPr="0074399B">
        <w:rPr>
          <w:rFonts w:ascii="Calibri" w:hAnsi="Calibri" w:cs="Calibri"/>
        </w:rPr>
        <w:t xml:space="preserve"> sentiment </w:t>
      </w:r>
      <w:proofErr w:type="spellStart"/>
      <w:r w:rsidRPr="0074399B">
        <w:rPr>
          <w:rFonts w:ascii="Calibri" w:hAnsi="Calibri" w:cs="Calibri"/>
        </w:rPr>
        <w:t>analysis</w:t>
      </w:r>
      <w:proofErr w:type="spellEnd"/>
      <w:r w:rsidRPr="0074399B">
        <w:rPr>
          <w:rFonts w:ascii="Calibri" w:hAnsi="Calibri" w:cs="Calibri"/>
        </w:rPr>
        <w:t xml:space="preserve"> </w:t>
      </w:r>
      <w:proofErr w:type="spellStart"/>
      <w:r w:rsidRPr="0074399B">
        <w:rPr>
          <w:rFonts w:ascii="Calibri" w:hAnsi="Calibri" w:cs="Calibri"/>
        </w:rPr>
        <w:t>framework</w:t>
      </w:r>
      <w:proofErr w:type="spellEnd"/>
      <w:r w:rsidRPr="0074399B">
        <w:rPr>
          <w:rFonts w:ascii="Calibri" w:hAnsi="Calibri" w:cs="Calibri"/>
        </w:rPr>
        <w:t xml:space="preserve"> </w:t>
      </w:r>
      <w:proofErr w:type="spellStart"/>
      <w:r w:rsidRPr="0074399B">
        <w:rPr>
          <w:rFonts w:ascii="Calibri" w:hAnsi="Calibri" w:cs="Calibri"/>
        </w:rPr>
        <w:t>for</w:t>
      </w:r>
      <w:proofErr w:type="spellEnd"/>
      <w:r w:rsidRPr="0074399B">
        <w:rPr>
          <w:rFonts w:ascii="Calibri" w:hAnsi="Calibri" w:cs="Calibri"/>
        </w:rPr>
        <w:t xml:space="preserve"> a </w:t>
      </w:r>
      <w:proofErr w:type="spellStart"/>
      <w:r w:rsidRPr="0074399B">
        <w:rPr>
          <w:rFonts w:ascii="Calibri" w:hAnsi="Calibri" w:cs="Calibri"/>
        </w:rPr>
        <w:t>morphologically</w:t>
      </w:r>
      <w:proofErr w:type="spellEnd"/>
      <w:r w:rsidRPr="0074399B">
        <w:rPr>
          <w:rFonts w:ascii="Calibri" w:hAnsi="Calibri" w:cs="Calibri"/>
        </w:rPr>
        <w:t xml:space="preserve"> </w:t>
      </w:r>
      <w:proofErr w:type="spellStart"/>
      <w:r w:rsidRPr="0074399B">
        <w:rPr>
          <w:rFonts w:ascii="Calibri" w:hAnsi="Calibri" w:cs="Calibri"/>
        </w:rPr>
        <w:t>rich</w:t>
      </w:r>
      <w:proofErr w:type="spellEnd"/>
      <w:r w:rsidRPr="0074399B">
        <w:rPr>
          <w:rFonts w:ascii="Calibri" w:hAnsi="Calibri" w:cs="Calibri"/>
        </w:rPr>
        <w:t xml:space="preserve"> </w:t>
      </w:r>
      <w:proofErr w:type="spellStart"/>
      <w:r w:rsidRPr="0074399B">
        <w:rPr>
          <w:rFonts w:ascii="Calibri" w:hAnsi="Calibri" w:cs="Calibri"/>
        </w:rPr>
        <w:t>language</w:t>
      </w:r>
      <w:proofErr w:type="spellEnd"/>
      <w:r w:rsidRPr="0074399B">
        <w:rPr>
          <w:rFonts w:ascii="Calibri" w:hAnsi="Calibri" w:cs="Calibri"/>
        </w:rPr>
        <w:t xml:space="preserve">. </w:t>
      </w:r>
      <w:proofErr w:type="spellStart"/>
      <w:r w:rsidRPr="0074399B">
        <w:rPr>
          <w:rFonts w:ascii="Calibri" w:hAnsi="Calibri" w:cs="Calibri"/>
          <w:i/>
          <w:iCs/>
        </w:rPr>
        <w:t>Journal</w:t>
      </w:r>
      <w:proofErr w:type="spellEnd"/>
      <w:r w:rsidRPr="0074399B">
        <w:rPr>
          <w:rFonts w:ascii="Calibri" w:hAnsi="Calibri" w:cs="Calibri"/>
          <w:i/>
          <w:iCs/>
        </w:rPr>
        <w:t xml:space="preserve"> </w:t>
      </w:r>
      <w:proofErr w:type="spellStart"/>
      <w:r w:rsidRPr="0074399B">
        <w:rPr>
          <w:rFonts w:ascii="Calibri" w:hAnsi="Calibri" w:cs="Calibri"/>
          <w:i/>
          <w:iCs/>
        </w:rPr>
        <w:t>of</w:t>
      </w:r>
      <w:proofErr w:type="spellEnd"/>
      <w:r w:rsidRPr="0074399B">
        <w:rPr>
          <w:rFonts w:ascii="Calibri" w:hAnsi="Calibri" w:cs="Calibri"/>
          <w:i/>
          <w:iCs/>
        </w:rPr>
        <w:t xml:space="preserve"> </w:t>
      </w:r>
      <w:proofErr w:type="spellStart"/>
      <w:r w:rsidRPr="0074399B">
        <w:rPr>
          <w:rFonts w:ascii="Calibri" w:hAnsi="Calibri" w:cs="Calibri"/>
          <w:i/>
          <w:iCs/>
        </w:rPr>
        <w:t>Intelligent</w:t>
      </w:r>
      <w:proofErr w:type="spellEnd"/>
      <w:r w:rsidRPr="0074399B">
        <w:rPr>
          <w:rFonts w:ascii="Calibri" w:hAnsi="Calibri" w:cs="Calibri"/>
          <w:i/>
          <w:iCs/>
        </w:rPr>
        <w:t xml:space="preserve"> </w:t>
      </w:r>
      <w:proofErr w:type="spellStart"/>
      <w:r w:rsidRPr="0074399B">
        <w:rPr>
          <w:rFonts w:ascii="Calibri" w:hAnsi="Calibri" w:cs="Calibri"/>
          <w:i/>
          <w:iCs/>
        </w:rPr>
        <w:t>Information</w:t>
      </w:r>
      <w:proofErr w:type="spellEnd"/>
      <w:r w:rsidRPr="0074399B">
        <w:rPr>
          <w:rFonts w:ascii="Calibri" w:hAnsi="Calibri" w:cs="Calibri"/>
          <w:i/>
          <w:iCs/>
        </w:rPr>
        <w:t xml:space="preserve"> </w:t>
      </w:r>
      <w:proofErr w:type="spellStart"/>
      <w:r w:rsidRPr="0074399B">
        <w:rPr>
          <w:rFonts w:ascii="Calibri" w:hAnsi="Calibri" w:cs="Calibri"/>
          <w:i/>
          <w:iCs/>
        </w:rPr>
        <w:t>Systems</w:t>
      </w:r>
      <w:proofErr w:type="spellEnd"/>
      <w:r w:rsidRPr="0074399B">
        <w:rPr>
          <w:rFonts w:ascii="Calibri" w:hAnsi="Calibri" w:cs="Calibri"/>
        </w:rPr>
        <w:t xml:space="preserve">, </w:t>
      </w:r>
      <w:r w:rsidRPr="0074399B">
        <w:rPr>
          <w:rFonts w:ascii="Calibri" w:hAnsi="Calibri" w:cs="Calibri"/>
          <w:i/>
          <w:iCs/>
        </w:rPr>
        <w:t>46</w:t>
      </w:r>
      <w:r w:rsidRPr="0074399B">
        <w:rPr>
          <w:rFonts w:ascii="Calibri" w:hAnsi="Calibri" w:cs="Calibri"/>
        </w:rPr>
        <w:t>(3), 599–620. https://doi.org/10.1007/s10844-015-0372-5</w:t>
      </w:r>
    </w:p>
    <w:p w14:paraId="32239654" w14:textId="77777777" w:rsidR="0074399B" w:rsidRPr="0074399B" w:rsidRDefault="0074399B" w:rsidP="0074399B">
      <w:pPr>
        <w:pStyle w:val="Bibliography"/>
        <w:rPr>
          <w:rFonts w:ascii="Calibri" w:hAnsi="Calibri" w:cs="Calibri"/>
        </w:rPr>
      </w:pPr>
      <w:r w:rsidRPr="0074399B">
        <w:rPr>
          <w:rFonts w:ascii="Calibri" w:hAnsi="Calibri" w:cs="Calibri"/>
        </w:rPr>
        <w:lastRenderedPageBreak/>
        <w:t xml:space="preserve">Stanković, R., </w:t>
      </w:r>
      <w:proofErr w:type="spellStart"/>
      <w:r w:rsidRPr="0074399B">
        <w:rPr>
          <w:rFonts w:ascii="Calibri" w:hAnsi="Calibri" w:cs="Calibri"/>
        </w:rPr>
        <w:t>Košprdić</w:t>
      </w:r>
      <w:proofErr w:type="spellEnd"/>
      <w:r w:rsidRPr="0074399B">
        <w:rPr>
          <w:rFonts w:ascii="Calibri" w:hAnsi="Calibri" w:cs="Calibri"/>
        </w:rPr>
        <w:t xml:space="preserve">, M., Ikonić Nešić, M., &amp; Radović, T. (2022). Sentiment </w:t>
      </w:r>
      <w:proofErr w:type="spellStart"/>
      <w:r w:rsidRPr="0074399B">
        <w:rPr>
          <w:rFonts w:ascii="Calibri" w:hAnsi="Calibri" w:cs="Calibri"/>
        </w:rPr>
        <w:t>Analysis</w:t>
      </w:r>
      <w:proofErr w:type="spellEnd"/>
      <w:r w:rsidRPr="0074399B">
        <w:rPr>
          <w:rFonts w:ascii="Calibri" w:hAnsi="Calibri" w:cs="Calibri"/>
        </w:rPr>
        <w:t xml:space="preserve"> </w:t>
      </w:r>
      <w:proofErr w:type="spellStart"/>
      <w:r w:rsidRPr="0074399B">
        <w:rPr>
          <w:rFonts w:ascii="Calibri" w:hAnsi="Calibri" w:cs="Calibri"/>
        </w:rPr>
        <w:t>of</w:t>
      </w:r>
      <w:proofErr w:type="spellEnd"/>
      <w:r w:rsidRPr="0074399B">
        <w:rPr>
          <w:rFonts w:ascii="Calibri" w:hAnsi="Calibri" w:cs="Calibri"/>
        </w:rPr>
        <w:t xml:space="preserve"> </w:t>
      </w:r>
      <w:proofErr w:type="spellStart"/>
      <w:r w:rsidRPr="0074399B">
        <w:rPr>
          <w:rFonts w:ascii="Calibri" w:hAnsi="Calibri" w:cs="Calibri"/>
        </w:rPr>
        <w:t>Serbian</w:t>
      </w:r>
      <w:proofErr w:type="spellEnd"/>
      <w:r w:rsidRPr="0074399B">
        <w:rPr>
          <w:rFonts w:ascii="Calibri" w:hAnsi="Calibri" w:cs="Calibri"/>
        </w:rPr>
        <w:t xml:space="preserve"> </w:t>
      </w:r>
      <w:proofErr w:type="spellStart"/>
      <w:r w:rsidRPr="0074399B">
        <w:rPr>
          <w:rFonts w:ascii="Calibri" w:hAnsi="Calibri" w:cs="Calibri"/>
        </w:rPr>
        <w:t>Old</w:t>
      </w:r>
      <w:proofErr w:type="spellEnd"/>
      <w:r w:rsidRPr="0074399B">
        <w:rPr>
          <w:rFonts w:ascii="Calibri" w:hAnsi="Calibri" w:cs="Calibri"/>
        </w:rPr>
        <w:t xml:space="preserve"> </w:t>
      </w:r>
      <w:proofErr w:type="spellStart"/>
      <w:r w:rsidRPr="0074399B">
        <w:rPr>
          <w:rFonts w:ascii="Calibri" w:hAnsi="Calibri" w:cs="Calibri"/>
        </w:rPr>
        <w:t>Novels</w:t>
      </w:r>
      <w:proofErr w:type="spellEnd"/>
      <w:r w:rsidRPr="0074399B">
        <w:rPr>
          <w:rFonts w:ascii="Calibri" w:hAnsi="Calibri" w:cs="Calibri"/>
        </w:rPr>
        <w:t xml:space="preserve">. </w:t>
      </w:r>
      <w:proofErr w:type="spellStart"/>
      <w:r w:rsidRPr="0074399B">
        <w:rPr>
          <w:rFonts w:ascii="Calibri" w:hAnsi="Calibri" w:cs="Calibri"/>
          <w:i/>
          <w:iCs/>
        </w:rPr>
        <w:t>Proceedings</w:t>
      </w:r>
      <w:proofErr w:type="spellEnd"/>
      <w:r w:rsidRPr="0074399B">
        <w:rPr>
          <w:rFonts w:ascii="Calibri" w:hAnsi="Calibri" w:cs="Calibri"/>
          <w:i/>
          <w:iCs/>
        </w:rPr>
        <w:t xml:space="preserve"> </w:t>
      </w:r>
      <w:proofErr w:type="spellStart"/>
      <w:r w:rsidRPr="0074399B">
        <w:rPr>
          <w:rFonts w:ascii="Calibri" w:hAnsi="Calibri" w:cs="Calibri"/>
          <w:i/>
          <w:iCs/>
        </w:rPr>
        <w:t>of</w:t>
      </w:r>
      <w:proofErr w:type="spellEnd"/>
      <w:r w:rsidRPr="0074399B">
        <w:rPr>
          <w:rFonts w:ascii="Calibri" w:hAnsi="Calibri" w:cs="Calibri"/>
          <w:i/>
          <w:iCs/>
        </w:rPr>
        <w:t xml:space="preserve"> </w:t>
      </w:r>
      <w:proofErr w:type="spellStart"/>
      <w:r w:rsidRPr="0074399B">
        <w:rPr>
          <w:rFonts w:ascii="Calibri" w:hAnsi="Calibri" w:cs="Calibri"/>
          <w:i/>
          <w:iCs/>
        </w:rPr>
        <w:t>the</w:t>
      </w:r>
      <w:proofErr w:type="spellEnd"/>
      <w:r w:rsidRPr="0074399B">
        <w:rPr>
          <w:rFonts w:ascii="Calibri" w:hAnsi="Calibri" w:cs="Calibri"/>
          <w:i/>
          <w:iCs/>
        </w:rPr>
        <w:t xml:space="preserve"> 2nd </w:t>
      </w:r>
      <w:proofErr w:type="spellStart"/>
      <w:r w:rsidRPr="0074399B">
        <w:rPr>
          <w:rFonts w:ascii="Calibri" w:hAnsi="Calibri" w:cs="Calibri"/>
          <w:i/>
          <w:iCs/>
        </w:rPr>
        <w:t>Workshop</w:t>
      </w:r>
      <w:proofErr w:type="spellEnd"/>
      <w:r w:rsidRPr="0074399B">
        <w:rPr>
          <w:rFonts w:ascii="Calibri" w:hAnsi="Calibri" w:cs="Calibri"/>
          <w:i/>
          <w:iCs/>
        </w:rPr>
        <w:t xml:space="preserve"> on Sentiment </w:t>
      </w:r>
      <w:proofErr w:type="spellStart"/>
      <w:r w:rsidRPr="0074399B">
        <w:rPr>
          <w:rFonts w:ascii="Calibri" w:hAnsi="Calibri" w:cs="Calibri"/>
          <w:i/>
          <w:iCs/>
        </w:rPr>
        <w:t>Analysis</w:t>
      </w:r>
      <w:proofErr w:type="spellEnd"/>
      <w:r w:rsidRPr="0074399B">
        <w:rPr>
          <w:rFonts w:ascii="Calibri" w:hAnsi="Calibri" w:cs="Calibri"/>
          <w:i/>
          <w:iCs/>
        </w:rPr>
        <w:t xml:space="preserve"> </w:t>
      </w:r>
      <w:proofErr w:type="spellStart"/>
      <w:r w:rsidRPr="0074399B">
        <w:rPr>
          <w:rFonts w:ascii="Calibri" w:hAnsi="Calibri" w:cs="Calibri"/>
          <w:i/>
          <w:iCs/>
        </w:rPr>
        <w:t>and</w:t>
      </w:r>
      <w:proofErr w:type="spellEnd"/>
      <w:r w:rsidRPr="0074399B">
        <w:rPr>
          <w:rFonts w:ascii="Calibri" w:hAnsi="Calibri" w:cs="Calibri"/>
          <w:i/>
          <w:iCs/>
        </w:rPr>
        <w:t xml:space="preserve"> </w:t>
      </w:r>
      <w:proofErr w:type="spellStart"/>
      <w:r w:rsidRPr="0074399B">
        <w:rPr>
          <w:rFonts w:ascii="Calibri" w:hAnsi="Calibri" w:cs="Calibri"/>
          <w:i/>
          <w:iCs/>
        </w:rPr>
        <w:t>Linguistic</w:t>
      </w:r>
      <w:proofErr w:type="spellEnd"/>
      <w:r w:rsidRPr="0074399B">
        <w:rPr>
          <w:rFonts w:ascii="Calibri" w:hAnsi="Calibri" w:cs="Calibri"/>
          <w:i/>
          <w:iCs/>
        </w:rPr>
        <w:t xml:space="preserve"> </w:t>
      </w:r>
      <w:proofErr w:type="spellStart"/>
      <w:r w:rsidRPr="0074399B">
        <w:rPr>
          <w:rFonts w:ascii="Calibri" w:hAnsi="Calibri" w:cs="Calibri"/>
          <w:i/>
          <w:iCs/>
        </w:rPr>
        <w:t>Linked</w:t>
      </w:r>
      <w:proofErr w:type="spellEnd"/>
      <w:r w:rsidRPr="0074399B">
        <w:rPr>
          <w:rFonts w:ascii="Calibri" w:hAnsi="Calibri" w:cs="Calibri"/>
          <w:i/>
          <w:iCs/>
        </w:rPr>
        <w:t xml:space="preserve"> Data</w:t>
      </w:r>
      <w:r w:rsidRPr="0074399B">
        <w:rPr>
          <w:rFonts w:ascii="Calibri" w:hAnsi="Calibri" w:cs="Calibri"/>
        </w:rPr>
        <w:t>, 31–38. https://aclanthology.org/2022.salld-1.6</w:t>
      </w:r>
    </w:p>
    <w:p w14:paraId="7DCCDA51" w14:textId="44906E4C"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14107" w14:textId="77777777" w:rsidR="00BB76CD" w:rsidRDefault="00BB76CD" w:rsidP="009F6A66">
      <w:pPr>
        <w:spacing w:after="0" w:line="240" w:lineRule="auto"/>
      </w:pPr>
      <w:r>
        <w:separator/>
      </w:r>
    </w:p>
  </w:endnote>
  <w:endnote w:type="continuationSeparator" w:id="0">
    <w:p w14:paraId="73ACD5D4" w14:textId="77777777" w:rsidR="00BB76CD" w:rsidRDefault="00BB76CD"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936E" w14:textId="77777777" w:rsidR="00BB76CD" w:rsidRDefault="00BB76CD" w:rsidP="009F6A66">
      <w:pPr>
        <w:spacing w:after="0" w:line="240" w:lineRule="auto"/>
      </w:pPr>
      <w:r>
        <w:separator/>
      </w:r>
    </w:p>
  </w:footnote>
  <w:footnote w:type="continuationSeparator" w:id="0">
    <w:p w14:paraId="5E16B92D" w14:textId="77777777" w:rsidR="00BB76CD" w:rsidRDefault="00BB76CD"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sidRPr="00304982">
        <w:rPr>
          <w:rStyle w:val="FootnoteReference"/>
        </w:rPr>
        <w:footnoteRef/>
      </w:r>
      <w:r>
        <w:t xml:space="preserve"> </w:t>
      </w:r>
      <w:r w:rsidRPr="009F6A66">
        <w:t>https://github.com/aesuli/Sentiwordnet/blob/master/data/Micro-WNop-WN3.txt</w:t>
      </w:r>
    </w:p>
  </w:footnote>
  <w:footnote w:id="2">
    <w:p w14:paraId="26196EA3" w14:textId="2D4BDA95" w:rsidR="006F663B" w:rsidRPr="006F663B" w:rsidRDefault="006F663B">
      <w:pPr>
        <w:pStyle w:val="FootnoteText"/>
        <w:rPr>
          <w:lang w:val="en-GB"/>
        </w:rPr>
      </w:pPr>
      <w:r>
        <w:rPr>
          <w:rStyle w:val="FootnoteReference"/>
        </w:rPr>
        <w:footnoteRef/>
      </w:r>
      <w:r>
        <w:t xml:space="preserve"> </w:t>
      </w:r>
      <w:hyperlink r:id="rId1" w:history="1">
        <w:r w:rsidRPr="006F663B">
          <w:rPr>
            <w:rStyle w:val="Hyperlink"/>
          </w:rPr>
          <w:t>https://github.com/sasa5linkar/SWN-synth-eval-set/blob/main/balanced_</w:t>
        </w:r>
        <w:hyperlink r:id="rId2" w:history="1">
          <w:r w:rsidRPr="006F663B">
            <w:rPr>
              <w:rStyle w:val="Hyperlink"/>
            </w:rPr>
            <w:t>sample2</w:t>
          </w:r>
        </w:hyperlink>
        <w:r w:rsidRPr="006F663B">
          <w:rPr>
            <w:rStyle w:val="Hyperlink"/>
          </w:rPr>
          <w:t>.csv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B22EA"/>
    <w:multiLevelType w:val="hybridMultilevel"/>
    <w:tmpl w:val="2C48264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1103D"/>
    <w:multiLevelType w:val="hybridMultilevel"/>
    <w:tmpl w:val="5B8A41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E138E"/>
    <w:multiLevelType w:val="multilevel"/>
    <w:tmpl w:val="B85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96C35"/>
    <w:multiLevelType w:val="hybridMultilevel"/>
    <w:tmpl w:val="D6309B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D052F8"/>
    <w:multiLevelType w:val="multilevel"/>
    <w:tmpl w:val="61F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3432CF"/>
    <w:multiLevelType w:val="multilevel"/>
    <w:tmpl w:val="E88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7"/>
  </w:num>
  <w:num w:numId="2" w16cid:durableId="460927582">
    <w:abstractNumId w:val="12"/>
  </w:num>
  <w:num w:numId="3" w16cid:durableId="390690894">
    <w:abstractNumId w:val="10"/>
  </w:num>
  <w:num w:numId="4" w16cid:durableId="1702438859">
    <w:abstractNumId w:val="2"/>
  </w:num>
  <w:num w:numId="5" w16cid:durableId="1911428737">
    <w:abstractNumId w:val="5"/>
  </w:num>
  <w:num w:numId="6" w16cid:durableId="1270235281">
    <w:abstractNumId w:val="0"/>
  </w:num>
  <w:num w:numId="7" w16cid:durableId="348915726">
    <w:abstractNumId w:val="6"/>
  </w:num>
  <w:num w:numId="8" w16cid:durableId="1330061866">
    <w:abstractNumId w:val="4"/>
  </w:num>
  <w:num w:numId="9" w16cid:durableId="124088344">
    <w:abstractNumId w:val="3"/>
  </w:num>
  <w:num w:numId="10" w16cid:durableId="583488837">
    <w:abstractNumId w:val="8"/>
  </w:num>
  <w:num w:numId="11" w16cid:durableId="508370714">
    <w:abstractNumId w:val="11"/>
  </w:num>
  <w:num w:numId="12" w16cid:durableId="1591422790">
    <w:abstractNumId w:val="13"/>
  </w:num>
  <w:num w:numId="13" w16cid:durableId="707295012">
    <w:abstractNumId w:val="9"/>
  </w:num>
  <w:num w:numId="14" w16cid:durableId="780493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31FEF"/>
    <w:rsid w:val="00184E51"/>
    <w:rsid w:val="001E40BE"/>
    <w:rsid w:val="002606BD"/>
    <w:rsid w:val="00304982"/>
    <w:rsid w:val="003365E3"/>
    <w:rsid w:val="003A353E"/>
    <w:rsid w:val="003A3F2A"/>
    <w:rsid w:val="003C20ED"/>
    <w:rsid w:val="00435AA0"/>
    <w:rsid w:val="004905D7"/>
    <w:rsid w:val="004B1821"/>
    <w:rsid w:val="00511017"/>
    <w:rsid w:val="005568A1"/>
    <w:rsid w:val="00557308"/>
    <w:rsid w:val="005E718E"/>
    <w:rsid w:val="005F66FF"/>
    <w:rsid w:val="0061164D"/>
    <w:rsid w:val="006339B0"/>
    <w:rsid w:val="00645A88"/>
    <w:rsid w:val="0066264A"/>
    <w:rsid w:val="00670D20"/>
    <w:rsid w:val="00675044"/>
    <w:rsid w:val="0069007D"/>
    <w:rsid w:val="006C5765"/>
    <w:rsid w:val="006F663B"/>
    <w:rsid w:val="0070178E"/>
    <w:rsid w:val="00711BCD"/>
    <w:rsid w:val="0072198B"/>
    <w:rsid w:val="0074399B"/>
    <w:rsid w:val="00777EB1"/>
    <w:rsid w:val="00785C17"/>
    <w:rsid w:val="007A55EA"/>
    <w:rsid w:val="00844941"/>
    <w:rsid w:val="008629A8"/>
    <w:rsid w:val="0087105F"/>
    <w:rsid w:val="008945D3"/>
    <w:rsid w:val="008A0B16"/>
    <w:rsid w:val="008D60A5"/>
    <w:rsid w:val="008E63A8"/>
    <w:rsid w:val="008F5B35"/>
    <w:rsid w:val="008F73E3"/>
    <w:rsid w:val="009C3192"/>
    <w:rsid w:val="009E295B"/>
    <w:rsid w:val="009F57A5"/>
    <w:rsid w:val="009F6A66"/>
    <w:rsid w:val="00A0204A"/>
    <w:rsid w:val="00A5357C"/>
    <w:rsid w:val="00A53874"/>
    <w:rsid w:val="00AB517D"/>
    <w:rsid w:val="00AC2013"/>
    <w:rsid w:val="00AC3491"/>
    <w:rsid w:val="00AD4858"/>
    <w:rsid w:val="00AF4552"/>
    <w:rsid w:val="00AF73CB"/>
    <w:rsid w:val="00B6610D"/>
    <w:rsid w:val="00B7142F"/>
    <w:rsid w:val="00B76802"/>
    <w:rsid w:val="00B96FD6"/>
    <w:rsid w:val="00BA53E9"/>
    <w:rsid w:val="00BB34A0"/>
    <w:rsid w:val="00BB76CD"/>
    <w:rsid w:val="00BE2AEE"/>
    <w:rsid w:val="00BE4D87"/>
    <w:rsid w:val="00BF53AE"/>
    <w:rsid w:val="00C765B5"/>
    <w:rsid w:val="00C9036D"/>
    <w:rsid w:val="00CD0621"/>
    <w:rsid w:val="00CF0060"/>
    <w:rsid w:val="00D33D7D"/>
    <w:rsid w:val="00D605F9"/>
    <w:rsid w:val="00D96900"/>
    <w:rsid w:val="00D970B0"/>
    <w:rsid w:val="00DA4E29"/>
    <w:rsid w:val="00DB7F98"/>
    <w:rsid w:val="00DD253D"/>
    <w:rsid w:val="00E02519"/>
    <w:rsid w:val="00E2113B"/>
    <w:rsid w:val="00E60BDF"/>
    <w:rsid w:val="00E810A4"/>
    <w:rsid w:val="00EC295E"/>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 w:type="character" w:styleId="EndnoteReference">
    <w:name w:val="endnote reference"/>
    <w:basedOn w:val="DefaultParagraphFont"/>
    <w:uiPriority w:val="99"/>
    <w:semiHidden/>
    <w:unhideWhenUsed/>
    <w:rsid w:val="005F66FF"/>
    <w:rPr>
      <w:vertAlign w:val="superscript"/>
    </w:rPr>
  </w:style>
  <w:style w:type="paragraph" w:styleId="Header">
    <w:name w:val="header"/>
    <w:basedOn w:val="Normal"/>
    <w:link w:val="HeaderChar"/>
    <w:uiPriority w:val="99"/>
    <w:unhideWhenUsed/>
    <w:rsid w:val="006F6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3B"/>
  </w:style>
  <w:style w:type="paragraph" w:styleId="Footer">
    <w:name w:val="footer"/>
    <w:basedOn w:val="Normal"/>
    <w:link w:val="FooterChar"/>
    <w:uiPriority w:val="99"/>
    <w:unhideWhenUsed/>
    <w:rsid w:val="006F6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63B"/>
  </w:style>
  <w:style w:type="character" w:styleId="Hyperlink">
    <w:name w:val="Hyperlink"/>
    <w:basedOn w:val="DefaultParagraphFont"/>
    <w:uiPriority w:val="99"/>
    <w:unhideWhenUsed/>
    <w:rsid w:val="006F663B"/>
    <w:rPr>
      <w:color w:val="0563C1" w:themeColor="hyperlink"/>
      <w:u w:val="single"/>
    </w:rPr>
  </w:style>
  <w:style w:type="character" w:styleId="UnresolvedMention">
    <w:name w:val="Unresolved Mention"/>
    <w:basedOn w:val="DefaultParagraphFont"/>
    <w:uiPriority w:val="99"/>
    <w:semiHidden/>
    <w:unhideWhenUsed/>
    <w:rsid w:val="006F663B"/>
    <w:rPr>
      <w:color w:val="605E5C"/>
      <w:shd w:val="clear" w:color="auto" w:fill="E1DFDD"/>
    </w:rPr>
  </w:style>
  <w:style w:type="paragraph" w:styleId="NormalWeb">
    <w:name w:val="Normal (Web)"/>
    <w:basedOn w:val="Normal"/>
    <w:uiPriority w:val="99"/>
    <w:semiHidden/>
    <w:unhideWhenUsed/>
    <w:rsid w:val="008D60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58223">
      <w:bodyDiv w:val="1"/>
      <w:marLeft w:val="0"/>
      <w:marRight w:val="0"/>
      <w:marTop w:val="0"/>
      <w:marBottom w:val="0"/>
      <w:divBdr>
        <w:top w:val="none" w:sz="0" w:space="0" w:color="auto"/>
        <w:left w:val="none" w:sz="0" w:space="0" w:color="auto"/>
        <w:bottom w:val="none" w:sz="0" w:space="0" w:color="auto"/>
        <w:right w:val="none" w:sz="0" w:space="0" w:color="auto"/>
      </w:divBdr>
    </w:div>
    <w:div w:id="1154565259">
      <w:bodyDiv w:val="1"/>
      <w:marLeft w:val="0"/>
      <w:marRight w:val="0"/>
      <w:marTop w:val="0"/>
      <w:marBottom w:val="0"/>
      <w:divBdr>
        <w:top w:val="none" w:sz="0" w:space="0" w:color="auto"/>
        <w:left w:val="none" w:sz="0" w:space="0" w:color="auto"/>
        <w:bottom w:val="none" w:sz="0" w:space="0" w:color="auto"/>
        <w:right w:val="none" w:sz="0" w:space="0" w:color="auto"/>
      </w:divBdr>
    </w:div>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483963965">
      <w:bodyDiv w:val="1"/>
      <w:marLeft w:val="0"/>
      <w:marRight w:val="0"/>
      <w:marTop w:val="0"/>
      <w:marBottom w:val="0"/>
      <w:divBdr>
        <w:top w:val="none" w:sz="0" w:space="0" w:color="auto"/>
        <w:left w:val="none" w:sz="0" w:space="0" w:color="auto"/>
        <w:bottom w:val="none" w:sz="0" w:space="0" w:color="auto"/>
        <w:right w:val="none" w:sz="0" w:space="0" w:color="auto"/>
      </w:divBdr>
    </w:div>
    <w:div w:id="1497720505">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 w:id="2016374272">
      <w:bodyDiv w:val="1"/>
      <w:marLeft w:val="0"/>
      <w:marRight w:val="0"/>
      <w:marTop w:val="0"/>
      <w:marBottom w:val="0"/>
      <w:divBdr>
        <w:top w:val="none" w:sz="0" w:space="0" w:color="auto"/>
        <w:left w:val="none" w:sz="0" w:space="0" w:color="auto"/>
        <w:bottom w:val="none" w:sz="0" w:space="0" w:color="auto"/>
        <w:right w:val="none" w:sz="0" w:space="0" w:color="auto"/>
      </w:divBdr>
    </w:div>
    <w:div w:id="2066634092">
      <w:bodyDiv w:val="1"/>
      <w:marLeft w:val="0"/>
      <w:marRight w:val="0"/>
      <w:marTop w:val="0"/>
      <w:marBottom w:val="0"/>
      <w:divBdr>
        <w:top w:val="none" w:sz="0" w:space="0" w:color="auto"/>
        <w:left w:val="none" w:sz="0" w:space="0" w:color="auto"/>
        <w:bottom w:val="none" w:sz="0" w:space="0" w:color="auto"/>
        <w:right w:val="none" w:sz="0" w:space="0" w:color="auto"/>
      </w:divBdr>
      <w:divsChild>
        <w:div w:id="488865789">
          <w:marLeft w:val="0"/>
          <w:marRight w:val="0"/>
          <w:marTop w:val="0"/>
          <w:marBottom w:val="0"/>
          <w:divBdr>
            <w:top w:val="single" w:sz="2" w:space="0" w:color="E3E3E3"/>
            <w:left w:val="single" w:sz="2" w:space="0" w:color="E3E3E3"/>
            <w:bottom w:val="single" w:sz="2" w:space="0" w:color="E3E3E3"/>
            <w:right w:val="single" w:sz="2" w:space="0" w:color="E3E3E3"/>
          </w:divBdr>
          <w:divsChild>
            <w:div w:id="317080975">
              <w:marLeft w:val="0"/>
              <w:marRight w:val="0"/>
              <w:marTop w:val="0"/>
              <w:marBottom w:val="0"/>
              <w:divBdr>
                <w:top w:val="single" w:sz="2" w:space="0" w:color="E3E3E3"/>
                <w:left w:val="single" w:sz="2" w:space="0" w:color="E3E3E3"/>
                <w:bottom w:val="single" w:sz="2" w:space="0" w:color="E3E3E3"/>
                <w:right w:val="single" w:sz="2" w:space="0" w:color="E3E3E3"/>
              </w:divBdr>
              <w:divsChild>
                <w:div w:id="71976572">
                  <w:marLeft w:val="0"/>
                  <w:marRight w:val="0"/>
                  <w:marTop w:val="0"/>
                  <w:marBottom w:val="0"/>
                  <w:divBdr>
                    <w:top w:val="single" w:sz="2" w:space="0" w:color="E3E3E3"/>
                    <w:left w:val="single" w:sz="2" w:space="0" w:color="E3E3E3"/>
                    <w:bottom w:val="single" w:sz="2" w:space="0" w:color="E3E3E3"/>
                    <w:right w:val="single" w:sz="2" w:space="0" w:color="E3E3E3"/>
                  </w:divBdr>
                  <w:divsChild>
                    <w:div w:id="306053537">
                      <w:marLeft w:val="0"/>
                      <w:marRight w:val="0"/>
                      <w:marTop w:val="0"/>
                      <w:marBottom w:val="0"/>
                      <w:divBdr>
                        <w:top w:val="single" w:sz="2" w:space="0" w:color="E3E3E3"/>
                        <w:left w:val="single" w:sz="2" w:space="0" w:color="E3E3E3"/>
                        <w:bottom w:val="single" w:sz="2" w:space="0" w:color="E3E3E3"/>
                        <w:right w:val="single" w:sz="2" w:space="0" w:color="E3E3E3"/>
                      </w:divBdr>
                      <w:divsChild>
                        <w:div w:id="544605148">
                          <w:marLeft w:val="0"/>
                          <w:marRight w:val="0"/>
                          <w:marTop w:val="0"/>
                          <w:marBottom w:val="0"/>
                          <w:divBdr>
                            <w:top w:val="single" w:sz="2" w:space="0" w:color="E3E3E3"/>
                            <w:left w:val="single" w:sz="2" w:space="0" w:color="E3E3E3"/>
                            <w:bottom w:val="single" w:sz="2" w:space="0" w:color="E3E3E3"/>
                            <w:right w:val="single" w:sz="2" w:space="0" w:color="E3E3E3"/>
                          </w:divBdr>
                          <w:divsChild>
                            <w:div w:id="1761756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278458">
                                  <w:marLeft w:val="0"/>
                                  <w:marRight w:val="0"/>
                                  <w:marTop w:val="0"/>
                                  <w:marBottom w:val="0"/>
                                  <w:divBdr>
                                    <w:top w:val="single" w:sz="2" w:space="0" w:color="E3E3E3"/>
                                    <w:left w:val="single" w:sz="2" w:space="0" w:color="E3E3E3"/>
                                    <w:bottom w:val="single" w:sz="2" w:space="0" w:color="E3E3E3"/>
                                    <w:right w:val="single" w:sz="2" w:space="0" w:color="E3E3E3"/>
                                  </w:divBdr>
                                  <w:divsChild>
                                    <w:div w:id="1020278533">
                                      <w:marLeft w:val="0"/>
                                      <w:marRight w:val="0"/>
                                      <w:marTop w:val="0"/>
                                      <w:marBottom w:val="0"/>
                                      <w:divBdr>
                                        <w:top w:val="single" w:sz="2" w:space="0" w:color="E3E3E3"/>
                                        <w:left w:val="single" w:sz="2" w:space="0" w:color="E3E3E3"/>
                                        <w:bottom w:val="single" w:sz="2" w:space="0" w:color="E3E3E3"/>
                                        <w:right w:val="single" w:sz="2" w:space="0" w:color="E3E3E3"/>
                                      </w:divBdr>
                                      <w:divsChild>
                                        <w:div w:id="646782966">
                                          <w:marLeft w:val="0"/>
                                          <w:marRight w:val="0"/>
                                          <w:marTop w:val="0"/>
                                          <w:marBottom w:val="0"/>
                                          <w:divBdr>
                                            <w:top w:val="single" w:sz="2" w:space="0" w:color="E3E3E3"/>
                                            <w:left w:val="single" w:sz="2" w:space="0" w:color="E3E3E3"/>
                                            <w:bottom w:val="single" w:sz="2" w:space="0" w:color="E3E3E3"/>
                                            <w:right w:val="single" w:sz="2" w:space="0" w:color="E3E3E3"/>
                                          </w:divBdr>
                                          <w:divsChild>
                                            <w:div w:id="1991396422">
                                              <w:marLeft w:val="0"/>
                                              <w:marRight w:val="0"/>
                                              <w:marTop w:val="0"/>
                                              <w:marBottom w:val="0"/>
                                              <w:divBdr>
                                                <w:top w:val="single" w:sz="2" w:space="0" w:color="E3E3E3"/>
                                                <w:left w:val="single" w:sz="2" w:space="0" w:color="E3E3E3"/>
                                                <w:bottom w:val="single" w:sz="2" w:space="0" w:color="E3E3E3"/>
                                                <w:right w:val="single" w:sz="2" w:space="0" w:color="E3E3E3"/>
                                              </w:divBdr>
                                              <w:divsChild>
                                                <w:div w:id="477038492">
                                                  <w:marLeft w:val="0"/>
                                                  <w:marRight w:val="0"/>
                                                  <w:marTop w:val="0"/>
                                                  <w:marBottom w:val="0"/>
                                                  <w:divBdr>
                                                    <w:top w:val="single" w:sz="2" w:space="0" w:color="E3E3E3"/>
                                                    <w:left w:val="single" w:sz="2" w:space="0" w:color="E3E3E3"/>
                                                    <w:bottom w:val="single" w:sz="2" w:space="0" w:color="E3E3E3"/>
                                                    <w:right w:val="single" w:sz="2" w:space="0" w:color="E3E3E3"/>
                                                  </w:divBdr>
                                                  <w:divsChild>
                                                    <w:div w:id="1443114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36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asa5linkar/SWN-synth-eval-set/blob/main/balanced_sample2.csv" TargetMode="External"/><Relationship Id="rId1" Type="http://schemas.openxmlformats.org/officeDocument/2006/relationships/hyperlink" Target="https://github.com/sasa5linkar/SWN-synth-eval-set/blob/main/balanced_sampl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11</Pages>
  <Words>7772</Words>
  <Characters>46716</Characters>
  <Application>Microsoft Office Word</Application>
  <DocSecurity>0</DocSecurity>
  <Lines>819</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30</cp:revision>
  <dcterms:created xsi:type="dcterms:W3CDTF">2024-02-05T13:27:00Z</dcterms:created>
  <dcterms:modified xsi:type="dcterms:W3CDTF">2024-03-18T21:33:00Z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zotero-version="6.0.36"&gt;&lt;session id="Vf9hpXFx"/&gt;&lt;style id="http://www.zotero.org/styles/apa" locale="en-GB" hasBibliography="1" bibliographyStyleHasBeenSet="1"/&gt;&lt;prefs&gt;&lt;pref name="fieldType" value="Field"/&gt;&lt;/prefs&gt;&lt;/data&gt;</vt:lpwstr>
  </property>
</Properties>
</file>