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FDD82" w14:textId="77777777" w:rsidR="00EA669E" w:rsidRPr="002D43EE" w:rsidRDefault="00841582">
      <w:pPr>
        <w:rPr>
          <w:rFonts w:ascii="Georgia" w:hAnsi="Georgia"/>
          <w:b/>
          <w:sz w:val="32"/>
          <w:szCs w:val="32"/>
        </w:rPr>
      </w:pPr>
      <w:r w:rsidRPr="002D43EE">
        <w:rPr>
          <w:rFonts w:ascii="Georgia" w:hAnsi="Georgia"/>
          <w:b/>
          <w:sz w:val="32"/>
          <w:szCs w:val="32"/>
        </w:rPr>
        <w:t xml:space="preserve">2.4 </w:t>
      </w:r>
    </w:p>
    <w:p w14:paraId="32E1AC87" w14:textId="77777777" w:rsidR="00841582" w:rsidRPr="002D43EE" w:rsidRDefault="00841582">
      <w:pPr>
        <w:rPr>
          <w:rFonts w:ascii="Georgia" w:hAnsi="Georgia"/>
          <w:b/>
          <w:sz w:val="32"/>
          <w:szCs w:val="32"/>
        </w:rPr>
      </w:pPr>
      <w:r w:rsidRPr="002D43EE">
        <w:rPr>
          <w:rFonts w:ascii="Georgia" w:hAnsi="Georgia"/>
          <w:b/>
          <w:sz w:val="32"/>
          <w:szCs w:val="32"/>
        </w:rPr>
        <w:t>Part a:</w:t>
      </w:r>
    </w:p>
    <w:p w14:paraId="16A48AE4" w14:textId="77777777" w:rsidR="00841582" w:rsidRPr="002D43EE" w:rsidRDefault="00841582">
      <w:pPr>
        <w:rPr>
          <w:rFonts w:ascii="Georgia" w:hAnsi="Georgia"/>
          <w:b/>
          <w:sz w:val="32"/>
          <w:szCs w:val="32"/>
        </w:rPr>
      </w:pPr>
    </w:p>
    <w:p w14:paraId="41710A1F" w14:textId="77777777" w:rsidR="002D43EE" w:rsidRDefault="002D43EE">
      <w:pPr>
        <w:rPr>
          <w:rFonts w:ascii="Georgia" w:hAnsi="Georgia"/>
          <w:b/>
          <w:sz w:val="32"/>
          <w:szCs w:val="32"/>
        </w:rPr>
      </w:pPr>
      <w:r w:rsidRPr="002D43EE">
        <w:rPr>
          <w:rFonts w:ascii="Georgia" w:hAnsi="Georgia"/>
          <w:b/>
          <w:sz w:val="32"/>
          <w:szCs w:val="32"/>
        </w:rPr>
        <w:t>Code</w:t>
      </w:r>
      <w:r w:rsidR="00DD35EF">
        <w:rPr>
          <w:rFonts w:ascii="Georgia" w:hAnsi="Georgia"/>
          <w:b/>
          <w:sz w:val="32"/>
          <w:szCs w:val="32"/>
        </w:rPr>
        <w:t>:</w:t>
      </w:r>
      <w:bookmarkStart w:id="0" w:name="_GoBack"/>
      <w:bookmarkEnd w:id="0"/>
    </w:p>
    <w:p w14:paraId="289E1111" w14:textId="77777777" w:rsidR="002D43EE" w:rsidRDefault="002D43EE">
      <w:pPr>
        <w:rPr>
          <w:rFonts w:ascii="Georgia" w:hAnsi="Georgia"/>
          <w:b/>
          <w:sz w:val="32"/>
          <w:szCs w:val="32"/>
        </w:rPr>
      </w:pPr>
    </w:p>
    <w:p w14:paraId="53018FCB" w14:textId="77777777" w:rsidR="002D43EE" w:rsidRDefault="002D43EE">
      <w:pPr>
        <w:rPr>
          <w:rFonts w:ascii="Georgia" w:hAnsi="Georgia"/>
          <w:b/>
          <w:sz w:val="32"/>
          <w:szCs w:val="32"/>
        </w:rPr>
      </w:pPr>
      <w:r>
        <w:rPr>
          <w:rFonts w:ascii="Georgia" w:hAnsi="Georgia"/>
          <w:b/>
          <w:noProof/>
          <w:sz w:val="32"/>
          <w:szCs w:val="32"/>
        </w:rPr>
        <w:drawing>
          <wp:inline distT="0" distB="0" distL="0" distR="0" wp14:anchorId="5D876BD8" wp14:editId="2F412C10">
            <wp:extent cx="5475605" cy="1212215"/>
            <wp:effectExtent l="0" t="0" r="10795" b="6985"/>
            <wp:docPr id="2" name="Picture 2" descr="Macintosh HD:Users:jiahongHu:Desktop:Screen Shot 2015-02-09 at 7.0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ahongHu:Desktop:Screen Shot 2015-02-09 at 7.08.3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605" cy="1212215"/>
                    </a:xfrm>
                    <a:prstGeom prst="rect">
                      <a:avLst/>
                    </a:prstGeom>
                    <a:noFill/>
                    <a:ln>
                      <a:noFill/>
                    </a:ln>
                  </pic:spPr>
                </pic:pic>
              </a:graphicData>
            </a:graphic>
          </wp:inline>
        </w:drawing>
      </w:r>
    </w:p>
    <w:p w14:paraId="7DF637AF" w14:textId="77777777" w:rsidR="002D43EE" w:rsidRDefault="002D43EE">
      <w:pPr>
        <w:rPr>
          <w:rFonts w:ascii="Georgia" w:hAnsi="Georgia"/>
          <w:b/>
          <w:sz w:val="32"/>
          <w:szCs w:val="32"/>
        </w:rPr>
      </w:pPr>
    </w:p>
    <w:p w14:paraId="69C325B7" w14:textId="77777777" w:rsidR="002D43EE" w:rsidRDefault="002D43EE">
      <w:pPr>
        <w:rPr>
          <w:rFonts w:ascii="Georgia" w:hAnsi="Georgia"/>
          <w:b/>
          <w:sz w:val="32"/>
          <w:szCs w:val="32"/>
        </w:rPr>
      </w:pPr>
      <w:r>
        <w:rPr>
          <w:rFonts w:ascii="Georgia" w:hAnsi="Georgia"/>
          <w:b/>
          <w:sz w:val="32"/>
          <w:szCs w:val="32"/>
        </w:rPr>
        <w:t>Result:</w:t>
      </w:r>
    </w:p>
    <w:p w14:paraId="7E8AC21B" w14:textId="77777777" w:rsidR="00B5778B" w:rsidRDefault="00B5778B">
      <w:pPr>
        <w:rPr>
          <w:rFonts w:ascii="Georgia" w:hAnsi="Georgia"/>
          <w:b/>
          <w:sz w:val="32"/>
          <w:szCs w:val="32"/>
        </w:rPr>
      </w:pPr>
    </w:p>
    <w:p w14:paraId="2C4583D7" w14:textId="77777777" w:rsidR="002D43EE" w:rsidRDefault="00B5778B">
      <w:pPr>
        <w:rPr>
          <w:rFonts w:ascii="Georgia" w:hAnsi="Georgia"/>
          <w:b/>
          <w:sz w:val="32"/>
          <w:szCs w:val="32"/>
        </w:rPr>
      </w:pPr>
      <w:r>
        <w:rPr>
          <w:rFonts w:ascii="Georgia" w:hAnsi="Georgia"/>
          <w:b/>
          <w:noProof/>
          <w:sz w:val="32"/>
          <w:szCs w:val="32"/>
        </w:rPr>
        <w:drawing>
          <wp:inline distT="0" distB="0" distL="0" distR="0" wp14:anchorId="72443F8C" wp14:editId="3F46C09E">
            <wp:extent cx="5475605" cy="3136900"/>
            <wp:effectExtent l="0" t="0" r="10795" b="12700"/>
            <wp:docPr id="3" name="Picture 3" descr="Macintosh HD:Users:jiahongHu:Desktop:Screen Shot 2015-02-09 at 10.3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iahongHu:Desktop:Screen Shot 2015-02-09 at 10.34.0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3136900"/>
                    </a:xfrm>
                    <a:prstGeom prst="rect">
                      <a:avLst/>
                    </a:prstGeom>
                    <a:noFill/>
                    <a:ln>
                      <a:noFill/>
                    </a:ln>
                  </pic:spPr>
                </pic:pic>
              </a:graphicData>
            </a:graphic>
          </wp:inline>
        </w:drawing>
      </w:r>
    </w:p>
    <w:p w14:paraId="01DF96AB" w14:textId="77777777" w:rsidR="002D43EE" w:rsidRDefault="002D43EE">
      <w:pPr>
        <w:rPr>
          <w:rFonts w:ascii="Georgia" w:hAnsi="Georgia"/>
          <w:b/>
          <w:sz w:val="32"/>
          <w:szCs w:val="32"/>
        </w:rPr>
      </w:pPr>
    </w:p>
    <w:p w14:paraId="79A3BD23" w14:textId="77777777" w:rsidR="00841582" w:rsidRDefault="002D43EE">
      <w:pPr>
        <w:rPr>
          <w:rFonts w:ascii="Georgia" w:hAnsi="Georgia"/>
          <w:b/>
          <w:sz w:val="32"/>
          <w:szCs w:val="32"/>
        </w:rPr>
      </w:pPr>
      <w:r w:rsidRPr="002D43EE">
        <w:rPr>
          <w:rFonts w:ascii="Georgia" w:hAnsi="Georgia"/>
          <w:b/>
          <w:sz w:val="32"/>
          <w:szCs w:val="32"/>
        </w:rPr>
        <w:t>:</w:t>
      </w:r>
      <w:r>
        <w:rPr>
          <w:rFonts w:ascii="Georgia" w:hAnsi="Georgia"/>
          <w:b/>
          <w:noProof/>
          <w:sz w:val="32"/>
          <w:szCs w:val="32"/>
        </w:rPr>
        <w:drawing>
          <wp:inline distT="0" distB="0" distL="0" distR="0" wp14:anchorId="18583076" wp14:editId="0A47E827">
            <wp:extent cx="4423410" cy="988695"/>
            <wp:effectExtent l="0" t="0" r="0" b="1905"/>
            <wp:docPr id="1" name="Picture 1" descr="Macintosh HD:Users:jiahongHu:Desktop:Screen Shot 2015-02-09 at 7.0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ahongHu:Desktop:Screen Shot 2015-02-09 at 7.08.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410" cy="988695"/>
                    </a:xfrm>
                    <a:prstGeom prst="rect">
                      <a:avLst/>
                    </a:prstGeom>
                    <a:noFill/>
                    <a:ln>
                      <a:noFill/>
                    </a:ln>
                  </pic:spPr>
                </pic:pic>
              </a:graphicData>
            </a:graphic>
          </wp:inline>
        </w:drawing>
      </w:r>
    </w:p>
    <w:p w14:paraId="199BEF91" w14:textId="77777777" w:rsidR="00B5778B" w:rsidRDefault="00B5778B">
      <w:pPr>
        <w:rPr>
          <w:rFonts w:ascii="Georgia" w:hAnsi="Georgia"/>
          <w:b/>
          <w:sz w:val="32"/>
          <w:szCs w:val="32"/>
        </w:rPr>
      </w:pPr>
    </w:p>
    <w:p w14:paraId="0E423DDC" w14:textId="77777777" w:rsidR="00B5778B" w:rsidRDefault="00B5778B">
      <w:pPr>
        <w:rPr>
          <w:rFonts w:ascii="Georgia" w:hAnsi="Georgia"/>
          <w:b/>
          <w:sz w:val="32"/>
          <w:szCs w:val="32"/>
        </w:rPr>
      </w:pPr>
    </w:p>
    <w:p w14:paraId="1E4BCC88" w14:textId="77777777" w:rsidR="00BB797F" w:rsidRDefault="00BB797F">
      <w:pPr>
        <w:rPr>
          <w:rFonts w:ascii="Georgia" w:hAnsi="Georgia"/>
          <w:b/>
          <w:sz w:val="32"/>
          <w:szCs w:val="32"/>
        </w:rPr>
      </w:pPr>
    </w:p>
    <w:p w14:paraId="5CF24C4E" w14:textId="77777777" w:rsidR="00BB797F" w:rsidRDefault="00BB797F">
      <w:pPr>
        <w:rPr>
          <w:rFonts w:ascii="Georgia" w:hAnsi="Georgia"/>
          <w:b/>
          <w:sz w:val="32"/>
          <w:szCs w:val="32"/>
        </w:rPr>
      </w:pPr>
      <w:r>
        <w:rPr>
          <w:rFonts w:ascii="Georgia" w:hAnsi="Georgia"/>
          <w:b/>
          <w:sz w:val="32"/>
          <w:szCs w:val="32"/>
        </w:rPr>
        <w:lastRenderedPageBreak/>
        <w:t>Comment:</w:t>
      </w:r>
    </w:p>
    <w:p w14:paraId="56663070" w14:textId="77777777" w:rsidR="00B5778B" w:rsidRDefault="00B5778B">
      <w:pPr>
        <w:rPr>
          <w:rFonts w:ascii="Georgia" w:hAnsi="Georgia"/>
          <w:b/>
          <w:sz w:val="32"/>
          <w:szCs w:val="32"/>
        </w:rPr>
      </w:pPr>
    </w:p>
    <w:p w14:paraId="295D2C4E" w14:textId="77777777" w:rsidR="00B5778B" w:rsidRPr="00845ACF" w:rsidRDefault="00B5778B">
      <w:pPr>
        <w:rPr>
          <w:rFonts w:ascii="Georgia" w:hAnsi="Georgia"/>
          <w:sz w:val="32"/>
          <w:szCs w:val="32"/>
        </w:rPr>
      </w:pPr>
      <w:r w:rsidRPr="00845ACF">
        <w:rPr>
          <w:rFonts w:ascii="Georgia" w:hAnsi="Georgia"/>
          <w:sz w:val="32"/>
          <w:szCs w:val="32"/>
        </w:rPr>
        <w:t xml:space="preserve">As shown in the screen shot of r above, the point estimator of </w:t>
      </w:r>
      <m:oMath>
        <m:r>
          <w:rPr>
            <w:rFonts w:ascii="Cambria Math" w:hAnsi="Cambria Math"/>
            <w:sz w:val="32"/>
            <w:szCs w:val="32"/>
          </w:rPr>
          <m:t>β1</m:t>
        </m:r>
      </m:oMath>
      <w:r w:rsidRPr="00845ACF">
        <w:rPr>
          <w:rFonts w:ascii="Georgia" w:hAnsi="Georgia"/>
          <w:sz w:val="32"/>
          <w:szCs w:val="32"/>
        </w:rPr>
        <w:t>, namely b1, is equal to 0.3883.</w:t>
      </w:r>
    </w:p>
    <w:p w14:paraId="76796A39" w14:textId="77777777" w:rsidR="00B5778B" w:rsidRPr="00845ACF" w:rsidRDefault="00B5778B">
      <w:pPr>
        <w:rPr>
          <w:rFonts w:ascii="Georgia" w:hAnsi="Georgia"/>
          <w:sz w:val="32"/>
          <w:szCs w:val="32"/>
        </w:rPr>
      </w:pPr>
    </w:p>
    <w:p w14:paraId="2AED0E42" w14:textId="77777777" w:rsidR="00BB797F" w:rsidRPr="00845ACF" w:rsidRDefault="00BB797F">
      <w:pPr>
        <w:rPr>
          <w:rFonts w:ascii="Georgia" w:hAnsi="Georgia"/>
          <w:sz w:val="32"/>
          <w:szCs w:val="32"/>
        </w:rPr>
      </w:pPr>
      <w:r w:rsidRPr="00845ACF">
        <w:rPr>
          <w:rFonts w:ascii="Georgia" w:hAnsi="Georgia"/>
          <w:sz w:val="32"/>
          <w:szCs w:val="32"/>
        </w:rPr>
        <w:t>99% CI for</w:t>
      </w:r>
      <w:bookmarkStart w:id="1" w:name="OLE_LINK13"/>
      <w:bookmarkStart w:id="2" w:name="OLE_LINK14"/>
      <w:r w:rsidRPr="00845ACF">
        <w:rPr>
          <w:rFonts w:ascii="Georgia" w:hAnsi="Georgia"/>
          <w:sz w:val="32"/>
          <w:szCs w:val="32"/>
        </w:rPr>
        <w:t xml:space="preserve"> </w:t>
      </w:r>
      <w:bookmarkStart w:id="3" w:name="OLE_LINK1"/>
      <w:bookmarkStart w:id="4" w:name="OLE_LINK2"/>
      <w:bookmarkStart w:id="5" w:name="OLE_LINK5"/>
      <w:bookmarkStart w:id="6" w:name="OLE_LINK10"/>
      <m:oMath>
        <m:r>
          <w:rPr>
            <w:rFonts w:ascii="Cambria Math" w:hAnsi="Cambria Math"/>
            <w:sz w:val="32"/>
            <w:szCs w:val="32"/>
          </w:rPr>
          <m:t>β1</m:t>
        </m:r>
      </m:oMath>
      <w:r w:rsidRPr="00845ACF">
        <w:rPr>
          <w:rFonts w:ascii="Georgia" w:hAnsi="Georgia"/>
          <w:sz w:val="32"/>
          <w:szCs w:val="32"/>
        </w:rPr>
        <w:t xml:space="preserve"> </w:t>
      </w:r>
      <w:bookmarkEnd w:id="3"/>
      <w:bookmarkEnd w:id="4"/>
      <w:bookmarkEnd w:id="5"/>
      <w:bookmarkEnd w:id="6"/>
      <w:bookmarkEnd w:id="1"/>
      <w:bookmarkEnd w:id="2"/>
      <w:r w:rsidRPr="00845ACF">
        <w:rPr>
          <w:rFonts w:ascii="Georgia" w:hAnsi="Georgia"/>
          <w:sz w:val="32"/>
          <w:szCs w:val="32"/>
        </w:rPr>
        <w:t xml:space="preserve">= </w:t>
      </w:r>
      <w:bookmarkStart w:id="7" w:name="OLE_LINK11"/>
      <w:bookmarkStart w:id="8" w:name="OLE_LINK12"/>
      <w:r w:rsidRPr="00845ACF">
        <w:rPr>
          <w:rFonts w:ascii="Georgia" w:hAnsi="Georgia"/>
          <w:sz w:val="32"/>
          <w:szCs w:val="32"/>
        </w:rPr>
        <w:t>[</w:t>
      </w:r>
      <w:bookmarkStart w:id="9" w:name="OLE_LINK6"/>
      <w:bookmarkStart w:id="10" w:name="OLE_LINK7"/>
      <w:r w:rsidRPr="00845ACF">
        <w:rPr>
          <w:rFonts w:ascii="Georgia" w:hAnsi="Georgia"/>
          <w:sz w:val="32"/>
          <w:szCs w:val="32"/>
        </w:rPr>
        <w:t>0.005385614, 0.07226864</w:t>
      </w:r>
      <w:bookmarkEnd w:id="9"/>
      <w:bookmarkEnd w:id="10"/>
      <w:r w:rsidRPr="00845ACF">
        <w:rPr>
          <w:rFonts w:ascii="Georgia" w:hAnsi="Georgia"/>
          <w:sz w:val="32"/>
          <w:szCs w:val="32"/>
        </w:rPr>
        <w:t>]</w:t>
      </w:r>
    </w:p>
    <w:bookmarkEnd w:id="7"/>
    <w:bookmarkEnd w:id="8"/>
    <w:p w14:paraId="6348D610" w14:textId="77777777" w:rsidR="00BB797F" w:rsidRPr="00845ACF" w:rsidRDefault="00BB797F" w:rsidP="00BB797F">
      <w:pPr>
        <w:jc w:val="both"/>
        <w:rPr>
          <w:rFonts w:ascii="Georgia" w:hAnsi="Georgia"/>
          <w:sz w:val="32"/>
          <w:szCs w:val="32"/>
        </w:rPr>
      </w:pPr>
    </w:p>
    <w:p w14:paraId="7C4906B7" w14:textId="77777777" w:rsidR="00B5778B" w:rsidRPr="00845ACF" w:rsidRDefault="00BB797F" w:rsidP="00B5778B">
      <w:pPr>
        <w:rPr>
          <w:rFonts w:ascii="Georgia" w:hAnsi="Georgia"/>
          <w:sz w:val="32"/>
          <w:szCs w:val="32"/>
        </w:rPr>
      </w:pPr>
      <w:r w:rsidRPr="00845ACF">
        <w:rPr>
          <w:rFonts w:ascii="Georgia" w:hAnsi="Georgia"/>
          <w:sz w:val="32"/>
          <w:szCs w:val="32"/>
        </w:rPr>
        <w:t>The 99% CI means that if</w:t>
      </w:r>
      <w:r w:rsidR="00B5778B" w:rsidRPr="00845ACF">
        <w:rPr>
          <w:rFonts w:ascii="Georgia" w:hAnsi="Georgia"/>
          <w:sz w:val="32"/>
          <w:szCs w:val="32"/>
        </w:rPr>
        <w:t xml:space="preserve"> 120 [calculated by the number of observations] </w:t>
      </w:r>
      <w:r w:rsidRPr="00845ACF">
        <w:rPr>
          <w:rFonts w:ascii="Georgia" w:hAnsi="Georgia"/>
          <w:sz w:val="32"/>
          <w:szCs w:val="32"/>
        </w:rPr>
        <w:t xml:space="preserve">independent samples are taken where the levels of X (ACT) are the same as in the data set and a 99 % confidence interval is constructed for each sample, 99% of the interval will contain true value of </w:t>
      </w:r>
      <m:oMath>
        <m:r>
          <w:rPr>
            <w:rFonts w:ascii="Cambria Math" w:hAnsi="Cambria Math"/>
            <w:sz w:val="32"/>
            <w:szCs w:val="32"/>
          </w:rPr>
          <m:t>β1</m:t>
        </m:r>
      </m:oMath>
      <w:r w:rsidRPr="00845ACF">
        <w:rPr>
          <w:rFonts w:ascii="Georgia" w:hAnsi="Georgia"/>
          <w:sz w:val="32"/>
          <w:szCs w:val="32"/>
        </w:rPr>
        <w:t xml:space="preserve">. </w:t>
      </w:r>
      <w:r w:rsidR="00B5778B" w:rsidRPr="00845ACF">
        <w:rPr>
          <w:rFonts w:ascii="Georgia" w:hAnsi="Georgia"/>
          <w:sz w:val="32"/>
          <w:szCs w:val="32"/>
        </w:rPr>
        <w:t xml:space="preserve">In this case, almost 99% of estimates of </w:t>
      </w:r>
      <m:oMath>
        <m:r>
          <w:rPr>
            <w:rFonts w:ascii="Cambria Math" w:hAnsi="Cambria Math"/>
            <w:sz w:val="32"/>
            <w:szCs w:val="32"/>
          </w:rPr>
          <m:t>β1</m:t>
        </m:r>
      </m:oMath>
      <w:r w:rsidR="00845ACF" w:rsidRPr="00845ACF">
        <w:rPr>
          <w:rFonts w:ascii="Georgia" w:hAnsi="Georgia"/>
          <w:sz w:val="32"/>
          <w:szCs w:val="32"/>
        </w:rPr>
        <w:t xml:space="preserve"> will be included in </w:t>
      </w:r>
      <w:r w:rsidR="00B5778B" w:rsidRPr="00845ACF">
        <w:rPr>
          <w:rFonts w:ascii="Georgia" w:hAnsi="Georgia"/>
          <w:sz w:val="32"/>
          <w:szCs w:val="32"/>
        </w:rPr>
        <w:t xml:space="preserve">[0.005385614, 0.07226864]  </w:t>
      </w:r>
    </w:p>
    <w:p w14:paraId="189391B2" w14:textId="77777777" w:rsidR="00BB797F" w:rsidRPr="00845ACF" w:rsidRDefault="00BB797F" w:rsidP="00BB797F">
      <w:pPr>
        <w:jc w:val="both"/>
        <w:rPr>
          <w:rFonts w:ascii="Georgia" w:hAnsi="Georgia"/>
          <w:sz w:val="32"/>
          <w:szCs w:val="32"/>
        </w:rPr>
      </w:pPr>
    </w:p>
    <w:p w14:paraId="70490CD6" w14:textId="77777777" w:rsidR="00BB797F" w:rsidRPr="00845ACF" w:rsidRDefault="00BB797F" w:rsidP="00BB797F">
      <w:pPr>
        <w:jc w:val="both"/>
        <w:rPr>
          <w:rFonts w:ascii="Georgia" w:hAnsi="Georgia"/>
          <w:sz w:val="32"/>
          <w:szCs w:val="32"/>
        </w:rPr>
      </w:pPr>
    </w:p>
    <w:p w14:paraId="3D7E7045" w14:textId="77777777" w:rsidR="00CD46F2" w:rsidRPr="00845ACF" w:rsidRDefault="00CD46F2" w:rsidP="00CD46F2">
      <w:pPr>
        <w:jc w:val="both"/>
        <w:rPr>
          <w:rFonts w:ascii="Georgia" w:hAnsi="Georgia"/>
          <w:sz w:val="32"/>
          <w:szCs w:val="32"/>
        </w:rPr>
      </w:pPr>
      <w:r w:rsidRPr="00845ACF">
        <w:rPr>
          <w:rFonts w:ascii="Georgia" w:hAnsi="Georgia"/>
          <w:sz w:val="32"/>
          <w:szCs w:val="32"/>
        </w:rPr>
        <w:t xml:space="preserve">The office admission is interested in whether the confidence level include zero because it determines if there is linear association with ACT and GPA.  </w:t>
      </w:r>
      <w:bookmarkStart w:id="11" w:name="OLE_LINK8"/>
      <w:bookmarkStart w:id="12" w:name="OLE_LINK9"/>
      <w:r w:rsidRPr="00845ACF">
        <w:rPr>
          <w:rFonts w:ascii="Georgia" w:hAnsi="Georgia"/>
          <w:sz w:val="32"/>
          <w:szCs w:val="32"/>
        </w:rPr>
        <w:t xml:space="preserve">If confidence interval includes 0, it means that there is no linear association between ACT and GPA. </w:t>
      </w:r>
      <w:bookmarkEnd w:id="11"/>
      <w:bookmarkEnd w:id="12"/>
      <w:r w:rsidRPr="00845ACF">
        <w:rPr>
          <w:rFonts w:ascii="Georgia" w:hAnsi="Georgia"/>
          <w:sz w:val="32"/>
          <w:szCs w:val="32"/>
        </w:rPr>
        <w:t>The office admission should not make the admission decision based on the ACT score. If confidence interval does not include 0, it means that there is linear association between ACT and GPA.</w:t>
      </w:r>
      <w:r w:rsidR="00845ACF" w:rsidRPr="00845ACF">
        <w:rPr>
          <w:rFonts w:ascii="Georgia" w:hAnsi="Georgia"/>
          <w:sz w:val="32"/>
          <w:szCs w:val="32"/>
        </w:rPr>
        <w:t xml:space="preserve"> </w:t>
      </w:r>
      <w:r w:rsidRPr="00845ACF">
        <w:rPr>
          <w:rFonts w:ascii="Georgia" w:hAnsi="Georgia"/>
          <w:sz w:val="32"/>
          <w:szCs w:val="32"/>
        </w:rPr>
        <w:t xml:space="preserve">ACT score is related to the performance of student and thus a valuable factor in the college making admission decision. </w:t>
      </w:r>
    </w:p>
    <w:p w14:paraId="36A5CABA" w14:textId="77777777" w:rsidR="00CD46F2" w:rsidRPr="00845ACF" w:rsidRDefault="00CD46F2" w:rsidP="00CD46F2">
      <w:pPr>
        <w:jc w:val="both"/>
        <w:rPr>
          <w:rFonts w:ascii="Georgia" w:hAnsi="Georgia"/>
          <w:sz w:val="32"/>
          <w:szCs w:val="32"/>
        </w:rPr>
      </w:pPr>
    </w:p>
    <w:p w14:paraId="115F1C3D" w14:textId="77777777" w:rsidR="00BB797F" w:rsidRPr="00845ACF" w:rsidRDefault="00BB797F" w:rsidP="00BB797F">
      <w:pPr>
        <w:jc w:val="both"/>
        <w:rPr>
          <w:rFonts w:ascii="Georgia" w:hAnsi="Georgia"/>
          <w:sz w:val="32"/>
          <w:szCs w:val="32"/>
        </w:rPr>
      </w:pPr>
      <w:r w:rsidRPr="00845ACF">
        <w:rPr>
          <w:rFonts w:ascii="Georgia" w:hAnsi="Georgia"/>
          <w:sz w:val="32"/>
          <w:szCs w:val="32"/>
        </w:rPr>
        <w:t xml:space="preserve">The 99% CI of </w:t>
      </w:r>
      <m:oMath>
        <m:r>
          <w:rPr>
            <w:rFonts w:ascii="Cambria Math" w:hAnsi="Cambria Math"/>
            <w:sz w:val="32"/>
            <w:szCs w:val="32"/>
          </w:rPr>
          <m:t>β1</m:t>
        </m:r>
        <m:r>
          <m:rPr>
            <m:sty m:val="p"/>
          </m:rPr>
          <w:rPr>
            <w:rFonts w:ascii="Cambria Math" w:hAnsi="Cambria Math"/>
            <w:sz w:val="32"/>
            <w:szCs w:val="32"/>
          </w:rPr>
          <m:t xml:space="preserve"> </m:t>
        </m:r>
      </m:oMath>
      <w:r w:rsidRPr="00845ACF">
        <w:rPr>
          <w:rFonts w:ascii="Georgia" w:hAnsi="Georgia"/>
          <w:sz w:val="32"/>
          <w:szCs w:val="32"/>
        </w:rPr>
        <w:t>does not contain 0, which implies that there is linear association</w:t>
      </w:r>
      <w:r w:rsidR="003F572E" w:rsidRPr="00845ACF">
        <w:rPr>
          <w:rFonts w:ascii="Georgia" w:hAnsi="Georgia"/>
          <w:sz w:val="32"/>
          <w:szCs w:val="32"/>
        </w:rPr>
        <w:t xml:space="preserve"> between Y (GPA) and X (ACT). Thus, with confidence coefficient </w:t>
      </w:r>
      <w:r w:rsidR="00BB5C0D">
        <w:rPr>
          <w:rFonts w:ascii="Georgia" w:hAnsi="Georgia"/>
          <w:sz w:val="32"/>
          <w:szCs w:val="32"/>
        </w:rPr>
        <w:t>0.99</w:t>
      </w:r>
      <w:r w:rsidR="003F572E" w:rsidRPr="00845ACF">
        <w:rPr>
          <w:rFonts w:ascii="Georgia" w:hAnsi="Georgia"/>
          <w:sz w:val="32"/>
          <w:szCs w:val="32"/>
        </w:rPr>
        <w:t>, we estimate that the mean GPA increase by somewhere between 0.005385614 and 0.07226864 for each additional unit in ACT.</w:t>
      </w:r>
    </w:p>
    <w:p w14:paraId="08CAFB66" w14:textId="77777777" w:rsidR="00CD46F2" w:rsidRPr="00845ACF" w:rsidRDefault="00CD46F2" w:rsidP="00BB797F">
      <w:pPr>
        <w:jc w:val="both"/>
        <w:rPr>
          <w:rFonts w:ascii="Georgia" w:hAnsi="Georgia"/>
          <w:sz w:val="32"/>
          <w:szCs w:val="32"/>
        </w:rPr>
      </w:pPr>
    </w:p>
    <w:p w14:paraId="6E1B241C" w14:textId="77777777" w:rsidR="00CD46F2" w:rsidRDefault="00CD46F2" w:rsidP="00BB797F">
      <w:pPr>
        <w:jc w:val="both"/>
        <w:rPr>
          <w:rFonts w:ascii="Georgia" w:hAnsi="Georgia"/>
          <w:b/>
          <w:sz w:val="32"/>
          <w:szCs w:val="32"/>
        </w:rPr>
      </w:pPr>
    </w:p>
    <w:p w14:paraId="22453EE2" w14:textId="77777777" w:rsidR="00845ACF" w:rsidRDefault="00845ACF" w:rsidP="00BB797F">
      <w:pPr>
        <w:jc w:val="both"/>
        <w:rPr>
          <w:rFonts w:ascii="Georgia" w:hAnsi="Georgia"/>
          <w:b/>
          <w:sz w:val="32"/>
          <w:szCs w:val="32"/>
        </w:rPr>
      </w:pPr>
    </w:p>
    <w:p w14:paraId="558A2F8E" w14:textId="77777777" w:rsidR="00CD46F2" w:rsidRDefault="006641E2" w:rsidP="00BB797F">
      <w:pPr>
        <w:jc w:val="both"/>
        <w:rPr>
          <w:rFonts w:ascii="Georgia" w:hAnsi="Georgia"/>
          <w:b/>
          <w:sz w:val="32"/>
          <w:szCs w:val="32"/>
        </w:rPr>
      </w:pPr>
      <w:r>
        <w:rPr>
          <w:rFonts w:ascii="Georgia" w:hAnsi="Georgia"/>
          <w:b/>
          <w:sz w:val="32"/>
          <w:szCs w:val="32"/>
        </w:rPr>
        <w:lastRenderedPageBreak/>
        <w:t>Part b:</w:t>
      </w:r>
    </w:p>
    <w:p w14:paraId="314F310E" w14:textId="77777777" w:rsidR="006641E2" w:rsidRDefault="006641E2" w:rsidP="00BB797F">
      <w:pPr>
        <w:jc w:val="both"/>
        <w:rPr>
          <w:rFonts w:ascii="Georgia" w:hAnsi="Georgia"/>
          <w:b/>
          <w:sz w:val="32"/>
          <w:szCs w:val="32"/>
        </w:rPr>
      </w:pPr>
    </w:p>
    <w:p w14:paraId="4619B117" w14:textId="77777777" w:rsidR="006641E2" w:rsidRDefault="00703705" w:rsidP="00BB797F">
      <w:pPr>
        <w:jc w:val="both"/>
        <w:rPr>
          <w:rFonts w:ascii="Georgia" w:hAnsi="Georgia"/>
          <w:b/>
          <w:sz w:val="32"/>
          <w:szCs w:val="32"/>
        </w:rPr>
      </w:pPr>
      <w:r>
        <w:rPr>
          <w:rFonts w:ascii="Georgia" w:hAnsi="Georgia"/>
          <w:b/>
          <w:sz w:val="32"/>
          <w:szCs w:val="32"/>
        </w:rPr>
        <w:t>Code:</w:t>
      </w:r>
    </w:p>
    <w:p w14:paraId="62AB9260" w14:textId="77777777" w:rsidR="00B95F5C" w:rsidRDefault="00B95F5C" w:rsidP="00BB797F">
      <w:pPr>
        <w:jc w:val="both"/>
        <w:rPr>
          <w:rFonts w:ascii="Georgia" w:hAnsi="Georgia"/>
          <w:b/>
          <w:sz w:val="32"/>
          <w:szCs w:val="32"/>
        </w:rPr>
      </w:pPr>
    </w:p>
    <w:p w14:paraId="6B1B509A" w14:textId="77777777" w:rsidR="00CD46F2" w:rsidRDefault="00CD46F2" w:rsidP="00BB797F">
      <w:pPr>
        <w:jc w:val="both"/>
        <w:rPr>
          <w:rFonts w:ascii="Georgia" w:hAnsi="Georgia"/>
          <w:b/>
          <w:sz w:val="32"/>
          <w:szCs w:val="32"/>
        </w:rPr>
      </w:pPr>
    </w:p>
    <w:p w14:paraId="11F01B16" w14:textId="77777777" w:rsidR="00BB797F" w:rsidRPr="00BB797F" w:rsidRDefault="00BB797F" w:rsidP="00BB797F">
      <w:pPr>
        <w:jc w:val="both"/>
        <w:rPr>
          <w:rFonts w:ascii="Georgia" w:hAnsi="Georgia"/>
          <w:b/>
          <w:sz w:val="32"/>
          <w:szCs w:val="32"/>
        </w:rPr>
      </w:pPr>
    </w:p>
    <w:p w14:paraId="434BC746" w14:textId="77777777" w:rsidR="00BB797F" w:rsidRDefault="00703705">
      <w:pPr>
        <w:rPr>
          <w:rFonts w:ascii="Georgia" w:hAnsi="Georgia"/>
          <w:b/>
          <w:sz w:val="32"/>
          <w:szCs w:val="32"/>
        </w:rPr>
      </w:pPr>
      <w:r>
        <w:rPr>
          <w:rFonts w:ascii="Georgia" w:hAnsi="Georgia"/>
          <w:b/>
          <w:noProof/>
          <w:sz w:val="32"/>
          <w:szCs w:val="32"/>
        </w:rPr>
        <w:drawing>
          <wp:inline distT="0" distB="0" distL="0" distR="0" wp14:anchorId="03A1C603" wp14:editId="70360A26">
            <wp:extent cx="5486400" cy="2306955"/>
            <wp:effectExtent l="0" t="0" r="0" b="4445"/>
            <wp:docPr id="4" name="Picture 4" descr="Macintosh HD:Users:jiahongHu:Desktop:Screen Shot 2015-02-10 at 9.07.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iahongHu:Desktop:Screen Shot 2015-02-10 at 9.07.1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06955"/>
                    </a:xfrm>
                    <a:prstGeom prst="rect">
                      <a:avLst/>
                    </a:prstGeom>
                    <a:noFill/>
                    <a:ln>
                      <a:noFill/>
                    </a:ln>
                  </pic:spPr>
                </pic:pic>
              </a:graphicData>
            </a:graphic>
          </wp:inline>
        </w:drawing>
      </w:r>
    </w:p>
    <w:p w14:paraId="4D28AFAE" w14:textId="77777777" w:rsidR="00703705" w:rsidRDefault="00703705">
      <w:pPr>
        <w:rPr>
          <w:rFonts w:ascii="Georgia" w:hAnsi="Georgia"/>
          <w:b/>
          <w:sz w:val="32"/>
          <w:szCs w:val="32"/>
        </w:rPr>
      </w:pPr>
      <w:r>
        <w:rPr>
          <w:rFonts w:ascii="Georgia" w:hAnsi="Georgia"/>
          <w:b/>
          <w:noProof/>
          <w:sz w:val="32"/>
          <w:szCs w:val="32"/>
        </w:rPr>
        <w:drawing>
          <wp:inline distT="0" distB="0" distL="0" distR="0" wp14:anchorId="64304252" wp14:editId="2A6D40FF">
            <wp:extent cx="4242435" cy="1754505"/>
            <wp:effectExtent l="0" t="0" r="0" b="0"/>
            <wp:docPr id="5" name="Picture 5" descr="Macintosh HD:Users:jiahongHu:Desktop:Screen Shot 2015-02-10 at 9.06.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iahongHu:Desktop:Screen Shot 2015-02-10 at 9.06.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435" cy="1754505"/>
                    </a:xfrm>
                    <a:prstGeom prst="rect">
                      <a:avLst/>
                    </a:prstGeom>
                    <a:noFill/>
                    <a:ln>
                      <a:noFill/>
                    </a:ln>
                  </pic:spPr>
                </pic:pic>
              </a:graphicData>
            </a:graphic>
          </wp:inline>
        </w:drawing>
      </w:r>
    </w:p>
    <w:p w14:paraId="2CE88B97" w14:textId="77777777" w:rsidR="00703705" w:rsidRDefault="00703705">
      <w:pPr>
        <w:rPr>
          <w:rFonts w:ascii="Georgia" w:hAnsi="Georgia"/>
          <w:b/>
          <w:sz w:val="32"/>
          <w:szCs w:val="32"/>
        </w:rPr>
      </w:pPr>
    </w:p>
    <w:p w14:paraId="703FF07A" w14:textId="77777777" w:rsidR="00703705" w:rsidRDefault="00703705">
      <w:pPr>
        <w:rPr>
          <w:rFonts w:ascii="Georgia" w:hAnsi="Georgia"/>
          <w:b/>
          <w:sz w:val="32"/>
          <w:szCs w:val="32"/>
        </w:rPr>
      </w:pPr>
      <w:r>
        <w:rPr>
          <w:rFonts w:ascii="Georgia" w:hAnsi="Georgia"/>
          <w:b/>
          <w:sz w:val="32"/>
          <w:szCs w:val="32"/>
        </w:rPr>
        <w:t>Result:</w:t>
      </w:r>
    </w:p>
    <w:p w14:paraId="5FF9633E" w14:textId="77777777" w:rsidR="00E65F35" w:rsidRPr="002A4561" w:rsidRDefault="00E65F35" w:rsidP="00E65F35">
      <w:pPr>
        <w:rPr>
          <w:rFonts w:ascii="Georgia" w:hAnsi="Georgia"/>
          <w:sz w:val="32"/>
          <w:szCs w:val="32"/>
        </w:rPr>
      </w:pPr>
    </w:p>
    <w:p w14:paraId="7D612327" w14:textId="77777777" w:rsidR="002A4561" w:rsidRPr="002A4561" w:rsidRDefault="002A4561" w:rsidP="00E65F35">
      <w:pPr>
        <w:rPr>
          <w:rFonts w:ascii="Georgia" w:hAnsi="Georgia"/>
          <w:sz w:val="32"/>
          <w:szCs w:val="32"/>
        </w:rPr>
      </w:pPr>
      <w:r w:rsidRPr="002A4561">
        <w:rPr>
          <w:rFonts w:ascii="Georgia" w:hAnsi="Georgia"/>
          <w:sz w:val="32"/>
          <w:szCs w:val="32"/>
        </w:rPr>
        <w:t xml:space="preserve">To test if there is linear association between GPA and ACT score, </w:t>
      </w:r>
      <w:r w:rsidR="00E65F35" w:rsidRPr="002A4561">
        <w:rPr>
          <w:rFonts w:ascii="Georgia" w:hAnsi="Georgia"/>
          <w:sz w:val="32"/>
          <w:szCs w:val="32"/>
        </w:rPr>
        <w:t>I set up hypothesis test</w:t>
      </w:r>
      <w:r w:rsidRPr="002A4561">
        <w:rPr>
          <w:rFonts w:ascii="Georgia" w:hAnsi="Georgia"/>
          <w:sz w:val="32"/>
          <w:szCs w:val="32"/>
        </w:rPr>
        <w:t xml:space="preserve"> as follows. </w:t>
      </w:r>
    </w:p>
    <w:p w14:paraId="128E8303" w14:textId="77777777" w:rsidR="002A4561" w:rsidRPr="002A4561" w:rsidRDefault="00E65F35" w:rsidP="002A4561">
      <w:pPr>
        <w:jc w:val="center"/>
        <w:rPr>
          <w:rFonts w:ascii="Georgia" w:hAnsi="Georgia"/>
          <w:sz w:val="32"/>
          <w:szCs w:val="32"/>
        </w:rPr>
      </w:pPr>
      <w:r w:rsidRPr="002A4561">
        <w:rPr>
          <w:rFonts w:ascii="Georgia" w:hAnsi="Georgia"/>
          <w:sz w:val="32"/>
          <w:szCs w:val="32"/>
        </w:rPr>
        <w:t xml:space="preserve">H0: </w:t>
      </w:r>
      <m:oMath>
        <m:r>
          <w:rPr>
            <w:rFonts w:ascii="Cambria Math" w:hAnsi="Cambria Math"/>
            <w:sz w:val="32"/>
            <w:szCs w:val="32"/>
          </w:rPr>
          <m:t>β1=0</m:t>
        </m:r>
      </m:oMath>
    </w:p>
    <w:p w14:paraId="0044B6AD" w14:textId="77777777" w:rsidR="00E65F35" w:rsidRPr="002A4561" w:rsidRDefault="00E65F35" w:rsidP="002A4561">
      <w:pPr>
        <w:jc w:val="center"/>
        <w:rPr>
          <w:rFonts w:ascii="Georgia" w:hAnsi="Georgia"/>
          <w:sz w:val="32"/>
          <w:szCs w:val="32"/>
        </w:rPr>
      </w:pPr>
      <w:r w:rsidRPr="002A4561">
        <w:rPr>
          <w:rFonts w:ascii="Georgia" w:hAnsi="Georgia"/>
          <w:sz w:val="32"/>
          <w:szCs w:val="32"/>
        </w:rPr>
        <w:t>Ha:</w:t>
      </w:r>
      <m:oMath>
        <m:r>
          <w:rPr>
            <w:rFonts w:ascii="Cambria Math" w:hAnsi="Cambria Math"/>
            <w:sz w:val="32"/>
            <w:szCs w:val="32"/>
          </w:rPr>
          <m:t xml:space="preserve"> β1≠0</m:t>
        </m:r>
      </m:oMath>
      <w:bookmarkStart w:id="13" w:name="OLE_LINK21"/>
      <w:bookmarkStart w:id="14" w:name="OLE_LINK22"/>
      <w:r w:rsidR="002A4561" w:rsidRPr="002A4561">
        <w:rPr>
          <w:rFonts w:ascii="Georgia" w:hAnsi="Georgia"/>
          <w:sz w:val="32"/>
          <w:szCs w:val="32"/>
        </w:rPr>
        <w:t>.</w:t>
      </w:r>
      <w:bookmarkEnd w:id="13"/>
      <w:bookmarkEnd w:id="14"/>
    </w:p>
    <w:p w14:paraId="6720C13E" w14:textId="77777777" w:rsidR="002A4561" w:rsidRPr="002A4561" w:rsidRDefault="002A4561" w:rsidP="00E65F35">
      <w:pPr>
        <w:rPr>
          <w:rFonts w:ascii="Georgia" w:hAnsi="Georgia"/>
          <w:sz w:val="32"/>
          <w:szCs w:val="32"/>
        </w:rPr>
      </w:pPr>
    </w:p>
    <w:p w14:paraId="6EA262C8" w14:textId="77777777" w:rsidR="00E65F35" w:rsidRPr="002A4561" w:rsidRDefault="002A4561" w:rsidP="00E65F35">
      <w:pPr>
        <w:rPr>
          <w:rFonts w:ascii="Georgia" w:hAnsi="Georgia"/>
          <w:sz w:val="32"/>
          <w:szCs w:val="32"/>
        </w:rPr>
      </w:pPr>
      <w:r w:rsidRPr="002A4561">
        <w:rPr>
          <w:rFonts w:ascii="Georgia" w:hAnsi="Georgia"/>
          <w:sz w:val="32"/>
          <w:szCs w:val="32"/>
        </w:rPr>
        <w:t>Also, I set</w:t>
      </w:r>
      <w:r w:rsidR="00E65F35" w:rsidRPr="002A4561">
        <w:rPr>
          <w:rFonts w:ascii="Georgia" w:hAnsi="Georgia"/>
          <w:sz w:val="32"/>
          <w:szCs w:val="32"/>
        </w:rPr>
        <w:t xml:space="preserve"> level of significance </w:t>
      </w:r>
      <m:oMath>
        <m:r>
          <w:rPr>
            <w:rFonts w:ascii="Cambria Math" w:hAnsi="Cambria Math"/>
            <w:sz w:val="32"/>
            <w:szCs w:val="32"/>
          </w:rPr>
          <m:t xml:space="preserve">α </m:t>
        </m:r>
      </m:oMath>
      <w:r w:rsidRPr="002A4561">
        <w:rPr>
          <w:rFonts w:ascii="Georgia" w:hAnsi="Georgia"/>
          <w:sz w:val="32"/>
          <w:szCs w:val="32"/>
        </w:rPr>
        <w:t xml:space="preserve">equal to </w:t>
      </w:r>
      <m:oMath>
        <m:r>
          <w:rPr>
            <w:rFonts w:ascii="Cambria Math" w:hAnsi="Cambria Math"/>
            <w:sz w:val="32"/>
            <w:szCs w:val="32"/>
          </w:rPr>
          <m:t>0.01</m:t>
        </m:r>
      </m:oMath>
      <w:r w:rsidR="00E65F35" w:rsidRPr="002A4561">
        <w:rPr>
          <w:rFonts w:ascii="Georgia" w:hAnsi="Georgia"/>
          <w:sz w:val="32"/>
          <w:szCs w:val="32"/>
        </w:rPr>
        <w:t xml:space="preserve"> in advance. </w:t>
      </w:r>
    </w:p>
    <w:p w14:paraId="66B47329" w14:textId="77777777" w:rsidR="002A4561" w:rsidRPr="002A4561" w:rsidRDefault="002A4561" w:rsidP="00E65F35">
      <w:pPr>
        <w:rPr>
          <w:rFonts w:ascii="Georgia" w:hAnsi="Georgia"/>
          <w:sz w:val="32"/>
          <w:szCs w:val="32"/>
        </w:rPr>
      </w:pPr>
    </w:p>
    <w:p w14:paraId="33B2EA4D" w14:textId="77777777" w:rsidR="002A4561" w:rsidRPr="002A4561" w:rsidRDefault="002A4561" w:rsidP="00E65F35">
      <w:pPr>
        <w:rPr>
          <w:rFonts w:ascii="Georgia" w:hAnsi="Georgia"/>
          <w:sz w:val="32"/>
          <w:szCs w:val="32"/>
        </w:rPr>
      </w:pPr>
    </w:p>
    <w:p w14:paraId="71D34FDB" w14:textId="77777777" w:rsidR="002A4561" w:rsidRPr="002A4561" w:rsidRDefault="002A4561" w:rsidP="00E65F35">
      <w:pPr>
        <w:rPr>
          <w:rFonts w:ascii="Georgia" w:hAnsi="Georgia"/>
          <w:sz w:val="32"/>
          <w:szCs w:val="32"/>
        </w:rPr>
      </w:pPr>
      <w:r w:rsidRPr="002A4561">
        <w:rPr>
          <w:rFonts w:ascii="Georgia" w:hAnsi="Georgia"/>
          <w:sz w:val="32"/>
          <w:szCs w:val="32"/>
        </w:rPr>
        <w:lastRenderedPageBreak/>
        <w:t xml:space="preserve">Test statistic is calculated as </w:t>
      </w:r>
    </w:p>
    <w:p w14:paraId="52AB7420" w14:textId="77777777" w:rsidR="002A4561" w:rsidRPr="002A4561" w:rsidRDefault="002A4561" w:rsidP="00E65F35">
      <w:pPr>
        <w:rPr>
          <w:rFonts w:ascii="Georgia" w:hAnsi="Georgia"/>
          <w:sz w:val="32"/>
          <w:szCs w:val="32"/>
        </w:rPr>
      </w:pPr>
      <m:oMathPara>
        <m:oMath>
          <m:r>
            <w:rPr>
              <w:rFonts w:ascii="Cambria Math" w:hAnsi="Cambria Math"/>
              <w:sz w:val="32"/>
              <w:szCs w:val="32"/>
            </w:rPr>
            <m:t xml:space="preserve">t* = </m:t>
          </m:r>
          <m:f>
            <m:fPr>
              <m:ctrlPr>
                <w:rPr>
                  <w:rFonts w:ascii="Cambria Math" w:hAnsi="Cambria Math"/>
                  <w:i/>
                  <w:sz w:val="32"/>
                  <w:szCs w:val="32"/>
                </w:rPr>
              </m:ctrlPr>
            </m:fPr>
            <m:num>
              <m:r>
                <w:rPr>
                  <w:rFonts w:ascii="Cambria Math" w:hAnsi="Cambria Math"/>
                  <w:sz w:val="32"/>
                  <w:szCs w:val="32"/>
                </w:rPr>
                <m:t>b1</m:t>
              </m:r>
            </m:num>
            <m:den>
              <m:r>
                <w:rPr>
                  <w:rFonts w:ascii="Cambria Math" w:hAnsi="Cambria Math"/>
                  <w:sz w:val="32"/>
                  <w:szCs w:val="32"/>
                </w:rPr>
                <m:t>s</m:t>
              </m:r>
              <m:d>
                <m:dPr>
                  <m:begChr m:val="{"/>
                  <m:endChr m:val="}"/>
                  <m:ctrlPr>
                    <w:rPr>
                      <w:rFonts w:ascii="Cambria Math" w:hAnsi="Cambria Math"/>
                      <w:i/>
                      <w:sz w:val="32"/>
                      <w:szCs w:val="32"/>
                    </w:rPr>
                  </m:ctrlPr>
                </m:dPr>
                <m:e>
                  <m:r>
                    <w:rPr>
                      <w:rFonts w:ascii="Cambria Math" w:hAnsi="Cambria Math"/>
                      <w:sz w:val="32"/>
                      <w:szCs w:val="32"/>
                    </w:rPr>
                    <m:t>b1</m:t>
                  </m:r>
                </m:e>
              </m:d>
            </m:den>
          </m:f>
        </m:oMath>
      </m:oMathPara>
    </w:p>
    <w:p w14:paraId="1692DB4D" w14:textId="77777777" w:rsidR="002A4561" w:rsidRPr="002A4561" w:rsidRDefault="002A4561" w:rsidP="00E65F35">
      <w:pPr>
        <w:rPr>
          <w:rFonts w:ascii="Georgia" w:hAnsi="Georgia"/>
          <w:sz w:val="32"/>
          <w:szCs w:val="32"/>
        </w:rPr>
      </w:pPr>
    </w:p>
    <w:p w14:paraId="1AF3CD20" w14:textId="77777777" w:rsidR="002A4561" w:rsidRPr="002A4561" w:rsidRDefault="002A4561" w:rsidP="00E65F35">
      <w:pPr>
        <w:rPr>
          <w:rFonts w:ascii="Georgia" w:hAnsi="Georgia"/>
          <w:sz w:val="32"/>
          <w:szCs w:val="32"/>
        </w:rPr>
      </w:pPr>
      <w:r w:rsidRPr="002A4561">
        <w:rPr>
          <w:rFonts w:ascii="Georgia" w:hAnsi="Georgia"/>
          <w:sz w:val="32"/>
          <w:szCs w:val="32"/>
        </w:rPr>
        <w:t>The decision Rule:</w:t>
      </w:r>
    </w:p>
    <w:p w14:paraId="1611084A" w14:textId="77777777" w:rsidR="002A4561" w:rsidRPr="002A4561" w:rsidRDefault="002A4561" w:rsidP="00E65F35">
      <w:pPr>
        <w:rPr>
          <w:rFonts w:ascii="Georgia" w:hAnsi="Georgia"/>
          <w:sz w:val="32"/>
          <w:szCs w:val="32"/>
        </w:rPr>
      </w:pPr>
      <w:bookmarkStart w:id="15" w:name="OLE_LINK23"/>
      <w:bookmarkStart w:id="16" w:name="OLE_LINK24"/>
      <w:r w:rsidRPr="002A4561">
        <w:rPr>
          <w:rFonts w:ascii="Georgia" w:hAnsi="Georgia"/>
          <w:sz w:val="32"/>
          <w:szCs w:val="32"/>
        </w:rPr>
        <w:t>If |t*|</w:t>
      </w:r>
      <m:oMath>
        <m:r>
          <w:rPr>
            <w:rFonts w:ascii="Cambria Math" w:hAnsi="Cambria Math"/>
            <w:sz w:val="32"/>
            <w:szCs w:val="32"/>
          </w:rPr>
          <m:t xml:space="preserve">≤ </m:t>
        </m:r>
      </m:oMath>
      <w:r w:rsidRPr="002A4561">
        <w:rPr>
          <w:rFonts w:ascii="Georgia" w:hAnsi="Georgia"/>
          <w:sz w:val="32"/>
          <w:szCs w:val="32"/>
        </w:rPr>
        <w:t xml:space="preserve">t (1- </w:t>
      </w:r>
      <w:bookmarkStart w:id="17" w:name="OLE_LINK25"/>
      <w:bookmarkStart w:id="18" w:name="OLE_LINK26"/>
      <m:oMath>
        <m:f>
          <m:fPr>
            <m:ctrlPr>
              <w:rPr>
                <w:rFonts w:ascii="Cambria Math" w:hAnsi="Cambria Math"/>
                <w:i/>
                <w:sz w:val="32"/>
                <w:szCs w:val="32"/>
              </w:rPr>
            </m:ctrlPr>
          </m:fPr>
          <m:num>
            <m:r>
              <w:rPr>
                <w:rFonts w:ascii="Cambria Math" w:hAnsi="Cambria Math"/>
                <w:sz w:val="32"/>
                <w:szCs w:val="32"/>
              </w:rPr>
              <m:t>α</m:t>
            </m:r>
          </m:num>
          <m:den>
            <m:r>
              <w:rPr>
                <w:rFonts w:ascii="Cambria Math" w:hAnsi="Cambria Math"/>
                <w:sz w:val="32"/>
                <w:szCs w:val="32"/>
              </w:rPr>
              <m:t>2</m:t>
            </m:r>
          </m:den>
        </m:f>
        <w:bookmarkEnd w:id="17"/>
        <w:bookmarkEnd w:id="18"/>
        <m:r>
          <w:rPr>
            <w:rFonts w:ascii="Cambria Math" w:hAnsi="Cambria Math"/>
            <w:sz w:val="32"/>
            <w:szCs w:val="32"/>
          </w:rPr>
          <m:t>; n-2)=</m:t>
        </m:r>
        <w:bookmarkStart w:id="19" w:name="OLE_LINK27"/>
        <w:bookmarkStart w:id="20" w:name="OLE_LINK28"/>
        <m:r>
          <w:rPr>
            <w:rFonts w:ascii="Cambria Math" w:hAnsi="Cambria Math"/>
            <w:sz w:val="32"/>
            <w:szCs w:val="32"/>
          </w:rPr>
          <m:t>t (0.995; 118)</m:t>
        </m:r>
      </m:oMath>
      <w:r w:rsidRPr="002A4561">
        <w:rPr>
          <w:rFonts w:ascii="Georgia" w:hAnsi="Georgia"/>
          <w:sz w:val="32"/>
          <w:szCs w:val="32"/>
        </w:rPr>
        <w:t xml:space="preserve">, </w:t>
      </w:r>
      <w:bookmarkEnd w:id="19"/>
      <w:bookmarkEnd w:id="20"/>
      <w:r w:rsidRPr="002A4561">
        <w:rPr>
          <w:rFonts w:ascii="Georgia" w:hAnsi="Georgia"/>
          <w:sz w:val="32"/>
          <w:szCs w:val="32"/>
        </w:rPr>
        <w:t>conclude H0</w:t>
      </w:r>
    </w:p>
    <w:p w14:paraId="2677B32F" w14:textId="77777777" w:rsidR="002A4561" w:rsidRPr="002A4561" w:rsidRDefault="002A4561" w:rsidP="002A4561">
      <w:pPr>
        <w:rPr>
          <w:rFonts w:ascii="Georgia" w:hAnsi="Georgia"/>
          <w:sz w:val="32"/>
          <w:szCs w:val="32"/>
        </w:rPr>
      </w:pPr>
      <w:r w:rsidRPr="002A4561">
        <w:rPr>
          <w:rFonts w:ascii="Georgia" w:hAnsi="Georgia"/>
          <w:sz w:val="32"/>
          <w:szCs w:val="32"/>
        </w:rPr>
        <w:t>If |t*|</w:t>
      </w:r>
      <m:oMath>
        <m:r>
          <w:rPr>
            <w:rFonts w:ascii="Cambria Math" w:hAnsi="Cambria Math"/>
            <w:sz w:val="32"/>
            <w:szCs w:val="32"/>
          </w:rPr>
          <m:t xml:space="preserve">&gt; </m:t>
        </m:r>
      </m:oMath>
      <w:r w:rsidRPr="002A4561">
        <w:rPr>
          <w:rFonts w:ascii="Georgia" w:hAnsi="Georgia"/>
          <w:sz w:val="32"/>
          <w:szCs w:val="32"/>
        </w:rPr>
        <w:t xml:space="preserve">t (1- </w:t>
      </w:r>
      <m:oMath>
        <m:f>
          <m:fPr>
            <m:ctrlPr>
              <w:rPr>
                <w:rFonts w:ascii="Cambria Math" w:hAnsi="Cambria Math"/>
                <w:i/>
                <w:sz w:val="32"/>
                <w:szCs w:val="32"/>
              </w:rPr>
            </m:ctrlPr>
          </m:fPr>
          <m:num>
            <m:r>
              <w:rPr>
                <w:rFonts w:ascii="Cambria Math" w:hAnsi="Cambria Math"/>
                <w:sz w:val="32"/>
                <w:szCs w:val="32"/>
              </w:rPr>
              <m:t>α</m:t>
            </m:r>
          </m:num>
          <m:den>
            <m:r>
              <w:rPr>
                <w:rFonts w:ascii="Cambria Math" w:hAnsi="Cambria Math"/>
                <w:sz w:val="32"/>
                <w:szCs w:val="32"/>
              </w:rPr>
              <m:t>2</m:t>
            </m:r>
          </m:den>
        </m:f>
        <m:r>
          <w:rPr>
            <w:rFonts w:ascii="Cambria Math" w:hAnsi="Cambria Math"/>
            <w:sz w:val="32"/>
            <w:szCs w:val="32"/>
          </w:rPr>
          <m:t>; n-2)=t (0.995; 118)</m:t>
        </m:r>
      </m:oMath>
      <w:r w:rsidRPr="002A4561">
        <w:rPr>
          <w:rFonts w:ascii="Georgia" w:hAnsi="Georgia"/>
          <w:sz w:val="32"/>
          <w:szCs w:val="32"/>
        </w:rPr>
        <w:t>, conclude Ha</w:t>
      </w:r>
    </w:p>
    <w:p w14:paraId="5921E3AB" w14:textId="77777777" w:rsidR="002A4561" w:rsidRPr="002A4561" w:rsidRDefault="002A4561" w:rsidP="00E65F35">
      <w:pPr>
        <w:rPr>
          <w:rFonts w:ascii="Georgia" w:hAnsi="Georgia"/>
          <w:sz w:val="32"/>
          <w:szCs w:val="32"/>
        </w:rPr>
      </w:pPr>
    </w:p>
    <w:bookmarkEnd w:id="15"/>
    <w:bookmarkEnd w:id="16"/>
    <w:p w14:paraId="04280FE9" w14:textId="77777777" w:rsidR="002A4561" w:rsidRPr="002A4561" w:rsidRDefault="002A4561" w:rsidP="00E65F35">
      <w:pPr>
        <w:rPr>
          <w:rFonts w:ascii="Georgia" w:hAnsi="Georgia"/>
          <w:sz w:val="32"/>
          <w:szCs w:val="32"/>
        </w:rPr>
      </w:pPr>
    </w:p>
    <w:p w14:paraId="0FF709A1" w14:textId="77777777" w:rsidR="002A4561" w:rsidRPr="002A4561" w:rsidRDefault="002A4561" w:rsidP="00E65F35">
      <w:pPr>
        <w:rPr>
          <w:rFonts w:ascii="Georgia" w:hAnsi="Georgia"/>
          <w:sz w:val="32"/>
          <w:szCs w:val="32"/>
        </w:rPr>
      </w:pPr>
      <w:r w:rsidRPr="002A4561">
        <w:rPr>
          <w:rFonts w:ascii="Georgia" w:hAnsi="Georgia"/>
          <w:sz w:val="32"/>
          <w:szCs w:val="32"/>
        </w:rPr>
        <w:t>Conclusion:</w:t>
      </w:r>
    </w:p>
    <w:p w14:paraId="133930DF" w14:textId="77777777" w:rsidR="00E65F35" w:rsidRPr="002A4561" w:rsidRDefault="00703705" w:rsidP="00E65F35">
      <w:pPr>
        <w:rPr>
          <w:rFonts w:ascii="Georgia" w:hAnsi="Georgia"/>
          <w:sz w:val="32"/>
          <w:szCs w:val="32"/>
        </w:rPr>
      </w:pPr>
      <w:r w:rsidRPr="002A4561">
        <w:rPr>
          <w:rFonts w:ascii="Georgia" w:hAnsi="Georgia"/>
          <w:sz w:val="32"/>
          <w:szCs w:val="32"/>
        </w:rPr>
        <w:t>As indicated above, the test statistic t* = 3.039777</w:t>
      </w:r>
      <w:r w:rsidR="00E65F35" w:rsidRPr="002A4561">
        <w:rPr>
          <w:rFonts w:ascii="Georgia" w:hAnsi="Georgia"/>
          <w:sz w:val="32"/>
          <w:szCs w:val="32"/>
        </w:rPr>
        <w:t xml:space="preserve">. </w:t>
      </w:r>
      <w:bookmarkStart w:id="21" w:name="OLE_LINK17"/>
      <w:bookmarkStart w:id="22" w:name="OLE_LINK18"/>
    </w:p>
    <w:p w14:paraId="14148426" w14:textId="77777777" w:rsidR="00E65F35" w:rsidRPr="002A4561" w:rsidRDefault="00E65F35" w:rsidP="00E65F35">
      <w:pPr>
        <w:rPr>
          <w:rFonts w:ascii="Georgia" w:hAnsi="Georgia"/>
          <w:sz w:val="32"/>
          <w:szCs w:val="32"/>
        </w:rPr>
      </w:pPr>
    </w:p>
    <w:p w14:paraId="721E74ED" w14:textId="77777777" w:rsidR="00E65F35" w:rsidRDefault="00E65F35" w:rsidP="002A4561">
      <w:pPr>
        <w:jc w:val="both"/>
        <w:rPr>
          <w:rFonts w:ascii="Georgia" w:hAnsi="Georgia"/>
          <w:sz w:val="32"/>
          <w:szCs w:val="32"/>
        </w:rPr>
      </w:pPr>
      <w:r w:rsidRPr="002A4561">
        <w:rPr>
          <w:rFonts w:ascii="Georgia" w:hAnsi="Georgia"/>
          <w:sz w:val="32"/>
          <w:szCs w:val="32"/>
        </w:rPr>
        <w:t>Because |t*|</w:t>
      </w:r>
      <w:r w:rsidR="002A4561" w:rsidRPr="002A4561">
        <w:rPr>
          <w:rFonts w:ascii="Georgia" w:hAnsi="Georgia"/>
          <w:sz w:val="32"/>
          <w:szCs w:val="32"/>
        </w:rPr>
        <w:t>=3.039777</w:t>
      </w:r>
      <w:r w:rsidRPr="002A4561">
        <w:rPr>
          <w:rFonts w:ascii="Georgia" w:hAnsi="Georgia"/>
          <w:sz w:val="32"/>
          <w:szCs w:val="32"/>
        </w:rPr>
        <w:t>&gt;</w:t>
      </w:r>
      <w:proofErr w:type="gramStart"/>
      <w:r w:rsidRPr="002A4561">
        <w:rPr>
          <w:rFonts w:ascii="Georgia" w:hAnsi="Georgia"/>
          <w:sz w:val="32"/>
          <w:szCs w:val="32"/>
        </w:rPr>
        <w:t>t(</w:t>
      </w:r>
      <w:proofErr w:type="gramEnd"/>
      <w:r w:rsidRPr="002A4561">
        <w:rPr>
          <w:rFonts w:ascii="Georgia" w:hAnsi="Georgia"/>
          <w:sz w:val="32"/>
          <w:szCs w:val="32"/>
        </w:rPr>
        <w:t>0.995;118)</w:t>
      </w:r>
      <w:r w:rsidR="002A4561" w:rsidRPr="002A4561">
        <w:rPr>
          <w:rFonts w:ascii="Georgia" w:hAnsi="Georgia"/>
          <w:sz w:val="32"/>
          <w:szCs w:val="32"/>
        </w:rPr>
        <w:t>=2.618137</w:t>
      </w:r>
      <w:r w:rsidRPr="002A4561">
        <w:rPr>
          <w:rFonts w:ascii="Georgia" w:hAnsi="Georgia"/>
          <w:sz w:val="32"/>
          <w:szCs w:val="32"/>
        </w:rPr>
        <w:t>,conclude Ha. The data shows enough evidence to reject H0 and support Ha. Therefore, there exists linear</w:t>
      </w:r>
      <w:r w:rsidR="002A4561" w:rsidRPr="002A4561">
        <w:rPr>
          <w:rFonts w:ascii="Georgia" w:hAnsi="Georgia"/>
          <w:sz w:val="32"/>
          <w:szCs w:val="32"/>
        </w:rPr>
        <w:t xml:space="preserve"> </w:t>
      </w:r>
      <w:r w:rsidRPr="002A4561">
        <w:rPr>
          <w:rFonts w:ascii="Georgia" w:hAnsi="Georgia"/>
          <w:sz w:val="32"/>
          <w:szCs w:val="32"/>
        </w:rPr>
        <w:t xml:space="preserve">association between </w:t>
      </w:r>
      <w:r w:rsidR="002A4561" w:rsidRPr="002A4561">
        <w:rPr>
          <w:rFonts w:ascii="Georgia" w:hAnsi="Georgia"/>
          <w:sz w:val="32"/>
          <w:szCs w:val="32"/>
        </w:rPr>
        <w:t xml:space="preserve">GPA and </w:t>
      </w:r>
      <w:r w:rsidR="00FE5065" w:rsidRPr="002A4561">
        <w:rPr>
          <w:rFonts w:ascii="Georgia" w:hAnsi="Georgia"/>
          <w:sz w:val="32"/>
          <w:szCs w:val="32"/>
        </w:rPr>
        <w:t>ACT.</w:t>
      </w:r>
    </w:p>
    <w:p w14:paraId="1578A11C" w14:textId="77777777" w:rsidR="00FE5065" w:rsidRDefault="00FE5065" w:rsidP="002A4561">
      <w:pPr>
        <w:jc w:val="both"/>
        <w:rPr>
          <w:rFonts w:ascii="Georgia" w:hAnsi="Georgia"/>
          <w:sz w:val="32"/>
          <w:szCs w:val="32"/>
        </w:rPr>
      </w:pPr>
    </w:p>
    <w:p w14:paraId="4FC97022" w14:textId="77777777" w:rsidR="00FE5065" w:rsidRDefault="00FE5065" w:rsidP="002A4561">
      <w:pPr>
        <w:jc w:val="both"/>
        <w:rPr>
          <w:rFonts w:ascii="Georgia" w:hAnsi="Georgia"/>
          <w:sz w:val="32"/>
          <w:szCs w:val="32"/>
        </w:rPr>
      </w:pPr>
    </w:p>
    <w:p w14:paraId="7DDFB4B2" w14:textId="77777777" w:rsidR="00FE5065" w:rsidRDefault="00FE5065" w:rsidP="002A4561">
      <w:pPr>
        <w:jc w:val="both"/>
        <w:rPr>
          <w:rFonts w:ascii="Georgia" w:hAnsi="Georgia"/>
          <w:sz w:val="32"/>
          <w:szCs w:val="32"/>
        </w:rPr>
      </w:pPr>
    </w:p>
    <w:p w14:paraId="0A240388" w14:textId="77777777" w:rsidR="00FE5065" w:rsidRDefault="00FE5065" w:rsidP="002A4561">
      <w:pPr>
        <w:jc w:val="both"/>
        <w:rPr>
          <w:rFonts w:ascii="Georgia" w:hAnsi="Georgia"/>
          <w:sz w:val="32"/>
          <w:szCs w:val="32"/>
        </w:rPr>
      </w:pPr>
    </w:p>
    <w:p w14:paraId="22A83D6B" w14:textId="77777777" w:rsidR="00FE5065" w:rsidRDefault="00FE5065" w:rsidP="002A4561">
      <w:pPr>
        <w:jc w:val="both"/>
        <w:rPr>
          <w:rFonts w:ascii="Georgia" w:hAnsi="Georgia"/>
          <w:sz w:val="32"/>
          <w:szCs w:val="32"/>
        </w:rPr>
      </w:pPr>
    </w:p>
    <w:p w14:paraId="2B48F083" w14:textId="77777777" w:rsidR="00FE5065" w:rsidRDefault="00FE5065" w:rsidP="002A4561">
      <w:pPr>
        <w:jc w:val="both"/>
        <w:rPr>
          <w:rFonts w:ascii="Georgia" w:hAnsi="Georgia"/>
          <w:sz w:val="32"/>
          <w:szCs w:val="32"/>
        </w:rPr>
      </w:pPr>
    </w:p>
    <w:p w14:paraId="283FA5BC" w14:textId="77777777" w:rsidR="00FE5065" w:rsidRDefault="00FE5065" w:rsidP="002A4561">
      <w:pPr>
        <w:jc w:val="both"/>
        <w:rPr>
          <w:rFonts w:ascii="Georgia" w:hAnsi="Georgia"/>
          <w:sz w:val="32"/>
          <w:szCs w:val="32"/>
        </w:rPr>
      </w:pPr>
    </w:p>
    <w:p w14:paraId="2CC5F677" w14:textId="77777777" w:rsidR="00FE5065" w:rsidRDefault="00FE5065" w:rsidP="002A4561">
      <w:pPr>
        <w:jc w:val="both"/>
        <w:rPr>
          <w:rFonts w:ascii="Georgia" w:hAnsi="Georgia"/>
          <w:sz w:val="32"/>
          <w:szCs w:val="32"/>
        </w:rPr>
      </w:pPr>
    </w:p>
    <w:p w14:paraId="418CEC8D" w14:textId="77777777" w:rsidR="00FE5065" w:rsidRDefault="00FE5065" w:rsidP="002A4561">
      <w:pPr>
        <w:jc w:val="both"/>
        <w:rPr>
          <w:rFonts w:ascii="Georgia" w:hAnsi="Georgia"/>
          <w:sz w:val="32"/>
          <w:szCs w:val="32"/>
        </w:rPr>
      </w:pPr>
    </w:p>
    <w:p w14:paraId="565BB556" w14:textId="77777777" w:rsidR="00FE5065" w:rsidRDefault="00FE5065" w:rsidP="002A4561">
      <w:pPr>
        <w:jc w:val="both"/>
        <w:rPr>
          <w:rFonts w:ascii="Georgia" w:hAnsi="Georgia"/>
          <w:sz w:val="32"/>
          <w:szCs w:val="32"/>
        </w:rPr>
      </w:pPr>
    </w:p>
    <w:p w14:paraId="17489576" w14:textId="77777777" w:rsidR="00FE5065" w:rsidRDefault="00FE5065" w:rsidP="002A4561">
      <w:pPr>
        <w:jc w:val="both"/>
        <w:rPr>
          <w:rFonts w:ascii="Georgia" w:hAnsi="Georgia"/>
          <w:sz w:val="32"/>
          <w:szCs w:val="32"/>
        </w:rPr>
      </w:pPr>
    </w:p>
    <w:p w14:paraId="569A94F3" w14:textId="77777777" w:rsidR="00FE5065" w:rsidRDefault="00FE5065" w:rsidP="002A4561">
      <w:pPr>
        <w:jc w:val="both"/>
        <w:rPr>
          <w:rFonts w:ascii="Georgia" w:hAnsi="Georgia"/>
          <w:sz w:val="32"/>
          <w:szCs w:val="32"/>
        </w:rPr>
      </w:pPr>
    </w:p>
    <w:p w14:paraId="03511A41" w14:textId="77777777" w:rsidR="00FE5065" w:rsidRDefault="00FE5065" w:rsidP="002A4561">
      <w:pPr>
        <w:jc w:val="both"/>
        <w:rPr>
          <w:rFonts w:ascii="Georgia" w:hAnsi="Georgia"/>
          <w:sz w:val="32"/>
          <w:szCs w:val="32"/>
        </w:rPr>
      </w:pPr>
    </w:p>
    <w:p w14:paraId="5968D946" w14:textId="77777777" w:rsidR="00FE5065" w:rsidRDefault="00FE5065" w:rsidP="002A4561">
      <w:pPr>
        <w:jc w:val="both"/>
        <w:rPr>
          <w:rFonts w:ascii="Georgia" w:hAnsi="Georgia"/>
          <w:sz w:val="32"/>
          <w:szCs w:val="32"/>
        </w:rPr>
      </w:pPr>
    </w:p>
    <w:p w14:paraId="26642BF9" w14:textId="77777777" w:rsidR="00FE5065" w:rsidRDefault="00FE5065" w:rsidP="002A4561">
      <w:pPr>
        <w:jc w:val="both"/>
        <w:rPr>
          <w:rFonts w:ascii="Georgia" w:hAnsi="Georgia"/>
          <w:sz w:val="32"/>
          <w:szCs w:val="32"/>
        </w:rPr>
      </w:pPr>
    </w:p>
    <w:p w14:paraId="6BF7BC42" w14:textId="77777777" w:rsidR="00FE5065" w:rsidRDefault="00FE5065" w:rsidP="002A4561">
      <w:pPr>
        <w:jc w:val="both"/>
        <w:rPr>
          <w:rFonts w:ascii="Georgia" w:hAnsi="Georgia"/>
          <w:sz w:val="32"/>
          <w:szCs w:val="32"/>
        </w:rPr>
      </w:pPr>
    </w:p>
    <w:p w14:paraId="19FE10C9" w14:textId="77777777" w:rsidR="00FE5065" w:rsidRDefault="00FE5065" w:rsidP="002A4561">
      <w:pPr>
        <w:jc w:val="both"/>
        <w:rPr>
          <w:rFonts w:ascii="Georgia" w:hAnsi="Georgia"/>
          <w:sz w:val="32"/>
          <w:szCs w:val="32"/>
        </w:rPr>
      </w:pPr>
    </w:p>
    <w:p w14:paraId="42D6BC92" w14:textId="77777777" w:rsidR="00FE5065" w:rsidRDefault="00FE5065" w:rsidP="002A4561">
      <w:pPr>
        <w:jc w:val="both"/>
        <w:rPr>
          <w:rFonts w:ascii="Georgia" w:hAnsi="Georgia"/>
          <w:sz w:val="32"/>
          <w:szCs w:val="32"/>
        </w:rPr>
      </w:pPr>
    </w:p>
    <w:p w14:paraId="430D06CE" w14:textId="77777777" w:rsidR="00FE5065" w:rsidRDefault="00FE5065" w:rsidP="002A4561">
      <w:pPr>
        <w:jc w:val="both"/>
        <w:rPr>
          <w:rFonts w:ascii="Georgia" w:hAnsi="Georgia"/>
          <w:sz w:val="32"/>
          <w:szCs w:val="32"/>
        </w:rPr>
      </w:pPr>
      <w:r>
        <w:rPr>
          <w:rFonts w:ascii="Georgia" w:hAnsi="Georgia"/>
          <w:sz w:val="32"/>
          <w:szCs w:val="32"/>
        </w:rPr>
        <w:lastRenderedPageBreak/>
        <w:t>Part C:</w:t>
      </w:r>
    </w:p>
    <w:p w14:paraId="65CAD78A" w14:textId="77777777" w:rsidR="00FE5065" w:rsidRPr="00FE5065" w:rsidRDefault="00FE5065" w:rsidP="002A4561">
      <w:pPr>
        <w:jc w:val="both"/>
        <w:rPr>
          <w:rFonts w:ascii="Georgia" w:hAnsi="Georgia"/>
          <w:b/>
          <w:sz w:val="32"/>
          <w:szCs w:val="32"/>
        </w:rPr>
      </w:pPr>
      <w:r w:rsidRPr="00FE5065">
        <w:rPr>
          <w:rFonts w:ascii="Georgia" w:hAnsi="Georgia"/>
          <w:b/>
          <w:sz w:val="32"/>
          <w:szCs w:val="32"/>
        </w:rPr>
        <w:t>Code:</w:t>
      </w:r>
    </w:p>
    <w:p w14:paraId="31BBA6A5" w14:textId="77777777" w:rsidR="00FE5065" w:rsidRDefault="00FE5065" w:rsidP="002A4561">
      <w:pPr>
        <w:jc w:val="both"/>
        <w:rPr>
          <w:rFonts w:ascii="Georgia" w:hAnsi="Georgia"/>
          <w:sz w:val="32"/>
          <w:szCs w:val="32"/>
        </w:rPr>
      </w:pPr>
    </w:p>
    <w:p w14:paraId="06F4D5CC" w14:textId="77777777" w:rsidR="00FE5065" w:rsidRDefault="00FE5065" w:rsidP="002A4561">
      <w:pPr>
        <w:jc w:val="both"/>
        <w:rPr>
          <w:rFonts w:ascii="Georgia" w:hAnsi="Georgia"/>
          <w:sz w:val="32"/>
          <w:szCs w:val="32"/>
        </w:rPr>
      </w:pPr>
      <w:r>
        <w:rPr>
          <w:rFonts w:ascii="Georgia" w:hAnsi="Georgia"/>
          <w:b/>
          <w:noProof/>
          <w:sz w:val="32"/>
          <w:szCs w:val="32"/>
        </w:rPr>
        <w:drawing>
          <wp:inline distT="0" distB="0" distL="0" distR="0" wp14:anchorId="3C633E1E" wp14:editId="4652E9AD">
            <wp:extent cx="4242435" cy="1754505"/>
            <wp:effectExtent l="0" t="0" r="0" b="0"/>
            <wp:docPr id="6" name="Picture 6" descr="Macintosh HD:Users:jiahongHu:Desktop:Screen Shot 2015-02-10 at 9.06.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iahongHu:Desktop:Screen Shot 2015-02-10 at 9.06.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435" cy="1754505"/>
                    </a:xfrm>
                    <a:prstGeom prst="rect">
                      <a:avLst/>
                    </a:prstGeom>
                    <a:noFill/>
                    <a:ln>
                      <a:noFill/>
                    </a:ln>
                  </pic:spPr>
                </pic:pic>
              </a:graphicData>
            </a:graphic>
          </wp:inline>
        </w:drawing>
      </w:r>
    </w:p>
    <w:p w14:paraId="79BA9C04" w14:textId="77777777" w:rsidR="00FE5065" w:rsidRPr="00FE5065" w:rsidRDefault="00FE5065" w:rsidP="002A4561">
      <w:pPr>
        <w:jc w:val="both"/>
        <w:rPr>
          <w:rFonts w:ascii="Georgia" w:hAnsi="Georgia"/>
          <w:b/>
          <w:sz w:val="32"/>
          <w:szCs w:val="32"/>
        </w:rPr>
      </w:pPr>
      <w:r w:rsidRPr="00FE5065">
        <w:rPr>
          <w:rFonts w:ascii="Georgia" w:hAnsi="Georgia"/>
          <w:b/>
          <w:sz w:val="32"/>
          <w:szCs w:val="32"/>
        </w:rPr>
        <w:t>Result:</w:t>
      </w:r>
    </w:p>
    <w:p w14:paraId="07004C67" w14:textId="77777777" w:rsidR="00FE5065" w:rsidRPr="00FE5065" w:rsidRDefault="00FE5065" w:rsidP="002A4561">
      <w:pPr>
        <w:jc w:val="both"/>
        <w:rPr>
          <w:rFonts w:ascii="Georgia" w:hAnsi="Georgia"/>
          <w:sz w:val="32"/>
          <w:szCs w:val="32"/>
        </w:rPr>
      </w:pPr>
      <w:r>
        <w:rPr>
          <w:rFonts w:ascii="Georgia" w:hAnsi="Georgia"/>
          <w:sz w:val="32"/>
          <w:szCs w:val="32"/>
        </w:rPr>
        <w:t xml:space="preserve">The p-value is 0.002916604, which is less than </w:t>
      </w:r>
      <m:oMath>
        <m:r>
          <w:rPr>
            <w:rFonts w:ascii="Cambria Math" w:hAnsi="Cambria Math"/>
            <w:sz w:val="32"/>
            <w:szCs w:val="32"/>
          </w:rPr>
          <m:t>α=0.01</m:t>
        </m:r>
      </m:oMath>
    </w:p>
    <w:p w14:paraId="317FC424" w14:textId="77777777" w:rsidR="00FE5065" w:rsidRDefault="00FE5065" w:rsidP="002A4561">
      <w:pPr>
        <w:jc w:val="both"/>
        <w:rPr>
          <w:rFonts w:ascii="Georgia" w:hAnsi="Georgia"/>
          <w:sz w:val="32"/>
          <w:szCs w:val="32"/>
        </w:rPr>
      </w:pPr>
      <w:r>
        <w:rPr>
          <w:rFonts w:ascii="Georgia" w:hAnsi="Georgia"/>
          <w:sz w:val="32"/>
          <w:szCs w:val="32"/>
        </w:rPr>
        <w:t xml:space="preserve">It support my conclusion to reject H0 in part b </w:t>
      </w:r>
    </w:p>
    <w:p w14:paraId="0D945FD0" w14:textId="77777777" w:rsidR="00FE5065" w:rsidRDefault="00FE5065" w:rsidP="002A4561">
      <w:pPr>
        <w:jc w:val="both"/>
        <w:rPr>
          <w:rFonts w:ascii="Georgia" w:hAnsi="Georgia"/>
          <w:sz w:val="32"/>
          <w:szCs w:val="32"/>
        </w:rPr>
      </w:pPr>
    </w:p>
    <w:p w14:paraId="102C7406" w14:textId="77777777" w:rsidR="00FE5065" w:rsidRDefault="00FE5065" w:rsidP="002A4561">
      <w:pPr>
        <w:jc w:val="both"/>
        <w:rPr>
          <w:rFonts w:ascii="Georgia" w:hAnsi="Georgia"/>
          <w:sz w:val="32"/>
          <w:szCs w:val="32"/>
        </w:rPr>
      </w:pPr>
    </w:p>
    <w:p w14:paraId="146BCC45" w14:textId="77777777" w:rsidR="00FE5065" w:rsidRDefault="00FE5065" w:rsidP="002A4561">
      <w:pPr>
        <w:jc w:val="both"/>
        <w:rPr>
          <w:rFonts w:ascii="Georgia" w:hAnsi="Georgia"/>
          <w:sz w:val="32"/>
          <w:szCs w:val="32"/>
        </w:rPr>
      </w:pPr>
    </w:p>
    <w:p w14:paraId="06882E7D" w14:textId="77777777" w:rsidR="00FE5065" w:rsidRPr="002A4561" w:rsidRDefault="00FE5065" w:rsidP="002A4561">
      <w:pPr>
        <w:jc w:val="both"/>
        <w:rPr>
          <w:rFonts w:ascii="Georgia" w:hAnsi="Georgia"/>
          <w:sz w:val="32"/>
          <w:szCs w:val="32"/>
        </w:rPr>
      </w:pPr>
    </w:p>
    <w:p w14:paraId="316C2676" w14:textId="77777777" w:rsidR="00E65F35" w:rsidRPr="00E65F35" w:rsidRDefault="00E65F35" w:rsidP="00E65F35">
      <w:pPr>
        <w:rPr>
          <w:rFonts w:ascii="Georgia" w:hAnsi="Georgia"/>
          <w:b/>
          <w:sz w:val="32"/>
          <w:szCs w:val="32"/>
        </w:rPr>
      </w:pPr>
    </w:p>
    <w:bookmarkEnd w:id="21"/>
    <w:bookmarkEnd w:id="22"/>
    <w:p w14:paraId="1D0C476C" w14:textId="77777777" w:rsidR="00E65F35" w:rsidRPr="00E65F35" w:rsidRDefault="00E65F35">
      <w:pPr>
        <w:rPr>
          <w:rFonts w:ascii="Georgia" w:hAnsi="Georgia"/>
          <w:b/>
          <w:sz w:val="32"/>
          <w:szCs w:val="32"/>
        </w:rPr>
      </w:pPr>
      <w:r>
        <w:rPr>
          <w:rFonts w:ascii="Georgia" w:hAnsi="Georgia"/>
          <w:b/>
          <w:sz w:val="32"/>
          <w:szCs w:val="32"/>
        </w:rPr>
        <w:t xml:space="preserve"> </w:t>
      </w:r>
    </w:p>
    <w:p w14:paraId="7B1CC9CE" w14:textId="77777777" w:rsidR="00E65F35" w:rsidRPr="00E65F35" w:rsidRDefault="00E65F35">
      <w:pPr>
        <w:rPr>
          <w:rFonts w:ascii="Georgia" w:hAnsi="Georgia"/>
          <w:b/>
          <w:sz w:val="32"/>
          <w:szCs w:val="32"/>
        </w:rPr>
      </w:pPr>
    </w:p>
    <w:p w14:paraId="1A76E04B" w14:textId="77777777" w:rsidR="00E65F35" w:rsidRPr="00E65F35" w:rsidRDefault="00E65F35">
      <w:pPr>
        <w:rPr>
          <w:rFonts w:ascii="Georgia" w:hAnsi="Georgia"/>
          <w:b/>
          <w:sz w:val="32"/>
          <w:szCs w:val="32"/>
        </w:rPr>
      </w:pPr>
    </w:p>
    <w:sectPr w:rsidR="00E65F35" w:rsidRPr="00E65F35" w:rsidSect="00EA6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582"/>
    <w:rsid w:val="002A4561"/>
    <w:rsid w:val="002D43EE"/>
    <w:rsid w:val="00364896"/>
    <w:rsid w:val="003F572E"/>
    <w:rsid w:val="006641E2"/>
    <w:rsid w:val="00703705"/>
    <w:rsid w:val="00841582"/>
    <w:rsid w:val="00845ACF"/>
    <w:rsid w:val="00B5778B"/>
    <w:rsid w:val="00B95F5C"/>
    <w:rsid w:val="00BB5C0D"/>
    <w:rsid w:val="00BB797F"/>
    <w:rsid w:val="00CD46F2"/>
    <w:rsid w:val="00DD35EF"/>
    <w:rsid w:val="00E65F35"/>
    <w:rsid w:val="00EA669E"/>
    <w:rsid w:val="00FE5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25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3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3EE"/>
    <w:rPr>
      <w:rFonts w:ascii="Lucida Grande" w:hAnsi="Lucida Grande" w:cs="Lucida Grande"/>
      <w:sz w:val="18"/>
      <w:szCs w:val="18"/>
    </w:rPr>
  </w:style>
  <w:style w:type="character" w:styleId="PlaceholderText">
    <w:name w:val="Placeholder Text"/>
    <w:basedOn w:val="DefaultParagraphFont"/>
    <w:uiPriority w:val="99"/>
    <w:semiHidden/>
    <w:rsid w:val="00BB797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3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3EE"/>
    <w:rPr>
      <w:rFonts w:ascii="Lucida Grande" w:hAnsi="Lucida Grande" w:cs="Lucida Grande"/>
      <w:sz w:val="18"/>
      <w:szCs w:val="18"/>
    </w:rPr>
  </w:style>
  <w:style w:type="character" w:styleId="PlaceholderText">
    <w:name w:val="Placeholder Text"/>
    <w:basedOn w:val="DefaultParagraphFont"/>
    <w:uiPriority w:val="99"/>
    <w:semiHidden/>
    <w:rsid w:val="00BB7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332</Words>
  <Characters>1898</Characters>
  <Application>Microsoft Macintosh Word</Application>
  <DocSecurity>0</DocSecurity>
  <Lines>15</Lines>
  <Paragraphs>4</Paragraphs>
  <ScaleCrop>false</ScaleCrop>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jiahong Hu</dc:creator>
  <cp:keywords/>
  <dc:description/>
  <cp:lastModifiedBy>jiahong Hu</cp:lastModifiedBy>
  <cp:revision>2</cp:revision>
  <cp:lastPrinted>2015-02-10T14:47:00Z</cp:lastPrinted>
  <dcterms:created xsi:type="dcterms:W3CDTF">2015-02-09T17:21:00Z</dcterms:created>
  <dcterms:modified xsi:type="dcterms:W3CDTF">2015-02-10T14:47:00Z</dcterms:modified>
</cp:coreProperties>
</file>