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23835" w:rsidRPr="00723835" w:rsidRDefault="00723835" w:rsidP="00723835">
      <w:pPr>
        <w:outlineLvl w:val="0"/>
        <w:rPr>
          <w:rFonts w:ascii="Calibri" w:eastAsia="Times New Roman" w:hAnsi="Calibri" w:cs="Calibri"/>
          <w:b/>
          <w:bCs/>
          <w:color w:val="1E4E79"/>
          <w:kern w:val="36"/>
          <w:sz w:val="32"/>
          <w:szCs w:val="32"/>
          <w:lang w:eastAsia="da-DK"/>
        </w:rPr>
      </w:pPr>
      <w:r w:rsidRPr="00723835">
        <w:rPr>
          <w:rFonts w:ascii="Calibri" w:eastAsia="Times New Roman" w:hAnsi="Calibri" w:cs="Calibri"/>
          <w:b/>
          <w:bCs/>
          <w:color w:val="1E4E79"/>
          <w:kern w:val="36"/>
          <w:sz w:val="32"/>
          <w:szCs w:val="32"/>
          <w:lang w:eastAsia="da-DK"/>
        </w:rPr>
        <w:t>Feature List (-ing's)</w:t>
      </w:r>
    </w:p>
    <w:p w:rsidR="00723835" w:rsidRPr="00723835" w:rsidRDefault="00723835" w:rsidP="00723835">
      <w:pPr>
        <w:rPr>
          <w:rFonts w:ascii="Calibri" w:eastAsia="Times New Roman" w:hAnsi="Calibri" w:cs="Calibri"/>
          <w:sz w:val="22"/>
          <w:szCs w:val="22"/>
          <w:lang w:eastAsia="da-DK"/>
        </w:rPr>
      </w:pPr>
      <w:r w:rsidRPr="00723835">
        <w:rPr>
          <w:rFonts w:ascii="Calibri" w:eastAsia="Times New Roman" w:hAnsi="Calibri" w:cs="Calibri"/>
          <w:sz w:val="22"/>
          <w:szCs w:val="22"/>
          <w:lang w:eastAsia="da-DK"/>
        </w:rPr>
        <w:t> </w:t>
      </w:r>
    </w:p>
    <w:p w:rsidR="00723835" w:rsidRPr="00723835" w:rsidRDefault="00723835" w:rsidP="00723835">
      <w:pPr>
        <w:ind w:left="540"/>
        <w:rPr>
          <w:rFonts w:ascii="Calibri" w:eastAsia="Times New Roman" w:hAnsi="Calibri" w:cs="Calibri"/>
          <w:sz w:val="22"/>
          <w:szCs w:val="22"/>
          <w:lang w:eastAsia="da-DK"/>
        </w:rPr>
      </w:pPr>
      <w:r w:rsidRPr="00723835">
        <w:rPr>
          <w:rFonts w:ascii="Calibri" w:eastAsia="Times New Roman" w:hAnsi="Calibri" w:cs="Calibri"/>
          <w:sz w:val="22"/>
          <w:szCs w:val="22"/>
          <w:lang w:eastAsia="da-DK"/>
        </w:rPr>
        <w:t xml:space="preserve">Håndtering af risiko </w:t>
      </w:r>
    </w:p>
    <w:p w:rsidR="00723835" w:rsidRPr="00723835" w:rsidRDefault="00723835" w:rsidP="00723835">
      <w:pPr>
        <w:numPr>
          <w:ilvl w:val="0"/>
          <w:numId w:val="1"/>
        </w:numPr>
        <w:ind w:left="1800"/>
        <w:textAlignment w:val="center"/>
        <w:rPr>
          <w:rFonts w:ascii="Calibri" w:eastAsia="Times New Roman" w:hAnsi="Calibri" w:cs="Calibri"/>
          <w:sz w:val="22"/>
          <w:szCs w:val="22"/>
          <w:lang w:eastAsia="da-DK"/>
        </w:rPr>
      </w:pPr>
      <w:r w:rsidRPr="00723835">
        <w:rPr>
          <w:rFonts w:ascii="Calibri" w:eastAsia="Times New Roman" w:hAnsi="Calibri" w:cs="Calibri"/>
          <w:sz w:val="22"/>
          <w:szCs w:val="22"/>
          <w:lang w:eastAsia="da-DK"/>
        </w:rPr>
        <w:t>Sandsynlighed        </w:t>
      </w:r>
    </w:p>
    <w:p w:rsidR="00723835" w:rsidRPr="00723835" w:rsidRDefault="00723835" w:rsidP="00723835">
      <w:pPr>
        <w:numPr>
          <w:ilvl w:val="0"/>
          <w:numId w:val="1"/>
        </w:numPr>
        <w:ind w:left="1800"/>
        <w:textAlignment w:val="center"/>
        <w:rPr>
          <w:rFonts w:ascii="Calibri" w:eastAsia="Times New Roman" w:hAnsi="Calibri" w:cs="Calibri"/>
          <w:sz w:val="22"/>
          <w:szCs w:val="22"/>
          <w:lang w:eastAsia="da-DK"/>
        </w:rPr>
      </w:pPr>
      <w:r w:rsidRPr="00723835">
        <w:rPr>
          <w:rFonts w:ascii="Calibri" w:eastAsia="Times New Roman" w:hAnsi="Calibri" w:cs="Calibri"/>
          <w:sz w:val="22"/>
          <w:szCs w:val="22"/>
          <w:lang w:eastAsia="da-DK"/>
        </w:rPr>
        <w:t>Konsekvens        </w:t>
      </w:r>
    </w:p>
    <w:p w:rsidR="00723835" w:rsidRPr="00723835" w:rsidRDefault="00723835" w:rsidP="00723835">
      <w:pPr>
        <w:numPr>
          <w:ilvl w:val="0"/>
          <w:numId w:val="1"/>
        </w:numPr>
        <w:ind w:left="1800"/>
        <w:textAlignment w:val="center"/>
        <w:rPr>
          <w:rFonts w:ascii="Calibri" w:eastAsia="Times New Roman" w:hAnsi="Calibri" w:cs="Calibri"/>
          <w:sz w:val="22"/>
          <w:szCs w:val="22"/>
          <w:lang w:eastAsia="da-DK"/>
        </w:rPr>
      </w:pPr>
      <w:r w:rsidRPr="00723835">
        <w:rPr>
          <w:rFonts w:ascii="Calibri" w:eastAsia="Times New Roman" w:hAnsi="Calibri" w:cs="Calibri"/>
          <w:sz w:val="22"/>
          <w:szCs w:val="22"/>
          <w:lang w:eastAsia="da-DK"/>
        </w:rPr>
        <w:t>Prioritet        </w:t>
      </w:r>
    </w:p>
    <w:p w:rsidR="00723835" w:rsidRPr="00723835" w:rsidRDefault="00723835" w:rsidP="00723835">
      <w:pPr>
        <w:ind w:left="1080"/>
        <w:rPr>
          <w:rFonts w:ascii="Calibri" w:eastAsia="Times New Roman" w:hAnsi="Calibri" w:cs="Calibri"/>
          <w:sz w:val="22"/>
          <w:szCs w:val="22"/>
          <w:lang w:eastAsia="da-DK"/>
        </w:rPr>
      </w:pPr>
      <w:r w:rsidRPr="00723835">
        <w:rPr>
          <w:rFonts w:ascii="Calibri" w:eastAsia="Times New Roman" w:hAnsi="Calibri" w:cs="Calibri"/>
          <w:sz w:val="22"/>
          <w:szCs w:val="22"/>
          <w:lang w:eastAsia="da-DK"/>
        </w:rPr>
        <w:t> </w:t>
      </w:r>
    </w:p>
    <w:p w:rsidR="00723835" w:rsidRPr="00723835" w:rsidRDefault="00723835" w:rsidP="00723835">
      <w:pPr>
        <w:ind w:left="540"/>
        <w:rPr>
          <w:rFonts w:ascii="Calibri" w:eastAsia="Times New Roman" w:hAnsi="Calibri" w:cs="Calibri"/>
          <w:sz w:val="22"/>
          <w:szCs w:val="22"/>
          <w:lang w:eastAsia="da-DK"/>
        </w:rPr>
      </w:pPr>
      <w:r w:rsidRPr="00723835">
        <w:rPr>
          <w:rFonts w:ascii="Calibri" w:eastAsia="Times New Roman" w:hAnsi="Calibri" w:cs="Calibri"/>
          <w:sz w:val="22"/>
          <w:szCs w:val="22"/>
          <w:lang w:eastAsia="da-DK"/>
        </w:rPr>
        <w:t>Håndtering af imødegåelsesstrategier</w:t>
      </w:r>
    </w:p>
    <w:p w:rsidR="00723835" w:rsidRPr="00723835" w:rsidRDefault="00723835" w:rsidP="00723835">
      <w:pPr>
        <w:numPr>
          <w:ilvl w:val="0"/>
          <w:numId w:val="2"/>
        </w:numPr>
        <w:ind w:left="1800"/>
        <w:textAlignment w:val="center"/>
        <w:rPr>
          <w:rFonts w:ascii="Calibri" w:eastAsia="Times New Roman" w:hAnsi="Calibri" w:cs="Calibri"/>
          <w:sz w:val="22"/>
          <w:szCs w:val="22"/>
          <w:lang w:eastAsia="da-DK"/>
        </w:rPr>
      </w:pPr>
      <w:r w:rsidRPr="00723835">
        <w:rPr>
          <w:rFonts w:ascii="Calibri" w:eastAsia="Times New Roman" w:hAnsi="Calibri" w:cs="Calibri"/>
          <w:sz w:val="22"/>
          <w:szCs w:val="22"/>
          <w:lang w:eastAsia="da-DK"/>
        </w:rPr>
        <w:t>Revideret sandsynlighed på baggrund af imødekommelsesstrategier        </w:t>
      </w:r>
    </w:p>
    <w:p w:rsidR="00723835" w:rsidRPr="00723835" w:rsidRDefault="00723835" w:rsidP="00723835">
      <w:pPr>
        <w:numPr>
          <w:ilvl w:val="0"/>
          <w:numId w:val="2"/>
        </w:numPr>
        <w:ind w:left="1800"/>
        <w:textAlignment w:val="center"/>
        <w:rPr>
          <w:rFonts w:ascii="Calibri" w:eastAsia="Times New Roman" w:hAnsi="Calibri" w:cs="Calibri"/>
          <w:sz w:val="22"/>
          <w:szCs w:val="22"/>
          <w:lang w:eastAsia="da-DK"/>
        </w:rPr>
      </w:pPr>
      <w:r w:rsidRPr="00723835">
        <w:rPr>
          <w:rFonts w:ascii="Calibri" w:eastAsia="Times New Roman" w:hAnsi="Calibri" w:cs="Calibri"/>
          <w:sz w:val="22"/>
          <w:szCs w:val="22"/>
          <w:lang w:eastAsia="da-DK"/>
        </w:rPr>
        <w:t>Revideret konsekvens på baggrund af imødekommelsesstrategier</w:t>
      </w:r>
    </w:p>
    <w:p w:rsidR="00723835" w:rsidRPr="00723835" w:rsidRDefault="00723835" w:rsidP="00723835">
      <w:pPr>
        <w:ind w:left="540"/>
        <w:rPr>
          <w:rFonts w:ascii="Calibri" w:eastAsia="Times New Roman" w:hAnsi="Calibri" w:cs="Calibri"/>
          <w:sz w:val="22"/>
          <w:szCs w:val="22"/>
          <w:lang w:eastAsia="da-DK"/>
        </w:rPr>
      </w:pPr>
      <w:r w:rsidRPr="00723835">
        <w:rPr>
          <w:rFonts w:ascii="Calibri" w:eastAsia="Times New Roman" w:hAnsi="Calibri" w:cs="Calibri"/>
          <w:sz w:val="22"/>
          <w:szCs w:val="22"/>
          <w:lang w:eastAsia="da-DK"/>
        </w:rPr>
        <w:t> </w:t>
      </w:r>
    </w:p>
    <w:p w:rsidR="00723835" w:rsidRPr="00723835" w:rsidRDefault="00723835" w:rsidP="00723835">
      <w:pPr>
        <w:ind w:left="540"/>
        <w:rPr>
          <w:rFonts w:ascii="Calibri" w:eastAsia="Times New Roman" w:hAnsi="Calibri" w:cs="Calibri"/>
          <w:sz w:val="22"/>
          <w:szCs w:val="22"/>
          <w:lang w:eastAsia="da-DK"/>
        </w:rPr>
      </w:pPr>
      <w:r w:rsidRPr="00723835">
        <w:rPr>
          <w:rFonts w:ascii="Calibri" w:eastAsia="Times New Roman" w:hAnsi="Calibri" w:cs="Calibri"/>
          <w:sz w:val="22"/>
          <w:szCs w:val="22"/>
          <w:lang w:eastAsia="da-DK"/>
        </w:rPr>
        <w:t>Prioritering</w:t>
      </w:r>
    </w:p>
    <w:p w:rsidR="00723835" w:rsidRPr="00723835" w:rsidRDefault="00723835" w:rsidP="00723835">
      <w:pPr>
        <w:ind w:left="540"/>
        <w:rPr>
          <w:rFonts w:ascii="Calibri" w:eastAsia="Times New Roman" w:hAnsi="Calibri" w:cs="Calibri"/>
          <w:sz w:val="22"/>
          <w:szCs w:val="22"/>
          <w:lang w:eastAsia="da-DK"/>
        </w:rPr>
      </w:pPr>
      <w:r w:rsidRPr="00723835">
        <w:rPr>
          <w:rFonts w:ascii="Calibri" w:eastAsia="Times New Roman" w:hAnsi="Calibri" w:cs="Calibri"/>
          <w:sz w:val="22"/>
          <w:szCs w:val="22"/>
          <w:lang w:eastAsia="da-DK"/>
        </w:rPr>
        <w:t> </w:t>
      </w:r>
    </w:p>
    <w:p w:rsidR="00723835" w:rsidRPr="00723835" w:rsidRDefault="00723835" w:rsidP="00723835">
      <w:pPr>
        <w:ind w:left="540"/>
        <w:rPr>
          <w:rFonts w:ascii="Calibri" w:eastAsia="Times New Roman" w:hAnsi="Calibri" w:cs="Calibri"/>
          <w:sz w:val="22"/>
          <w:szCs w:val="22"/>
          <w:lang w:eastAsia="da-DK"/>
        </w:rPr>
      </w:pPr>
      <w:r w:rsidRPr="00723835">
        <w:rPr>
          <w:rFonts w:ascii="Calibri" w:eastAsia="Times New Roman" w:hAnsi="Calibri" w:cs="Calibri"/>
          <w:sz w:val="22"/>
          <w:szCs w:val="22"/>
          <w:lang w:eastAsia="da-DK"/>
        </w:rPr>
        <w:t>Brugertilpasning af skalaer</w:t>
      </w:r>
    </w:p>
    <w:p w:rsidR="00723835" w:rsidRPr="00723835" w:rsidRDefault="00723835" w:rsidP="00723835">
      <w:pPr>
        <w:numPr>
          <w:ilvl w:val="0"/>
          <w:numId w:val="3"/>
        </w:numPr>
        <w:ind w:left="1800"/>
        <w:textAlignment w:val="center"/>
        <w:rPr>
          <w:rFonts w:ascii="Calibri" w:eastAsia="Times New Roman" w:hAnsi="Calibri" w:cs="Calibri"/>
          <w:sz w:val="22"/>
          <w:szCs w:val="22"/>
          <w:lang w:eastAsia="da-DK"/>
        </w:rPr>
      </w:pPr>
      <w:r w:rsidRPr="00723835">
        <w:rPr>
          <w:rFonts w:ascii="Calibri" w:eastAsia="Times New Roman" w:hAnsi="Calibri" w:cs="Calibri"/>
          <w:sz w:val="22"/>
          <w:szCs w:val="22"/>
          <w:lang w:eastAsia="da-DK"/>
        </w:rPr>
        <w:t>Sandsynlighed</w:t>
      </w:r>
    </w:p>
    <w:p w:rsidR="00723835" w:rsidRPr="00723835" w:rsidRDefault="00723835" w:rsidP="00723835">
      <w:pPr>
        <w:numPr>
          <w:ilvl w:val="0"/>
          <w:numId w:val="3"/>
        </w:numPr>
        <w:ind w:left="1800"/>
        <w:textAlignment w:val="center"/>
        <w:rPr>
          <w:rFonts w:ascii="Calibri" w:eastAsia="Times New Roman" w:hAnsi="Calibri" w:cs="Calibri"/>
          <w:sz w:val="22"/>
          <w:szCs w:val="22"/>
          <w:lang w:eastAsia="da-DK"/>
        </w:rPr>
      </w:pPr>
      <w:r w:rsidRPr="00723835">
        <w:rPr>
          <w:rFonts w:ascii="Calibri" w:eastAsia="Times New Roman" w:hAnsi="Calibri" w:cs="Calibri"/>
          <w:sz w:val="22"/>
          <w:szCs w:val="22"/>
          <w:lang w:eastAsia="da-DK"/>
        </w:rPr>
        <w:t>Konsekvens</w:t>
      </w:r>
    </w:p>
    <w:p w:rsidR="00723835" w:rsidRPr="00723835" w:rsidRDefault="00723835" w:rsidP="00723835">
      <w:pPr>
        <w:ind w:left="540"/>
        <w:rPr>
          <w:rFonts w:ascii="Calibri" w:eastAsia="Times New Roman" w:hAnsi="Calibri" w:cs="Calibri"/>
          <w:sz w:val="22"/>
          <w:szCs w:val="22"/>
          <w:lang w:eastAsia="da-DK"/>
        </w:rPr>
      </w:pPr>
      <w:r w:rsidRPr="00723835">
        <w:rPr>
          <w:rFonts w:ascii="Calibri" w:eastAsia="Times New Roman" w:hAnsi="Calibri" w:cs="Calibri"/>
          <w:sz w:val="22"/>
          <w:szCs w:val="22"/>
          <w:lang w:eastAsia="da-DK"/>
        </w:rPr>
        <w:t> </w:t>
      </w:r>
    </w:p>
    <w:p w:rsidR="00723835" w:rsidRPr="00723835" w:rsidRDefault="00723835" w:rsidP="00723835">
      <w:pPr>
        <w:ind w:left="540"/>
        <w:rPr>
          <w:rFonts w:ascii="Calibri" w:eastAsia="Times New Roman" w:hAnsi="Calibri" w:cs="Calibri"/>
          <w:sz w:val="22"/>
          <w:szCs w:val="22"/>
          <w:lang w:eastAsia="da-DK"/>
        </w:rPr>
      </w:pPr>
      <w:r w:rsidRPr="00723835">
        <w:rPr>
          <w:rFonts w:ascii="Calibri" w:eastAsia="Times New Roman" w:hAnsi="Calibri" w:cs="Calibri"/>
          <w:sz w:val="22"/>
          <w:szCs w:val="22"/>
          <w:lang w:eastAsia="da-DK"/>
        </w:rPr>
        <w:t>Brugerhåndtering (TODO)</w:t>
      </w:r>
    </w:p>
    <w:p w:rsidR="00723835" w:rsidRPr="00723835" w:rsidRDefault="00723835" w:rsidP="00723835">
      <w:pPr>
        <w:numPr>
          <w:ilvl w:val="0"/>
          <w:numId w:val="4"/>
        </w:numPr>
        <w:ind w:left="1800"/>
        <w:textAlignment w:val="center"/>
        <w:rPr>
          <w:rFonts w:ascii="Calibri" w:eastAsia="Times New Roman" w:hAnsi="Calibri" w:cs="Calibri"/>
          <w:sz w:val="22"/>
          <w:szCs w:val="22"/>
          <w:lang w:eastAsia="da-DK"/>
        </w:rPr>
      </w:pPr>
      <w:r w:rsidRPr="00723835">
        <w:rPr>
          <w:rFonts w:ascii="Calibri" w:eastAsia="Times New Roman" w:hAnsi="Calibri" w:cs="Calibri"/>
          <w:sz w:val="22"/>
          <w:szCs w:val="22"/>
          <w:lang w:eastAsia="da-DK"/>
        </w:rPr>
        <w:t xml:space="preserve">Log-in og log-out. (fremtidig </w:t>
      </w:r>
      <w:proofErr w:type="spellStart"/>
      <w:r w:rsidRPr="00723835">
        <w:rPr>
          <w:rFonts w:ascii="Calibri" w:eastAsia="Times New Roman" w:hAnsi="Calibri" w:cs="Calibri"/>
          <w:sz w:val="22"/>
          <w:szCs w:val="22"/>
          <w:lang w:eastAsia="da-DK"/>
        </w:rPr>
        <w:t>cloudløsning</w:t>
      </w:r>
      <w:proofErr w:type="spellEnd"/>
      <w:r w:rsidRPr="00723835">
        <w:rPr>
          <w:rFonts w:ascii="Calibri" w:eastAsia="Times New Roman" w:hAnsi="Calibri" w:cs="Calibri"/>
          <w:sz w:val="22"/>
          <w:szCs w:val="22"/>
          <w:lang w:eastAsia="da-DK"/>
        </w:rPr>
        <w:t>)</w:t>
      </w:r>
    </w:p>
    <w:p w:rsidR="00723835" w:rsidRPr="00723835" w:rsidRDefault="00723835" w:rsidP="00723835">
      <w:pPr>
        <w:numPr>
          <w:ilvl w:val="0"/>
          <w:numId w:val="4"/>
        </w:numPr>
        <w:ind w:left="1800"/>
        <w:textAlignment w:val="center"/>
        <w:rPr>
          <w:rFonts w:ascii="Calibri" w:eastAsia="Times New Roman" w:hAnsi="Calibri" w:cs="Calibri"/>
          <w:sz w:val="22"/>
          <w:szCs w:val="22"/>
          <w:lang w:eastAsia="da-DK"/>
        </w:rPr>
      </w:pPr>
      <w:r w:rsidRPr="00723835">
        <w:rPr>
          <w:rFonts w:ascii="Calibri" w:eastAsia="Times New Roman" w:hAnsi="Calibri" w:cs="Calibri"/>
          <w:sz w:val="22"/>
          <w:szCs w:val="22"/>
          <w:lang w:eastAsia="da-DK"/>
        </w:rPr>
        <w:t>Gemme oplysninger</w:t>
      </w:r>
    </w:p>
    <w:p w:rsidR="00723835" w:rsidRPr="00723835" w:rsidRDefault="00723835" w:rsidP="00723835">
      <w:pPr>
        <w:numPr>
          <w:ilvl w:val="0"/>
          <w:numId w:val="4"/>
        </w:numPr>
        <w:ind w:left="1800"/>
        <w:textAlignment w:val="center"/>
        <w:rPr>
          <w:rFonts w:ascii="Calibri" w:eastAsia="Times New Roman" w:hAnsi="Calibri" w:cs="Calibri"/>
          <w:sz w:val="22"/>
          <w:szCs w:val="22"/>
          <w:lang w:eastAsia="da-DK"/>
        </w:rPr>
      </w:pPr>
      <w:r w:rsidRPr="00723835">
        <w:rPr>
          <w:rFonts w:ascii="Calibri" w:eastAsia="Times New Roman" w:hAnsi="Calibri" w:cs="Calibri"/>
          <w:sz w:val="22"/>
          <w:szCs w:val="22"/>
          <w:lang w:eastAsia="da-DK"/>
        </w:rPr>
        <w:t>Ændre i tidligere oplysninger</w:t>
      </w:r>
    </w:p>
    <w:p w:rsidR="00723835" w:rsidRPr="00723835" w:rsidRDefault="00723835" w:rsidP="00723835">
      <w:pPr>
        <w:numPr>
          <w:ilvl w:val="0"/>
          <w:numId w:val="4"/>
        </w:numPr>
        <w:ind w:left="1800"/>
        <w:textAlignment w:val="center"/>
        <w:rPr>
          <w:rFonts w:ascii="Calibri" w:eastAsia="Times New Roman" w:hAnsi="Calibri" w:cs="Calibri"/>
          <w:sz w:val="22"/>
          <w:szCs w:val="22"/>
          <w:lang w:eastAsia="da-DK"/>
        </w:rPr>
      </w:pPr>
      <w:r w:rsidRPr="00723835">
        <w:rPr>
          <w:rFonts w:ascii="Calibri" w:eastAsia="Times New Roman" w:hAnsi="Calibri" w:cs="Calibri"/>
          <w:sz w:val="22"/>
          <w:szCs w:val="22"/>
          <w:lang w:eastAsia="da-DK"/>
        </w:rPr>
        <w:t>Database</w:t>
      </w:r>
    </w:p>
    <w:p w:rsidR="00512273" w:rsidRDefault="00512273"/>
    <w:sectPr w:rsidR="00512273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57ABA"/>
    <w:multiLevelType w:val="multilevel"/>
    <w:tmpl w:val="11BA5A6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48621D0E"/>
    <w:multiLevelType w:val="multilevel"/>
    <w:tmpl w:val="9BA226B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 w15:restartNumberingAfterBreak="0">
    <w:nsid w:val="4A8C10E2"/>
    <w:multiLevelType w:val="multilevel"/>
    <w:tmpl w:val="E8EC622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 w15:restartNumberingAfterBreak="0">
    <w:nsid w:val="795800AB"/>
    <w:multiLevelType w:val="multilevel"/>
    <w:tmpl w:val="AD48583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835"/>
    <w:rsid w:val="00512273"/>
    <w:rsid w:val="00723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D8707E7"/>
  <w15:chartTrackingRefBased/>
  <w15:docId w15:val="{71D9DAB9-2868-814D-A8D2-A16E11FEB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link w:val="Overskrift1Tegn"/>
    <w:uiPriority w:val="9"/>
    <w:qFormat/>
    <w:rsid w:val="00723835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da-DK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723835"/>
    <w:rPr>
      <w:rFonts w:ascii="Times New Roman" w:eastAsia="Times New Roman" w:hAnsi="Times New Roman" w:cs="Times New Roman"/>
      <w:b/>
      <w:bCs/>
      <w:kern w:val="36"/>
      <w:sz w:val="48"/>
      <w:szCs w:val="48"/>
      <w:lang w:eastAsia="da-DK"/>
    </w:rPr>
  </w:style>
  <w:style w:type="paragraph" w:styleId="NormalWeb">
    <w:name w:val="Normal (Web)"/>
    <w:basedOn w:val="Normal"/>
    <w:uiPriority w:val="99"/>
    <w:semiHidden/>
    <w:unhideWhenUsed/>
    <w:rsid w:val="00723835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038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66</Words>
  <Characters>409</Characters>
  <Application>Microsoft Office Word</Application>
  <DocSecurity>0</DocSecurity>
  <Lines>3</Lines>
  <Paragraphs>1</Paragraphs>
  <ScaleCrop>false</ScaleCrop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Sandager Jensen</dc:creator>
  <cp:keywords/>
  <dc:description/>
  <cp:lastModifiedBy>Sara Sandager Jensen</cp:lastModifiedBy>
  <cp:revision>1</cp:revision>
  <dcterms:created xsi:type="dcterms:W3CDTF">2020-10-29T13:23:00Z</dcterms:created>
  <dcterms:modified xsi:type="dcterms:W3CDTF">2020-10-29T13:23:00Z</dcterms:modified>
</cp:coreProperties>
</file>