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1BFF" w:rsidRPr="00461BFF" w:rsidRDefault="00461BFF" w:rsidP="00461BF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</w:pPr>
      <w:r w:rsidRPr="00461BF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  <w:t>Vision</w:t>
      </w:r>
    </w:p>
    <w:p w:rsidR="00461BFF" w:rsidRPr="00461BFF" w:rsidRDefault="00461BFF" w:rsidP="00461BFF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br/>
        <w:t xml:space="preserve">Visionen for vores Risk Manager er, </w:t>
      </w:r>
      <w:proofErr w:type="gramStart"/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t>at  lave</w:t>
      </w:r>
      <w:proofErr w:type="gramEnd"/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t xml:space="preserve"> et system som kan assisterer os med at lave og simplificerer processen for risikovurderinger i kontekst til forskellige opgaver og projekter. </w:t>
      </w:r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br/>
        <w:t>Systemet skal kunne skabe klarhed og forståelse for risikoanalyse.</w:t>
      </w:r>
    </w:p>
    <w:p w:rsidR="00461BFF" w:rsidRPr="00461BFF" w:rsidRDefault="00461BFF" w:rsidP="00461BFF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461BFF" w:rsidRPr="00461BFF" w:rsidRDefault="00461BFF" w:rsidP="00461BFF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t xml:space="preserve">Værktøjet skal være med god og intuitiv opbygning og have et let forståeligt sprog. </w:t>
      </w:r>
      <w:r w:rsidRPr="00461BFF">
        <w:rPr>
          <w:rFonts w:ascii="Calibri" w:eastAsia="Times New Roman" w:hAnsi="Calibri" w:cs="Calibri"/>
          <w:sz w:val="22"/>
          <w:szCs w:val="22"/>
          <w:lang w:eastAsia="da-DK"/>
        </w:rPr>
        <w:br/>
        <w:t xml:space="preserve">Risk Manager skal gøre det lettere, hurtigere, at udarbejde risikovurderinger fremadrettet og uafhængigt af projektets indhold. </w:t>
      </w:r>
    </w:p>
    <w:p w:rsidR="00512273" w:rsidRDefault="00512273"/>
    <w:sectPr w:rsidR="005122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FF"/>
    <w:rsid w:val="00461BFF"/>
    <w:rsid w:val="005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3A8F40C-E0AD-8E4C-B510-24E01D6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61B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1BF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61B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413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1</cp:revision>
  <dcterms:created xsi:type="dcterms:W3CDTF">2020-10-29T13:23:00Z</dcterms:created>
  <dcterms:modified xsi:type="dcterms:W3CDTF">2020-10-29T13:23:00Z</dcterms:modified>
</cp:coreProperties>
</file>