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C988" w14:textId="19EFED5D" w:rsidR="00FF3206" w:rsidRDefault="00240D7D" w:rsidP="00240D7D">
      <w:pPr>
        <w:jc w:val="center"/>
        <w:rPr>
          <w:b/>
          <w:bCs/>
          <w:sz w:val="28"/>
          <w:szCs w:val="28"/>
        </w:rPr>
      </w:pPr>
      <w:r>
        <w:rPr>
          <w:b/>
          <w:bCs/>
          <w:sz w:val="28"/>
          <w:szCs w:val="28"/>
        </w:rPr>
        <w:t>Target</w:t>
      </w:r>
    </w:p>
    <w:p w14:paraId="39561344" w14:textId="390BD565" w:rsidR="00240D7D" w:rsidRDefault="00240D7D" w:rsidP="00240D7D">
      <w:pPr>
        <w:rPr>
          <w:sz w:val="28"/>
          <w:szCs w:val="28"/>
        </w:rPr>
      </w:pPr>
      <w:r w:rsidRPr="00240D7D">
        <w:rPr>
          <w:sz w:val="28"/>
          <w:szCs w:val="28"/>
        </w:rPr>
        <w:t>Target Corporation, with its distinctive red bullseye logo, stands as a cornerstone of American retail, offering a wide array of products ranging from clothing and electronics to groceries</w:t>
      </w:r>
      <w:r>
        <w:rPr>
          <w:sz w:val="28"/>
          <w:szCs w:val="28"/>
        </w:rPr>
        <w:t>.</w:t>
      </w:r>
    </w:p>
    <w:p w14:paraId="0A761C28" w14:textId="3D3199D5" w:rsidR="00240D7D" w:rsidRDefault="00F54C01" w:rsidP="00240D7D">
      <w:pPr>
        <w:rPr>
          <w:rFonts w:ascii="Arial" w:hAnsi="Arial" w:cs="Arial"/>
          <w:sz w:val="28"/>
          <w:szCs w:val="28"/>
        </w:rPr>
      </w:pPr>
      <w:r>
        <w:rPr>
          <w:b/>
          <w:bCs/>
          <w:sz w:val="28"/>
          <w:szCs w:val="28"/>
        </w:rPr>
        <w:t>History</w:t>
      </w:r>
      <w:r w:rsidR="00240D7D" w:rsidRPr="00240D7D">
        <w:rPr>
          <w:sz w:val="28"/>
          <w:szCs w:val="28"/>
        </w:rPr>
        <w:t xml:space="preserve">: </w:t>
      </w:r>
      <w:r w:rsidR="00240D7D">
        <w:rPr>
          <w:sz w:val="28"/>
          <w:szCs w:val="28"/>
        </w:rPr>
        <w:t xml:space="preserve">Target was </w:t>
      </w:r>
      <w:r>
        <w:rPr>
          <w:sz w:val="28"/>
          <w:szCs w:val="28"/>
        </w:rPr>
        <w:t>founded in</w:t>
      </w:r>
      <w:r w:rsidR="00240D7D">
        <w:rPr>
          <w:sz w:val="28"/>
          <w:szCs w:val="28"/>
        </w:rPr>
        <w:t xml:space="preserve"> </w:t>
      </w:r>
      <w:r w:rsidR="00240D7D" w:rsidRPr="00240D7D">
        <w:rPr>
          <w:sz w:val="28"/>
          <w:szCs w:val="28"/>
        </w:rPr>
        <w:t xml:space="preserve">1902 in Minneapolis, Minnesota, by George Dayton. </w:t>
      </w:r>
      <w:r w:rsidR="004B37B6">
        <w:rPr>
          <w:sz w:val="28"/>
          <w:szCs w:val="28"/>
        </w:rPr>
        <w:t>Mr</w:t>
      </w:r>
      <w:r w:rsidR="00DD341C">
        <w:rPr>
          <w:sz w:val="28"/>
          <w:szCs w:val="28"/>
        </w:rPr>
        <w:t>.</w:t>
      </w:r>
      <w:r w:rsidR="004B37B6">
        <w:rPr>
          <w:sz w:val="28"/>
          <w:szCs w:val="28"/>
        </w:rPr>
        <w:t xml:space="preserve"> Dayton bought a company </w:t>
      </w:r>
      <w:r w:rsidR="00DD341C">
        <w:rPr>
          <w:sz w:val="28"/>
          <w:szCs w:val="28"/>
        </w:rPr>
        <w:t>called</w:t>
      </w:r>
      <w:r w:rsidR="004B37B6">
        <w:rPr>
          <w:sz w:val="28"/>
          <w:szCs w:val="28"/>
        </w:rPr>
        <w:t xml:space="preserve"> Goodfellow Dry Goods.</w:t>
      </w:r>
      <w:r w:rsidR="00923006" w:rsidRPr="00923006">
        <w:t xml:space="preserve"> </w:t>
      </w:r>
      <w:r w:rsidR="00923006" w:rsidRPr="00923006">
        <w:rPr>
          <w:sz w:val="28"/>
          <w:szCs w:val="28"/>
        </w:rPr>
        <w:t>The company was renamed the Dayton's Dry Goods Company in 1903 and later the Dayton Company in 1910. The first Target store opened in Roseville, Minnesota, in 1962 while the parent company was renamed the Dayton Corporation in 1967. It became the Dayton-Hudson Corporation' after merging with the J. L. Hudson Company in 1969 and held ownership of several department-store chains including Dayton's, Hudson's, Marshall Field's, and Mervyn's. In 2000, the Dayton-Hudson Corporation was renamed to Target Corporation.</w:t>
      </w:r>
      <w:r w:rsidR="00DD341C">
        <w:rPr>
          <w:sz w:val="28"/>
          <w:szCs w:val="28"/>
        </w:rPr>
        <w:t xml:space="preserve"> </w:t>
      </w:r>
    </w:p>
    <w:p w14:paraId="7127F4C2" w14:textId="2148EB72" w:rsidR="00240D7D" w:rsidRDefault="00240D7D" w:rsidP="00240D7D">
      <w:pPr>
        <w:rPr>
          <w:sz w:val="28"/>
          <w:szCs w:val="28"/>
        </w:rPr>
      </w:pPr>
      <w:r w:rsidRPr="00240D7D">
        <w:rPr>
          <w:b/>
          <w:bCs/>
          <w:sz w:val="28"/>
          <w:szCs w:val="28"/>
        </w:rPr>
        <w:t>Headquarters</w:t>
      </w:r>
      <w:r w:rsidRPr="00240D7D">
        <w:rPr>
          <w:sz w:val="28"/>
          <w:szCs w:val="28"/>
        </w:rPr>
        <w:t xml:space="preserve">: </w:t>
      </w:r>
      <w:r>
        <w:rPr>
          <w:sz w:val="28"/>
          <w:szCs w:val="28"/>
        </w:rPr>
        <w:t xml:space="preserve">The headquarters of Target is in </w:t>
      </w:r>
      <w:r w:rsidRPr="00240D7D">
        <w:rPr>
          <w:sz w:val="28"/>
          <w:szCs w:val="28"/>
        </w:rPr>
        <w:t>Minneapolis, Minnesota, USA.</w:t>
      </w:r>
    </w:p>
    <w:p w14:paraId="29E38AF4" w14:textId="0EEEC8B4" w:rsidR="00240D7D" w:rsidRDefault="00240D7D" w:rsidP="00240D7D">
      <w:pPr>
        <w:rPr>
          <w:sz w:val="28"/>
          <w:szCs w:val="28"/>
        </w:rPr>
      </w:pPr>
      <w:r>
        <w:rPr>
          <w:b/>
          <w:bCs/>
          <w:sz w:val="28"/>
          <w:szCs w:val="28"/>
        </w:rPr>
        <w:t>Status:</w:t>
      </w:r>
      <w:r>
        <w:rPr>
          <w:sz w:val="28"/>
          <w:szCs w:val="28"/>
        </w:rPr>
        <w:t xml:space="preserve"> Target is the sixth largest retailer in the USA and has over 1956 stores as of 2024.</w:t>
      </w:r>
      <w:r w:rsidR="009A0A44">
        <w:rPr>
          <w:sz w:val="28"/>
          <w:szCs w:val="28"/>
        </w:rPr>
        <w:t xml:space="preserve"> Target generated </w:t>
      </w:r>
      <w:r w:rsidR="00232021">
        <w:rPr>
          <w:sz w:val="28"/>
          <w:szCs w:val="28"/>
        </w:rPr>
        <w:t>$107 million revenue in 2023.</w:t>
      </w:r>
    </w:p>
    <w:p w14:paraId="27B76AF8" w14:textId="39DF3610" w:rsidR="00240D7D" w:rsidRDefault="00240D7D" w:rsidP="00240D7D">
      <w:pPr>
        <w:rPr>
          <w:sz w:val="28"/>
          <w:szCs w:val="28"/>
        </w:rPr>
      </w:pPr>
      <w:r w:rsidRPr="00240D7D">
        <w:rPr>
          <w:b/>
          <w:bCs/>
          <w:sz w:val="28"/>
          <w:szCs w:val="28"/>
        </w:rPr>
        <w:t>Target Consumers</w:t>
      </w:r>
      <w:r w:rsidRPr="00240D7D">
        <w:rPr>
          <w:sz w:val="28"/>
          <w:szCs w:val="28"/>
        </w:rPr>
        <w:t>: Serves a wide consumer base with varied product lines, focusing on meeting evolving preferences through physical and digital platforms.</w:t>
      </w:r>
    </w:p>
    <w:p w14:paraId="0B36F1E9" w14:textId="760F62A6" w:rsidR="00240D7D" w:rsidRDefault="00240D7D" w:rsidP="00240D7D">
      <w:pPr>
        <w:rPr>
          <w:sz w:val="28"/>
          <w:szCs w:val="28"/>
        </w:rPr>
      </w:pPr>
      <w:r>
        <w:rPr>
          <w:b/>
          <w:bCs/>
          <w:sz w:val="28"/>
          <w:szCs w:val="28"/>
        </w:rPr>
        <w:t xml:space="preserve">Mission: </w:t>
      </w:r>
      <w:r>
        <w:rPr>
          <w:sz w:val="28"/>
          <w:szCs w:val="28"/>
        </w:rPr>
        <w:t>Target’s mission is to “help all families discover the joy of everyday life.” Every year, Target gives out 5% of the profits back in cash, products, and through the Target Foundation.</w:t>
      </w:r>
    </w:p>
    <w:p w14:paraId="41AD891E" w14:textId="6BF95545" w:rsidR="00240D7D" w:rsidRDefault="00240D7D" w:rsidP="00240D7D">
      <w:pPr>
        <w:rPr>
          <w:sz w:val="28"/>
          <w:szCs w:val="28"/>
        </w:rPr>
      </w:pPr>
      <w:r>
        <w:rPr>
          <w:sz w:val="28"/>
          <w:szCs w:val="28"/>
        </w:rPr>
        <w:t>Fortune recognized Target as No. 2 on its 2023 list of Best Large Workspaces in retail.</w:t>
      </w:r>
    </w:p>
    <w:p w14:paraId="2F371E6F" w14:textId="4427785A" w:rsidR="00240D7D" w:rsidRDefault="0038092A" w:rsidP="00240D7D">
      <w:pPr>
        <w:rPr>
          <w:sz w:val="28"/>
          <w:szCs w:val="28"/>
        </w:rPr>
      </w:pPr>
      <w:r>
        <w:rPr>
          <w:sz w:val="28"/>
          <w:szCs w:val="28"/>
        </w:rPr>
        <w:t>Links:</w:t>
      </w:r>
    </w:p>
    <w:p w14:paraId="0D2B1701" w14:textId="73E565B3" w:rsidR="0038092A" w:rsidRDefault="0038092A" w:rsidP="00240D7D">
      <w:pPr>
        <w:rPr>
          <w:sz w:val="28"/>
          <w:szCs w:val="28"/>
        </w:rPr>
      </w:pPr>
      <w:hyperlink r:id="rId7" w:history="1">
        <w:r w:rsidRPr="00145AAE">
          <w:rPr>
            <w:rStyle w:val="Hyperlink"/>
            <w:sz w:val="28"/>
            <w:szCs w:val="28"/>
          </w:rPr>
          <w:t>https://nrf.com/research-insights/top-retailers/top-100-retailers/top-100-retailers-2023-list</w:t>
        </w:r>
      </w:hyperlink>
    </w:p>
    <w:p w14:paraId="7C7880D0" w14:textId="2913A5DC" w:rsidR="0038092A" w:rsidRDefault="0038092A" w:rsidP="00240D7D">
      <w:pPr>
        <w:rPr>
          <w:sz w:val="28"/>
          <w:szCs w:val="28"/>
        </w:rPr>
      </w:pPr>
      <w:hyperlink r:id="rId8" w:history="1">
        <w:r w:rsidRPr="00145AAE">
          <w:rPr>
            <w:rStyle w:val="Hyperlink"/>
            <w:sz w:val="28"/>
            <w:szCs w:val="28"/>
          </w:rPr>
          <w:t>https://en.wikipedia.org/wiki/Target_Corporation</w:t>
        </w:r>
      </w:hyperlink>
    </w:p>
    <w:p w14:paraId="563BAB67" w14:textId="6ED62698" w:rsidR="0038092A" w:rsidRDefault="0038092A" w:rsidP="00240D7D">
      <w:pPr>
        <w:rPr>
          <w:sz w:val="28"/>
          <w:szCs w:val="28"/>
        </w:rPr>
      </w:pPr>
      <w:hyperlink r:id="rId9" w:history="1">
        <w:r w:rsidRPr="00145AAE">
          <w:rPr>
            <w:rStyle w:val="Hyperlink"/>
            <w:sz w:val="28"/>
            <w:szCs w:val="28"/>
          </w:rPr>
          <w:t>https://corporate.target.com/investors/corporate-overview</w:t>
        </w:r>
      </w:hyperlink>
    </w:p>
    <w:p w14:paraId="0EF33B44" w14:textId="77777777" w:rsidR="009C37C2" w:rsidRDefault="009C37C2" w:rsidP="00240D7D">
      <w:pPr>
        <w:rPr>
          <w:sz w:val="28"/>
          <w:szCs w:val="28"/>
        </w:rPr>
      </w:pPr>
    </w:p>
    <w:p w14:paraId="4A8E29DF" w14:textId="7DCF56C1" w:rsidR="0038092A" w:rsidRDefault="0038092A" w:rsidP="00240D7D">
      <w:pPr>
        <w:rPr>
          <w:sz w:val="28"/>
          <w:szCs w:val="28"/>
        </w:rPr>
      </w:pPr>
      <w:hyperlink r:id="rId10" w:history="1">
        <w:r w:rsidRPr="00145AAE">
          <w:rPr>
            <w:rStyle w:val="Hyperlink"/>
            <w:sz w:val="28"/>
            <w:szCs w:val="28"/>
          </w:rPr>
          <w:t>https://corporate.target.com/about/purpose-history</w:t>
        </w:r>
      </w:hyperlink>
    </w:p>
    <w:p w14:paraId="5C4680F3" w14:textId="77777777" w:rsidR="0038092A" w:rsidRPr="00240D7D" w:rsidRDefault="0038092A" w:rsidP="00240D7D">
      <w:pPr>
        <w:rPr>
          <w:sz w:val="28"/>
          <w:szCs w:val="28"/>
        </w:rPr>
      </w:pPr>
    </w:p>
    <w:p w14:paraId="0796B7C6" w14:textId="77777777" w:rsidR="00240D7D" w:rsidRPr="00240D7D" w:rsidRDefault="00240D7D" w:rsidP="00240D7D">
      <w:pPr>
        <w:rPr>
          <w:b/>
          <w:bCs/>
          <w:sz w:val="28"/>
          <w:szCs w:val="28"/>
        </w:rPr>
      </w:pPr>
    </w:p>
    <w:sectPr w:rsidR="00240D7D" w:rsidRPr="0024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7D"/>
    <w:rsid w:val="00206A13"/>
    <w:rsid w:val="00232021"/>
    <w:rsid w:val="00240D7D"/>
    <w:rsid w:val="0038092A"/>
    <w:rsid w:val="004B37B6"/>
    <w:rsid w:val="00923006"/>
    <w:rsid w:val="009A0A44"/>
    <w:rsid w:val="009C37C2"/>
    <w:rsid w:val="00BD4019"/>
    <w:rsid w:val="00DD341C"/>
    <w:rsid w:val="00E40D31"/>
    <w:rsid w:val="00F54C01"/>
    <w:rsid w:val="00FF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9152"/>
  <w15:chartTrackingRefBased/>
  <w15:docId w15:val="{FBC072A4-381E-450C-AA6D-560B2932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D7D"/>
    <w:rPr>
      <w:rFonts w:eastAsiaTheme="majorEastAsia" w:cstheme="majorBidi"/>
      <w:color w:val="272727" w:themeColor="text1" w:themeTint="D8"/>
    </w:rPr>
  </w:style>
  <w:style w:type="paragraph" w:styleId="Title">
    <w:name w:val="Title"/>
    <w:basedOn w:val="Normal"/>
    <w:next w:val="Normal"/>
    <w:link w:val="TitleChar"/>
    <w:uiPriority w:val="10"/>
    <w:qFormat/>
    <w:rsid w:val="00240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D7D"/>
    <w:pPr>
      <w:spacing w:before="160"/>
      <w:jc w:val="center"/>
    </w:pPr>
    <w:rPr>
      <w:i/>
      <w:iCs/>
      <w:color w:val="404040" w:themeColor="text1" w:themeTint="BF"/>
    </w:rPr>
  </w:style>
  <w:style w:type="character" w:customStyle="1" w:styleId="QuoteChar">
    <w:name w:val="Quote Char"/>
    <w:basedOn w:val="DefaultParagraphFont"/>
    <w:link w:val="Quote"/>
    <w:uiPriority w:val="29"/>
    <w:rsid w:val="00240D7D"/>
    <w:rPr>
      <w:i/>
      <w:iCs/>
      <w:color w:val="404040" w:themeColor="text1" w:themeTint="BF"/>
    </w:rPr>
  </w:style>
  <w:style w:type="paragraph" w:styleId="ListParagraph">
    <w:name w:val="List Paragraph"/>
    <w:basedOn w:val="Normal"/>
    <w:uiPriority w:val="34"/>
    <w:qFormat/>
    <w:rsid w:val="00240D7D"/>
    <w:pPr>
      <w:ind w:left="720"/>
      <w:contextualSpacing/>
    </w:pPr>
  </w:style>
  <w:style w:type="character" w:styleId="IntenseEmphasis">
    <w:name w:val="Intense Emphasis"/>
    <w:basedOn w:val="DefaultParagraphFont"/>
    <w:uiPriority w:val="21"/>
    <w:qFormat/>
    <w:rsid w:val="00240D7D"/>
    <w:rPr>
      <w:i/>
      <w:iCs/>
      <w:color w:val="0F4761" w:themeColor="accent1" w:themeShade="BF"/>
    </w:rPr>
  </w:style>
  <w:style w:type="paragraph" w:styleId="IntenseQuote">
    <w:name w:val="Intense Quote"/>
    <w:basedOn w:val="Normal"/>
    <w:next w:val="Normal"/>
    <w:link w:val="IntenseQuoteChar"/>
    <w:uiPriority w:val="30"/>
    <w:qFormat/>
    <w:rsid w:val="00240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D7D"/>
    <w:rPr>
      <w:i/>
      <w:iCs/>
      <w:color w:val="0F4761" w:themeColor="accent1" w:themeShade="BF"/>
    </w:rPr>
  </w:style>
  <w:style w:type="character" w:styleId="IntenseReference">
    <w:name w:val="Intense Reference"/>
    <w:basedOn w:val="DefaultParagraphFont"/>
    <w:uiPriority w:val="32"/>
    <w:qFormat/>
    <w:rsid w:val="00240D7D"/>
    <w:rPr>
      <w:b/>
      <w:bCs/>
      <w:smallCaps/>
      <w:color w:val="0F4761" w:themeColor="accent1" w:themeShade="BF"/>
      <w:spacing w:val="5"/>
    </w:rPr>
  </w:style>
  <w:style w:type="character" w:styleId="Hyperlink">
    <w:name w:val="Hyperlink"/>
    <w:basedOn w:val="DefaultParagraphFont"/>
    <w:uiPriority w:val="99"/>
    <w:unhideWhenUsed/>
    <w:rsid w:val="0038092A"/>
    <w:rPr>
      <w:color w:val="467886" w:themeColor="hyperlink"/>
      <w:u w:val="single"/>
    </w:rPr>
  </w:style>
  <w:style w:type="character" w:styleId="UnresolvedMention">
    <w:name w:val="Unresolved Mention"/>
    <w:basedOn w:val="DefaultParagraphFont"/>
    <w:uiPriority w:val="99"/>
    <w:semiHidden/>
    <w:unhideWhenUsed/>
    <w:rsid w:val="00380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rget_Corporation" TargetMode="External"/><Relationship Id="rId3" Type="http://schemas.openxmlformats.org/officeDocument/2006/relationships/customXml" Target="../customXml/item3.xml"/><Relationship Id="rId7" Type="http://schemas.openxmlformats.org/officeDocument/2006/relationships/hyperlink" Target="https://nrf.com/research-insights/top-retailers/top-100-retailers/top-100-retailers-2023-lis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orporate.target.com/about/purpose-history" TargetMode="External"/><Relationship Id="rId4" Type="http://schemas.openxmlformats.org/officeDocument/2006/relationships/styles" Target="styles.xml"/><Relationship Id="rId9" Type="http://schemas.openxmlformats.org/officeDocument/2006/relationships/hyperlink" Target="https://corporate.target.com/investors/corporat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DD6A7A1D497A4CAE3B796F9BAFDE8A" ma:contentTypeVersion="8" ma:contentTypeDescription="Create a new document." ma:contentTypeScope="" ma:versionID="9a528bbfac781f217a54f24b8a717b14">
  <xsd:schema xmlns:xsd="http://www.w3.org/2001/XMLSchema" xmlns:xs="http://www.w3.org/2001/XMLSchema" xmlns:p="http://schemas.microsoft.com/office/2006/metadata/properties" xmlns:ns3="47a3caa4-70dc-45cb-98bc-1b796fac0215" xmlns:ns4="cea5db0d-5508-4a66-920c-a5e2d923f036" targetNamespace="http://schemas.microsoft.com/office/2006/metadata/properties" ma:root="true" ma:fieldsID="677c163d810fdfa0486594d758de1271" ns3:_="" ns4:_="">
    <xsd:import namespace="47a3caa4-70dc-45cb-98bc-1b796fac0215"/>
    <xsd:import namespace="cea5db0d-5508-4a66-920c-a5e2d923f0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a3caa4-70dc-45cb-98bc-1b796fac0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5db0d-5508-4a66-920c-a5e2d923f03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a3caa4-70dc-45cb-98bc-1b796fac0215" xsi:nil="true"/>
  </documentManagement>
</p:properties>
</file>

<file path=customXml/itemProps1.xml><?xml version="1.0" encoding="utf-8"?>
<ds:datastoreItem xmlns:ds="http://schemas.openxmlformats.org/officeDocument/2006/customXml" ds:itemID="{C21DA09F-9C90-4AF0-8C12-8050AD27F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a3caa4-70dc-45cb-98bc-1b796fac0215"/>
    <ds:schemaRef ds:uri="cea5db0d-5508-4a66-920c-a5e2d923f0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AFECC-1DB4-4B69-B7DB-22F3BC819D5F}">
  <ds:schemaRefs>
    <ds:schemaRef ds:uri="http://schemas.microsoft.com/sharepoint/v3/contenttype/forms"/>
  </ds:schemaRefs>
</ds:datastoreItem>
</file>

<file path=customXml/itemProps3.xml><?xml version="1.0" encoding="utf-8"?>
<ds:datastoreItem xmlns:ds="http://schemas.openxmlformats.org/officeDocument/2006/customXml" ds:itemID="{02BA98C1-0CCE-40BF-BA71-BA5D26BDF8C9}">
  <ds:schemaRef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 ds:uri="47a3caa4-70dc-45cb-98bc-1b796fac0215"/>
    <ds:schemaRef ds:uri="http://purl.org/dc/dcmitype/"/>
    <ds:schemaRef ds:uri="http://purl.org/dc/terms/"/>
    <ds:schemaRef ds:uri="http://schemas.microsoft.com/office/2006/documentManagement/types"/>
    <ds:schemaRef ds:uri="cea5db0d-5508-4a66-920c-a5e2d923f036"/>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Chithirala</dc:creator>
  <cp:keywords/>
  <dc:description/>
  <cp:lastModifiedBy>Sasank Chithirala</cp:lastModifiedBy>
  <cp:revision>2</cp:revision>
  <dcterms:created xsi:type="dcterms:W3CDTF">2024-03-21T00:15:00Z</dcterms:created>
  <dcterms:modified xsi:type="dcterms:W3CDTF">2024-03-21T00:15:00Z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0x01010093DD6A7A1D497A4CAE3B796F9BAFDE8A</vt:lpwstr>
  </property>
</Properties>
</file>