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317" w:rsidRPr="00EE2737" w:rsidRDefault="00B70317" w:rsidP="00B703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EE2737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EE2737">
        <w:rPr>
          <w:rFonts w:ascii="Arial Unicode MS" w:eastAsia="Arial Unicode MS" w:hAnsi="Arial Unicode MS" w:cs="Arial Unicode MS"/>
          <w:sz w:val="24"/>
          <w:szCs w:val="24"/>
        </w:rPr>
        <w:t>The Imperial Gaṅgas</w:t>
      </w:r>
      <w:r w:rsidRPr="00EE2737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</w:p>
    <w:p w:rsidR="00B70317" w:rsidRPr="00EE2737" w:rsidRDefault="00B70317" w:rsidP="00B703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EE2737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EE2737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B70317" w:rsidRPr="00EE2737" w:rsidRDefault="00B70317" w:rsidP="00B703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B70317" w:rsidRPr="00EE2737" w:rsidRDefault="00B70317" w:rsidP="00B7031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</w:rPr>
        <w:t>%% p. 36</w:t>
      </w: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ab/>
      </w:r>
    </w:p>
    <w:p w:rsidR="00B70317" w:rsidRPr="00EE2737" w:rsidRDefault="00B70317" w:rsidP="00B70317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</w:rPr>
        <w:t>NO. 20</w:t>
      </w: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B70317" w:rsidRPr="00EE2737" w:rsidRDefault="00B70317" w:rsidP="00B70317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Śrikūrmaṃ&lt;1&gt;</w:t>
      </w:r>
    </w:p>
    <w:p w:rsidR="00B70317" w:rsidRPr="00EE2737" w:rsidRDefault="00B70317" w:rsidP="00B70317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(S. I. I. Vol. V, No. 1214; A. R. No. 332 of 1896;</w:t>
      </w:r>
      <w:bookmarkStart w:id="0" w:name="_GoBack"/>
      <w:bookmarkEnd w:id="0"/>
    </w:p>
    <w:p w:rsidR="00B70317" w:rsidRPr="00EE2737" w:rsidRDefault="00B70317" w:rsidP="00B70317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Edited by Dr. E. Hultzsch in E. I. V., pp. 35-36 ff;</w:t>
      </w:r>
    </w:p>
    <w:p w:rsidR="00B70317" w:rsidRPr="00EE2737" w:rsidRDefault="00B70317" w:rsidP="00B70317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690, No. 210)</w:t>
      </w:r>
    </w:p>
    <w:p w:rsidR="00B70317" w:rsidRPr="00EE2737" w:rsidRDefault="00B70317" w:rsidP="00B70317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1231</w:t>
      </w:r>
    </w:p>
    <w:p w:rsidR="00B70317" w:rsidRPr="00EE2737" w:rsidRDefault="00B70317" w:rsidP="00B70317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B70317" w:rsidRPr="00EE2737" w:rsidRDefault="00B70317" w:rsidP="00B703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</w:rPr>
        <w:t xml:space="preserve"> śrīśākavarṣe śaśi-guṇaṃravige cāśvā(śva)yu-</w:t>
      </w:r>
    </w:p>
    <w:p w:rsidR="00B70317" w:rsidRPr="00EE2737" w:rsidRDefault="00B70317" w:rsidP="00B703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</w:rPr>
        <w:t>k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</w:rPr>
        <w:t xml:space="preserve"> su(śu)klapakṣe māse kauṃteyatithyāṃ sura-</w:t>
      </w:r>
    </w:p>
    <w:p w:rsidR="00B70317" w:rsidRPr="00EE2737" w:rsidRDefault="00B70317" w:rsidP="00B703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</w:rPr>
        <w:t>gurudivase&lt;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</w:rPr>
        <w:t>2&gt; kūrmmanāthasya viṣṇoḥ [.] prādā-</w:t>
      </w:r>
    </w:p>
    <w:p w:rsidR="00B70317" w:rsidRPr="00EE2737" w:rsidRDefault="00B70317" w:rsidP="00B703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</w:rPr>
        <w:t>t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</w:rPr>
        <w:t xml:space="preserve"> śriṃgārabhogaṃ&lt;3&gt; daśayugalayuga' ni-</w:t>
      </w:r>
    </w:p>
    <w:p w:rsidR="00B70317" w:rsidRPr="00EE2737" w:rsidRDefault="00B70317" w:rsidP="00B703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</w:rPr>
        <w:t>ṣkamācandratāraṃ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</w:rPr>
        <w:t xml:space="preserve"> śrīmacchā(ccā)lukyavaṃśo-</w:t>
      </w:r>
    </w:p>
    <w:p w:rsidR="00B70317" w:rsidRPr="00EE2737" w:rsidRDefault="00B70317" w:rsidP="00B703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</w:rPr>
        <w:t>dadhituhinakarād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</w:rPr>
        <w:t xml:space="preserve"> viśvanāthābhidhānāt [..]</w:t>
      </w:r>
    </w:p>
    <w:p w:rsidR="00B70317" w:rsidRPr="00EE2737" w:rsidRDefault="00B70317" w:rsidP="00B703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</w:rPr>
        <w:t>śrīmat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</w:rPr>
        <w:t xml:space="preserve"> jīyyanaviśvanāthamanaghaṃ śrīkāryyamāścaryyakaṃ</w:t>
      </w:r>
    </w:p>
    <w:p w:rsidR="007A0EA4" w:rsidRPr="00EE2737" w:rsidRDefault="00B70317" w:rsidP="00B703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</w:rPr>
        <w:t>kṛtvā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</w:rPr>
        <w:t xml:space="preserve"> kūrmmama[hā]vapurīśvarasya bhagavat śri(śṛ)ṅgāravārannidheḥ&lt;4&gt; .</w:t>
      </w:r>
    </w:p>
    <w:p w:rsidR="00B70317" w:rsidRPr="00EE2737" w:rsidRDefault="00B70317" w:rsidP="00B703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Pr="00EE27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1. </w:t>
      </w: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On all sides of the twenty-nineth pillar, in the Tirchuttu maṇḍapa of this temple.&gt;</w:t>
      </w:r>
    </w:p>
    <w:p w:rsidR="00B70317" w:rsidRPr="00EE2737" w:rsidRDefault="00B70317" w:rsidP="00B703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The date corresponds to the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  <w:r w:rsidRPr="00EE273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 xml:space="preserve">th </w:t>
      </w: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1310 A. D. Thursday </w:t>
      </w: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(aśvayuk – aśvinīnakṣatra; kauntepatithyāṃ ― pañcamyāṃ)&gt;</w:t>
      </w:r>
    </w:p>
    <w:p w:rsidR="00B70317" w:rsidRPr="00EE2737" w:rsidRDefault="00B70317" w:rsidP="00B703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Read </w:t>
      </w: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pradācchṛṅgāra bhaugaṃ </w:t>
      </w: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For the sake of the metre the correct reading of this line should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be :</w:t>
      </w:r>
      <w:proofErr w:type="gramEnd"/>
      <w:r w:rsidRPr="00EE27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Pr="00EE2737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‘</w:t>
      </w: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kṛtvā kūrmmapurīśvarasya bhagavadhchṛṅgāravārānidheḥ’.&gt;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</w:rPr>
        <w:t>%% p. 36</w:t>
      </w:r>
      <w:r w:rsidRPr="00EE27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(9.)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bhūyādyo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danujāri vikramajitassāmaṃtta mā(cū)r̤āmaṇestasya śrī-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(10.)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puruṣottamakṣi[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ti]pateḥ putrasya sappattaye .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svastiśrī[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..]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śakavarṣa</w:t>
      </w:r>
      <w:proofErr w:type="gramEnd"/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(11.)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vulu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1231 gune[ṭṭi] śrījaga[nnā]thadevara vijayarājya-</w:t>
      </w: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ab/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samva(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va)tsara vu-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(12.)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lu[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3]gu śrāhi kanya śukla 5yu guruvāramuna śrīvīravāṇu-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devajī[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yya]-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(13.)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na'gāri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veharaṇamunaṃddu śrīkūrmmasvāmiki cālukyacakravarttulai-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(14.)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na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mānavyasagotrulu śrīpuruṣoṃ(ṣo)ttamadevajīyyanaggāri suputru&lt;1&gt;ḍai-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(15.)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na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śrīviśvanāthadevajīyyana damaku nāyurārogyaiśva[ryyā]mi vri(vṛ)-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(16.)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ddhiyu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ṃ vu(pu)trasamri(mṛ)rddhi(ddhi)yu ṃ galaga&lt;2&gt; śrīkūrmmanāyuni madhyāhna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(17.)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sejjabhogāna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melukāṃci garayā avasarāna'ttaramuna maḍi ala-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(18.)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vallamunaku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māḍa[a]lagaṭi 1 kaiṣuṭṭi ca dṛnamudda 1 puṣpamā-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(19.)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lalu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2 dhūpadīpālavagharicci naivedyamāragiccu maḍapaḍalu 5 ni-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(20.)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ṃḍḍi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viyyamu tūmulu 5 piḍḍivaṃṭṭapavaḍalu 2 ki gāyyaṃlu 4 aṃṭṭiki vi- 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(21.)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yyamu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tūmu 1 minvulu tūmu 1 neī aḍalu 2 ceruguḍgu palamu-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(22.)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lu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6 vaḍamulavaḍi 10ṭi vaḍamulu 20 vīniki viyyamu aḍulu 3 mi-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(23.)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nnulu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aḍḍalu 3 caṛṃguḍamupala 9 neī aḍḍamāna pānamu kalaśalu 2 a ṃṭṭiki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The letter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pu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is inserted below the line.&gt;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Hultzsch has omitted the remaining part of the text from the word </w:t>
      </w: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galaga </w:t>
      </w: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in line 16 upto the end of 27</w:t>
      </w:r>
      <w:r w:rsidRPr="00EE273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line. Then he gives the text of the 28</w:t>
      </w:r>
      <w:r w:rsidRPr="00EE273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29</w:t>
      </w:r>
      <w:r w:rsidRPr="00EE273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lines and five letters from the beginning of the 30</w:t>
      </w:r>
      <w:r w:rsidRPr="00EE273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line.&gt;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370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(24.)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caru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guḍmu palamulu 1 pālukalaśa 1 a ṭṭi aḍḍa 2 viḍialu 10 poṃkka-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(25.)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lu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20 i ttavaṭṭa śrīragārabhogamunaka śrīkūrmmana da ḍuttāna ceru-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(26.)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r̤iggili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ācārabhogamuna jalakṣetramu polamu paṭalu 12 ī dula phala-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(27.)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bhogamu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prati samva(va)tsaramuna celluṭaku kālocita mūlyamuna-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(28.)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śrīkūrmmanātha(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thu)ni bhaḍḍāramuna veṭṭina ga ḍamāḍalu 40 ī dhamma- 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(29.)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bu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śrīkūrmmaskamiki nācāṃdrākkaṃsthāigā śrīviśvana thabhogamu ce-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(30.)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lla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ggalayadi śrīviśvanāthabho gāna prasādamannanalu .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bhogaparīkṣamu-</w:t>
      </w:r>
      <w:proofErr w:type="gramEnd"/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(31.)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draku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kuṃccālu 2 gāyya 1 śrī vaiṣṇava muda ku ccālu 3 gāyyalu 2 sthā-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(32.)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nāpatimudraku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kuṃccā 2 ga yyu 1 ekākhimudra kuṃcca 1 arddhagāyyaṃ kā-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(33.)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liggimudraku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kuṃcālu 2 ga yyu 1 vaiṣṇavavehoralaku vaḍamu 3-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(34.)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sthānāpatti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vehīralaku vaḍamulu 2 kāliggivehīralaku vaḍamu 2 śrā-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(35.)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viśvanāthadevajīyyanaṃgāri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śiṣṭu mākku peddhagāri kuṃccālu 2 gā-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(36.)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ryyaṃ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 viḍiyamu 1 ācāryyalu addha gāryya kā[tta]syārināyakulu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(37.)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arddhagāya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naṃvāyu laku gāryyalu 2 dupra paricārakulu vaḍieḍi-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(38.)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vāriki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gāryya 1 maḍapallivāriki groṃkku aḍḍa 1 gāryya 1 appalu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(39.)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vaṃḍuṭi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vāriki arddha gāryyaṃ karākāli tarupa ma[ṇḍa]pamugāryya 1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(40.)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koṣṭhakaraṇamunu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vaṃ(bha)ḍāruvāru gāryyaṃ 1 śrīkaraṇamulu gāryyalu 2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(41.)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naṭṭabhalu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ku ccālu 2 gāryyalu 2 sānulaku gāryyalu 3 divyala-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(42.)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maigāpurkoḍikārulu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gāryya 1 maṃḍlikuṃḍu voḍigalu gā-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(43.)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ryya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 kaivāri gāryya 1 mānikālu gāryya 1 asariki gare 1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(44.)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aṃgā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vra(vī)yamu kuṃcālu 14 [ā] viyamu [tū 3] gāryyalu 25 vaḍāmalu [7] vi-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(45.)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ḍimu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 nuṃvo ī śrībhaṃḍāramunaku nilpukuṃcālu 16[ā]tumu [8]</w:t>
      </w:r>
    </w:p>
    <w:p w:rsidR="00EE2737" w:rsidRPr="00EE2737" w:rsidRDefault="00EE2737" w:rsidP="00EE2737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371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(46.) gāryyalu 14 vaḍāmulu 13 viḍiyālu 9 pānamu kalaśalaṃ 2 pāla (lu)kalaśa-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(47.) 1 caṃ inamu bhaṃḍa 1 puṣpamālalu 2 svādattāṃ paradattā [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]vā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yo hare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(48.)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vasuddharāṃ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ṣaṣṭhirvarṣasahasrāṇi viṣṭhāyāṃ jāyate kri(kṛ)mi [ḥ] [..] ī da (dha)-</w:t>
      </w:r>
    </w:p>
    <w:p w:rsidR="00EE2737" w:rsidRPr="00EE2737" w:rsidRDefault="00EE2737" w:rsidP="00EE27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(49.) </w:t>
      </w:r>
      <w:proofErr w:type="gramStart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>rmma</w:t>
      </w:r>
      <w:proofErr w:type="gramEnd"/>
      <w:r w:rsidRPr="00EE27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samastha(sta) paṃcādi rakṣa śrī śrī śrī</w:t>
      </w:r>
    </w:p>
    <w:p w:rsidR="00EE2737" w:rsidRPr="00EE2737" w:rsidRDefault="00EE2737" w:rsidP="00B703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B70317" w:rsidRPr="00EE2737" w:rsidRDefault="00B70317" w:rsidP="00B70317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B70317" w:rsidRPr="00EE2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17"/>
    <w:rsid w:val="000C2906"/>
    <w:rsid w:val="000F336C"/>
    <w:rsid w:val="003C10CF"/>
    <w:rsid w:val="00467519"/>
    <w:rsid w:val="004E4259"/>
    <w:rsid w:val="007A0EA4"/>
    <w:rsid w:val="00AA690F"/>
    <w:rsid w:val="00B70317"/>
    <w:rsid w:val="00CF14AC"/>
    <w:rsid w:val="00EE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0AAF4-4BD7-48E6-B94C-D6DBCB24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317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708</Words>
  <Characters>3637</Characters>
  <Application>Microsoft Office Word</Application>
  <DocSecurity>0</DocSecurity>
  <Lines>93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2025-02-19T07:03:00Z</dcterms:created>
  <dcterms:modified xsi:type="dcterms:W3CDTF">2025-02-19T07:08:00Z</dcterms:modified>
</cp:coreProperties>
</file>