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221E1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21E16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221E1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21E1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221E16"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NO. 214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S. I. I. Vol. V, No. 1251; A. R. No. 369 of 1896;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A part of this inscription is published in 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E. I. VI. pp. 266 ( )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Ś. 1239 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kri(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>kṛ)ṣṇāvatāramudiśya jayantyāṃ paramotsavaḥ [.]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bhojaïtvākhilān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viprān samārabhyādhikāribhiḥ [..]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iti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matvā nṛhariṇa muninā dharmmacāriṇā [.]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trayo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niṣkā vinikṣiptā devabhaṃḍāra sadmani [..]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unacaturdaśa(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>śe)varṣa dvādaśa(śe)śata vatsare [.]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kanyāmāse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sitepakṣe trayodaśyāṃ kaverddine [..]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avicchinnena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ya imaṃ pratisaṃvatsaraṃ hareḥ [.]</w:t>
      </w:r>
    </w:p>
    <w:p w:rsidR="007A0EA4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21E16">
        <w:rPr>
          <w:rFonts w:ascii="Arial Unicode MS" w:eastAsia="Arial Unicode MS" w:hAnsi="Arial Unicode MS" w:cs="Arial Unicode MS"/>
          <w:sz w:val="24"/>
          <w:szCs w:val="24"/>
        </w:rPr>
        <w:t>kurvvatti</w:t>
      </w:r>
      <w:proofErr w:type="gramEnd"/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te putrapautrāna labhaṃttenyadabhāpsita [..]</w:t>
      </w:r>
    </w:p>
    <w:p w:rsidR="00221E16" w:rsidRPr="00221E16" w:rsidRDefault="00221E16" w:rsidP="00221E16">
      <w:pPr>
        <w:tabs>
          <w:tab w:val="left" w:pos="1828"/>
        </w:tabs>
        <w:ind w:left="1828" w:hanging="1828"/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&lt;1. On the fifth pillar in the Tirchuṭṭu maṇḍapa of this temple.&gt;</w:t>
      </w:r>
    </w:p>
    <w:p w:rsidR="00221E16" w:rsidRPr="00221E16" w:rsidRDefault="00221E16" w:rsidP="00221E1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1E16">
        <w:rPr>
          <w:rFonts w:ascii="Arial Unicode MS" w:eastAsia="Arial Unicode MS" w:hAnsi="Arial Unicode MS" w:cs="Arial Unicode MS"/>
          <w:sz w:val="24"/>
          <w:szCs w:val="24"/>
        </w:rPr>
        <w:t>&lt;2. The corresponding date would be the 10</w:t>
      </w:r>
      <w:r w:rsidRPr="00221E16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221E16">
        <w:rPr>
          <w:rFonts w:ascii="Arial Unicode MS" w:eastAsia="Arial Unicode MS" w:hAnsi="Arial Unicode MS" w:cs="Arial Unicode MS"/>
          <w:sz w:val="24"/>
          <w:szCs w:val="24"/>
        </w:rPr>
        <w:t xml:space="preserve"> October, 1317 A. D., Wednesday, if the month is Tula. But, if it is Kanyā māsa, then the date is not regular.&gt;</w:t>
      </w:r>
    </w:p>
    <w:p w:rsidR="00221E16" w:rsidRPr="00221E16" w:rsidRDefault="00221E16" w:rsidP="00221E1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21E16" w:rsidRPr="0022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16"/>
    <w:rsid w:val="000C2906"/>
    <w:rsid w:val="000F336C"/>
    <w:rsid w:val="00221E16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1016C-F08A-4B16-B4DA-E19B972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E1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2025-02-23T02:35:00Z</dcterms:created>
  <dcterms:modified xsi:type="dcterms:W3CDTF">2025-02-23T02:36:00Z</dcterms:modified>
</cp:coreProperties>
</file>