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228" w:rsidRPr="00AC3228" w:rsidRDefault="00AC3228" w:rsidP="00AC322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AC3228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AC3228" w:rsidRPr="00AC3228" w:rsidRDefault="00AC3228" w:rsidP="00AC322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3228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AC3228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  <w:bookmarkStart w:id="0" w:name="_GoBack"/>
      <w:bookmarkEnd w:id="0"/>
    </w:p>
    <w:p w:rsidR="00AC3228" w:rsidRPr="00AC3228" w:rsidRDefault="00AC3228" w:rsidP="00AC322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C3228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AC32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AC322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3 </w:t>
      </w:r>
    </w:p>
    <w:p w:rsidR="00AC3228" w:rsidRPr="00AC3228" w:rsidRDefault="00AC3228" w:rsidP="00AC322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C3228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AC3228">
        <w:rPr>
          <w:rFonts w:ascii="Arial Unicode MS" w:eastAsia="Arial Unicode MS" w:hAnsi="Arial Unicode MS" w:cs="Arial Unicode MS"/>
          <w:sz w:val="24"/>
          <w:szCs w:val="24"/>
          <w:lang w:bidi="sa-IN"/>
        </w:rPr>
        <w:t>30</w:t>
      </w:r>
    </w:p>
    <w:p w:rsidR="00AC3228" w:rsidRPr="00AC3228" w:rsidRDefault="00AC3228" w:rsidP="00AC322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AC3228">
        <w:rPr>
          <w:rFonts w:ascii="Arial Unicode MS" w:eastAsia="Arial Unicode MS" w:hAnsi="Arial Unicode MS" w:cs="Arial Unicode MS"/>
          <w:sz w:val="24"/>
          <w:szCs w:val="24"/>
        </w:rPr>
        <w:t>Lakshmī Narasiṃha Temple at Siṃhāchalam&lt;1&gt;</w:t>
      </w:r>
    </w:p>
    <w:p w:rsidR="00AC3228" w:rsidRPr="00AC3228" w:rsidRDefault="00AC3228" w:rsidP="00AC322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</w:t>
      </w:r>
      <w:r w:rsidRPr="00AC3228">
        <w:rPr>
          <w:rFonts w:ascii="Arial Unicode MS" w:eastAsia="Arial Unicode MS" w:hAnsi="Arial Unicode MS" w:cs="Arial Unicode MS"/>
          <w:sz w:val="24"/>
          <w:szCs w:val="24"/>
          <w:lang w:bidi="sa-IN"/>
        </w:rPr>
        <w:t>939</w:t>
      </w:r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AC3228">
        <w:rPr>
          <w:rFonts w:ascii="Arial Unicode MS" w:eastAsia="Arial Unicode MS" w:hAnsi="Arial Unicode MS" w:cs="Arial Unicode MS"/>
          <w:sz w:val="24"/>
          <w:szCs w:val="24"/>
          <w:lang w:bidi="sa-IN"/>
        </w:rPr>
        <w:t>302-B</w:t>
      </w:r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:rsidR="00AC3228" w:rsidRPr="00AC3228" w:rsidRDefault="00AC3228" w:rsidP="00AC3228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AC3228">
        <w:rPr>
          <w:rFonts w:ascii="Arial Unicode MS" w:eastAsia="Arial Unicode MS" w:hAnsi="Arial Unicode MS" w:cs="Arial Unicode MS"/>
          <w:sz w:val="24"/>
          <w:szCs w:val="24"/>
        </w:rPr>
        <w:t>Ś. 125</w:t>
      </w:r>
      <w:r w:rsidRPr="00AC3228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C3228" w:rsidRPr="00AC3228" w:rsidRDefault="00AC3228" w:rsidP="00AC322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AC3228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 ratna vāṇa-dya maṇisugaṇite mādhave pūnnimāyāṃ svāyussaubhā[gya]la-</w:t>
      </w:r>
    </w:p>
    <w:p w:rsidR="00AC3228" w:rsidRPr="00AC3228" w:rsidRDefault="00AC3228" w:rsidP="00AC322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AC3228">
        <w:rPr>
          <w:rFonts w:ascii="Arial Unicode MS" w:eastAsia="Arial Unicode MS" w:hAnsi="Arial Unicode MS" w:cs="Arial Unicode MS"/>
          <w:sz w:val="24"/>
          <w:szCs w:val="24"/>
        </w:rPr>
        <w:t>kṣmī</w:t>
      </w:r>
      <w:proofErr w:type="gramEnd"/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...jayatanayakhyātivaṃśābhivṛddhayai . </w:t>
      </w:r>
      <w:proofErr w:type="gramStart"/>
      <w:r w:rsidRPr="00AC3228">
        <w:rPr>
          <w:rFonts w:ascii="Arial Unicode MS" w:eastAsia="Arial Unicode MS" w:hAnsi="Arial Unicode MS" w:cs="Arial Unicode MS"/>
          <w:sz w:val="24"/>
          <w:szCs w:val="24"/>
        </w:rPr>
        <w:t>śrīmān</w:t>
      </w:r>
      <w:proofErr w:type="gramEnd"/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 yogīśajenaḥ [pu]ruṣa hari-</w:t>
      </w:r>
    </w:p>
    <w:p w:rsidR="00AC3228" w:rsidRPr="00AC3228" w:rsidRDefault="00AC3228" w:rsidP="00AC322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AC3228">
        <w:rPr>
          <w:rFonts w:ascii="Arial Unicode MS" w:eastAsia="Arial Unicode MS" w:hAnsi="Arial Unicode MS" w:cs="Arial Unicode MS"/>
          <w:sz w:val="24"/>
          <w:szCs w:val="24"/>
        </w:rPr>
        <w:t>... ..</w:t>
      </w:r>
      <w:proofErr w:type="gramEnd"/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AC3228">
        <w:rPr>
          <w:rFonts w:ascii="Arial Unicode MS" w:eastAsia="Arial Unicode MS" w:hAnsi="Arial Unicode MS" w:cs="Arial Unicode MS"/>
          <w:sz w:val="24"/>
          <w:szCs w:val="24"/>
        </w:rPr>
        <w:t>puṣpamālāṃ</w:t>
      </w:r>
      <w:proofErr w:type="gramEnd"/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 gītaṃ macchatramagra pratidinamadadādvasyanā-</w:t>
      </w:r>
    </w:p>
    <w:p w:rsidR="00AC3228" w:rsidRPr="00AC3228" w:rsidRDefault="00AC3228" w:rsidP="00AC322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(4.) ...... śrīśakavarṣavulu 1259 </w:t>
      </w:r>
      <w:proofErr w:type="gramStart"/>
      <w:r w:rsidRPr="00AC3228">
        <w:rPr>
          <w:rFonts w:ascii="Arial Unicode MS" w:eastAsia="Arial Unicode MS" w:hAnsi="Arial Unicode MS" w:cs="Arial Unicode MS"/>
          <w:sz w:val="24"/>
          <w:szCs w:val="24"/>
        </w:rPr>
        <w:t>gu[</w:t>
      </w:r>
      <w:proofErr w:type="gramEnd"/>
      <w:r w:rsidRPr="00AC3228">
        <w:rPr>
          <w:rFonts w:ascii="Arial Unicode MS" w:eastAsia="Arial Unicode MS" w:hAnsi="Arial Unicode MS" w:cs="Arial Unicode MS"/>
          <w:sz w:val="24"/>
          <w:szCs w:val="24"/>
        </w:rPr>
        <w:t>ne ṭi] śrāvaṇa śukla punnamayu</w:t>
      </w:r>
    </w:p>
    <w:p w:rsidR="00AC3228" w:rsidRPr="00AC3228" w:rsidRDefault="00AC3228" w:rsidP="00AC322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AC3228">
        <w:rPr>
          <w:rFonts w:ascii="Arial Unicode MS" w:eastAsia="Arial Unicode MS" w:hAnsi="Arial Unicode MS" w:cs="Arial Unicode MS"/>
          <w:sz w:val="24"/>
          <w:szCs w:val="24"/>
        </w:rPr>
        <w:t>so[</w:t>
      </w:r>
      <w:proofErr w:type="gramEnd"/>
      <w:r w:rsidRPr="00AC3228">
        <w:rPr>
          <w:rFonts w:ascii="Arial Unicode MS" w:eastAsia="Arial Unicode MS" w:hAnsi="Arial Unicode MS" w:cs="Arial Unicode MS"/>
          <w:sz w:val="24"/>
          <w:szCs w:val="24"/>
        </w:rPr>
        <w:t>ma]vāramunāṃḍu&lt;2&gt; kaligaparīkṣa yogīśvarajīyanagāru namaku āyurārogyai-</w:t>
      </w:r>
    </w:p>
    <w:p w:rsidR="00AC3228" w:rsidRPr="00AC3228" w:rsidRDefault="00AC3228" w:rsidP="00AC322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AC3228">
        <w:rPr>
          <w:rFonts w:ascii="Arial Unicode MS" w:eastAsia="Arial Unicode MS" w:hAnsi="Arial Unicode MS" w:cs="Arial Unicode MS"/>
          <w:sz w:val="24"/>
          <w:szCs w:val="24"/>
        </w:rPr>
        <w:t>śvaryyavaṃśābhivṛddhigānu</w:t>
      </w:r>
      <w:proofErr w:type="gramEnd"/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 pratidivasamunnu śrīnarasihanāthuniki tirumāla cā-</w:t>
      </w:r>
    </w:p>
    <w:p w:rsidR="00AC3228" w:rsidRPr="00AC3228" w:rsidRDefault="00AC3228" w:rsidP="00AC322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AC3228">
        <w:rPr>
          <w:rFonts w:ascii="Arial Unicode MS" w:eastAsia="Arial Unicode MS" w:hAnsi="Arial Unicode MS" w:cs="Arial Unicode MS"/>
          <w:sz w:val="24"/>
          <w:szCs w:val="24"/>
        </w:rPr>
        <w:t>tippa</w:t>
      </w:r>
      <w:proofErr w:type="gramEnd"/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 gopālanāyakuniki peṭṭina gaḍamāḍalu 7 nityamunu dhūpāvasara-</w:t>
      </w:r>
    </w:p>
    <w:p w:rsidR="00AC3228" w:rsidRPr="00AC3228" w:rsidRDefault="00AC3228" w:rsidP="00AC322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AC3228">
        <w:rPr>
          <w:rFonts w:ascii="Arial Unicode MS" w:eastAsia="Arial Unicode MS" w:hAnsi="Arial Unicode MS" w:cs="Arial Unicode MS"/>
          <w:sz w:val="24"/>
          <w:szCs w:val="24"/>
        </w:rPr>
        <w:t>maṃdu</w:t>
      </w:r>
      <w:proofErr w:type="gramEnd"/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 gāḍavupaṭṭanu oḍayanāyakunikiṃ vallama cināyakunikigā [pe]-</w:t>
      </w:r>
    </w:p>
    <w:p w:rsidR="00AC3228" w:rsidRPr="00AC3228" w:rsidRDefault="00AC3228" w:rsidP="00AC322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AC3228">
        <w:rPr>
          <w:rFonts w:ascii="Arial Unicode MS" w:eastAsia="Arial Unicode MS" w:hAnsi="Arial Unicode MS" w:cs="Arial Unicode MS"/>
          <w:sz w:val="24"/>
          <w:szCs w:val="24"/>
        </w:rPr>
        <w:t>ṭṭina</w:t>
      </w:r>
      <w:proofErr w:type="gramEnd"/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 gaḍamākhalu 3 goḍavu 1 . </w:t>
      </w:r>
      <w:proofErr w:type="gramStart"/>
      <w:r w:rsidRPr="00AC3228">
        <w:rPr>
          <w:rFonts w:ascii="Arial Unicode MS" w:eastAsia="Arial Unicode MS" w:hAnsi="Arial Unicode MS" w:cs="Arial Unicode MS"/>
          <w:sz w:val="24"/>
          <w:szCs w:val="24"/>
        </w:rPr>
        <w:t>ṃ</w:t>
      </w:r>
      <w:proofErr w:type="gramEnd"/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 nāvasaramuna nityamunnu [ma]galagītā [la]-</w:t>
      </w:r>
    </w:p>
    <w:p w:rsidR="00AC3228" w:rsidRPr="00AC3228" w:rsidRDefault="00AC3228" w:rsidP="00AC322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AC3228">
        <w:rPr>
          <w:rFonts w:ascii="Arial Unicode MS" w:eastAsia="Arial Unicode MS" w:hAnsi="Arial Unicode MS" w:cs="Arial Unicode MS"/>
          <w:sz w:val="24"/>
          <w:szCs w:val="24"/>
        </w:rPr>
        <w:t>pāḍuṭaku</w:t>
      </w:r>
      <w:proofErr w:type="gramEnd"/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 sānula naṭṭuva ketāsāni saṃpradayamaṃdu cittāsāni keṃgā peṭṭiṇa(na)</w:t>
      </w:r>
    </w:p>
    <w:p w:rsidR="00AC3228" w:rsidRPr="00AC3228" w:rsidRDefault="00AC3228" w:rsidP="00AC322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AC3228">
        <w:rPr>
          <w:rFonts w:ascii="Arial Unicode MS" w:eastAsia="Arial Unicode MS" w:hAnsi="Arial Unicode MS" w:cs="Arial Unicode MS"/>
          <w:sz w:val="24"/>
          <w:szCs w:val="24"/>
        </w:rPr>
        <w:t>māḍalu</w:t>
      </w:r>
      <w:proofErr w:type="gramEnd"/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 2 cinnālu 5 . </w:t>
      </w:r>
      <w:proofErr w:type="gramStart"/>
      <w:r w:rsidRPr="00AC3228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 reṃḍu togalayaṃdunnu pāḍuṭaku kāsyakā[ra]cigiki</w:t>
      </w:r>
    </w:p>
    <w:p w:rsidR="007A0EA4" w:rsidRPr="00AC3228" w:rsidRDefault="00AC3228" w:rsidP="00AC322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3228">
        <w:rPr>
          <w:rFonts w:ascii="Arial Unicode MS" w:eastAsia="Arial Unicode MS" w:hAnsi="Arial Unicode MS" w:cs="Arial Unicode MS"/>
          <w:sz w:val="24"/>
          <w:szCs w:val="24"/>
        </w:rPr>
        <w:t>(12.</w:t>
      </w:r>
      <w:proofErr w:type="gramStart"/>
      <w:r w:rsidRPr="00AC3228">
        <w:rPr>
          <w:rFonts w:ascii="Arial Unicode MS" w:eastAsia="Arial Unicode MS" w:hAnsi="Arial Unicode MS" w:cs="Arial Unicode MS"/>
          <w:sz w:val="24"/>
          <w:szCs w:val="24"/>
        </w:rPr>
        <w:t>) ..</w:t>
      </w:r>
      <w:proofErr w:type="gramEnd"/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AC3228">
        <w:rPr>
          <w:rFonts w:ascii="Arial Unicode MS" w:eastAsia="Arial Unicode MS" w:hAnsi="Arial Unicode MS" w:cs="Arial Unicode MS"/>
          <w:sz w:val="24"/>
          <w:szCs w:val="24"/>
        </w:rPr>
        <w:t>peṭṭina</w:t>
      </w:r>
      <w:proofErr w:type="gramEnd"/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 māḍalu 2 vi 5 . </w:t>
      </w:r>
      <w:proofErr w:type="gramStart"/>
      <w:r w:rsidRPr="00AC3228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 dharmma ācaṃdrārkasthāigā śrīvaiṣṇavula [ra]kṣa śrī ..</w:t>
      </w:r>
    </w:p>
    <w:p w:rsidR="00AC3228" w:rsidRPr="00AC3228" w:rsidRDefault="00AC3228" w:rsidP="00AC32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C322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twenty-sixth niche of the verandah round the central shrine of this temple.&gt;</w:t>
      </w:r>
    </w:p>
    <w:p w:rsidR="00AC3228" w:rsidRPr="00AC3228" w:rsidRDefault="00AC3228" w:rsidP="00AC3228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AC3228">
        <w:rPr>
          <w:rFonts w:ascii="Arial Unicode MS" w:eastAsia="Arial Unicode MS" w:hAnsi="Arial Unicode MS" w:cs="Arial Unicode MS"/>
          <w:sz w:val="24"/>
          <w:szCs w:val="24"/>
        </w:rPr>
        <w:t>&lt;2. The corresponding date is the 12</w:t>
      </w:r>
      <w:r w:rsidRPr="00AC3228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Pr="00AC3228">
        <w:rPr>
          <w:rFonts w:ascii="Arial Unicode MS" w:eastAsia="Arial Unicode MS" w:hAnsi="Arial Unicode MS" w:cs="Arial Unicode MS"/>
          <w:sz w:val="24"/>
          <w:szCs w:val="24"/>
        </w:rPr>
        <w:t xml:space="preserve"> August, 1337 A. D., Monday. The tithi of Paurnami started in the fore-noon.&gt;</w:t>
      </w:r>
    </w:p>
    <w:p w:rsidR="00AC3228" w:rsidRPr="00AC3228" w:rsidRDefault="00AC3228" w:rsidP="00AC3228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AC3228" w:rsidRPr="00AC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28"/>
    <w:rsid w:val="000C2906"/>
    <w:rsid w:val="000F336C"/>
    <w:rsid w:val="002B01D5"/>
    <w:rsid w:val="003C10CF"/>
    <w:rsid w:val="00467519"/>
    <w:rsid w:val="004E4259"/>
    <w:rsid w:val="007A0EA4"/>
    <w:rsid w:val="00AA690F"/>
    <w:rsid w:val="00AC3228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06176-84E6-478A-B5B2-FD137324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22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2025-02-23T05:01:00Z</dcterms:created>
  <dcterms:modified xsi:type="dcterms:W3CDTF">2025-02-23T05:02:00Z</dcterms:modified>
</cp:coreProperties>
</file>