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246790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246790" w:rsidRPr="00246790" w:rsidRDefault="00246790" w:rsidP="0024679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246790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 w:rsidRPr="002467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24679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246790" w:rsidRPr="00246790" w:rsidRDefault="00246790" w:rsidP="0024679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246790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 w:rsidRPr="002467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</w:p>
    <w:p w:rsidR="00246790" w:rsidRPr="00246790" w:rsidRDefault="00246790" w:rsidP="0024679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Temple at Śrīkūrma</w:t>
      </w:r>
      <w:r w:rsidRPr="002467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r w:rsidRPr="00246790"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246790" w:rsidRPr="00246790" w:rsidRDefault="00246790" w:rsidP="0024679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(S. I. I. Vol. V, No. </w:t>
      </w:r>
      <w:r w:rsidRPr="00246790">
        <w:rPr>
          <w:rFonts w:ascii="Arial Unicode MS" w:eastAsia="Arial Unicode MS" w:hAnsi="Arial Unicode MS" w:cs="Arial Unicode MS"/>
          <w:sz w:val="24"/>
          <w:szCs w:val="24"/>
          <w:lang w:bidi="sa-IN"/>
        </w:rPr>
        <w:t>1227</w:t>
      </w: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246790">
        <w:rPr>
          <w:rFonts w:ascii="Arial Unicode MS" w:eastAsia="Arial Unicode MS" w:hAnsi="Arial Unicode MS" w:cs="Arial Unicode MS"/>
          <w:sz w:val="24"/>
          <w:szCs w:val="24"/>
          <w:lang w:bidi="sa-IN"/>
        </w:rPr>
        <w:t>345</w:t>
      </w: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:rsidR="00246790" w:rsidRPr="00246790" w:rsidRDefault="00246790" w:rsidP="0024679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I. M. P. Vol. I, P. 691, No.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223 )</w:t>
      </w:r>
      <w:proofErr w:type="gramEnd"/>
    </w:p>
    <w:p w:rsidR="00246790" w:rsidRPr="00246790" w:rsidRDefault="00246790" w:rsidP="00246790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>Ś. 12</w:t>
      </w:r>
      <w:r w:rsidRPr="002467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246790">
        <w:rPr>
          <w:rFonts w:ascii="Arial Unicode MS" w:eastAsia="Arial Unicode MS" w:hAnsi="Arial Unicode MS" w:cs="Arial Unicode MS"/>
          <w:sz w:val="24"/>
          <w:szCs w:val="24"/>
          <w:lang w:bidi="sa-IN"/>
        </w:rPr>
        <w:t>3&lt;2&gt;</w:t>
      </w: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246790" w:rsidRPr="00246790" w:rsidRDefault="00246790" w:rsidP="00246790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>S. &amp; T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śrī [..] śākādde rāma-tarkkaṃ-śravaṇa-śaśiyute jeṣṭha śukle ca 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pa[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>kṣe] paṃcamyā jīvavāre [']bhijiti śubhadine naṃtalakṣmī vi-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citrāṃ .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prādādācandratāraṃ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kamaṭhapurapate spa(ssa)nnidhau dīpahastāṃ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bhaktayādāt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kommidevī duhitu raghanade sāpi sītābhidhā-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yāḥ .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akhaṃḍḍadīpa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sahitaṃ pātraṃ karayuge dhṛtāṃ da-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dau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kāṃcenasaṃkāśāṃ pratimā[ṃ] puṇyavṛddhaye .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asya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dīpasya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dīttayaitāna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paṃcāśad gāśśubhānmudā .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muktā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hāratrayaṃ cāpi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haimaṃ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śikilapaṃcaka[ ] dadau māsi pradīparaya ghṛtānayanaka-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rmmaṇi .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gavāṃ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saṃrakṣaṇe caiva niyukte guhivārakiḥ .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asmin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gaṃ-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gamahādevī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dine kūrmmasya saṃnidhau [ ] divyanāmāni gānārtthaṃ bhakta .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vū-</w:t>
      </w:r>
      <w:proofErr w:type="gramEnd"/>
    </w:p>
    <w:p w:rsidR="007A0EA4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padvaye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dadau .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aṣṭa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niṣkaṃ ca bhaṃḍāre sārddhadroṇasya siddhaye [..] prasādasya ca vi-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north face of the thirty-nineth pillar, in the Tirchuttu maṇḍapa of this temple.&gt;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date is not regular. But, the year may be taken as 1341.&gt;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424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(12.)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dyasya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āpūpasya viśeṣataḥ gāna katurgṛhītvaitānniyuktā sitavallabhā ..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śakavaru[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>ṣaṃ]vuṃlu 1263 nneṃṭṭi jeṣṭa śukla paṃcamī guruvāramuna-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ṃḍu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kommidevī tama kū'turu sītādebiki puṇyamu ānu śrīkūrmmaṃ-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nāthuni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sannidhini .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akhaṃḍadīpasta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pratimanu&lt;*&gt; peṭṭi ī dīpanaku ebhai modā-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peṭṭināru guhivāraki vapamuna nei naḍapanu paṃca śārasikilu 1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mutyāla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carāmulu 3 ..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idināmu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de śrīgaṃgādevimahādevī āyāmaṃgāṃ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tamaku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āyuṣkāmyātthamugānu śrīkūrmmanāthuni ubhayaghūpāla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yaṃdu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nāmasaṃkīrtanamu cevanu bhaṃḍārama du peṭṭina māḍalu 8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dulo prasādānaku ma 2 appānaku ma 1 viḍiyyanaku ma 1 natavaṭu koni sīta -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vallabhi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koluvaṃggaladu .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dharmmamu tirupati śrīvaiṣṇama(va) – rakṣa śrī śrī śrī [..]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kṛto dharmmaḥ pā-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lanīyo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manīṣibhiḥ [.] śa-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trureva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[hi śatru][ḥ] syāt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(25.)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dharmma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[ḥ] śatrunnā(na) kasyacit [..]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(26.) </w:t>
      </w:r>
      <w:proofErr w:type="gramStart"/>
      <w:r w:rsidRPr="00246790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246790">
        <w:rPr>
          <w:rFonts w:ascii="Arial Unicode MS" w:eastAsia="Arial Unicode MS" w:hAnsi="Arial Unicode MS" w:cs="Arial Unicode MS"/>
          <w:sz w:val="24"/>
          <w:szCs w:val="24"/>
        </w:rPr>
        <w:t xml:space="preserve"> śrī śrī [..]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790">
        <w:rPr>
          <w:rFonts w:ascii="Arial Unicode MS" w:eastAsia="Arial Unicode MS" w:hAnsi="Arial Unicode MS" w:cs="Arial Unicode MS"/>
          <w:sz w:val="24"/>
          <w:szCs w:val="24"/>
        </w:rPr>
        <w:t>&lt;* Read ‘akhaṃr̤adīpa hasta pratimānu’&gt;</w:t>
      </w:r>
    </w:p>
    <w:p w:rsidR="00246790" w:rsidRPr="00246790" w:rsidRDefault="00246790" w:rsidP="00246790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246790" w:rsidRPr="00246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90"/>
    <w:rsid w:val="000C2906"/>
    <w:rsid w:val="000F336C"/>
    <w:rsid w:val="00246790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2FE7A-19F3-45AF-8503-33585AF7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790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2025-02-23T05:13:00Z</dcterms:created>
  <dcterms:modified xsi:type="dcterms:W3CDTF">2025-02-23T05:15:00Z</dcterms:modified>
</cp:coreProperties>
</file>