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55243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552430" w:rsidRPr="00552430" w:rsidRDefault="00552430" w:rsidP="0055243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552430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5524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5524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552430" w:rsidRPr="00552430" w:rsidRDefault="00552430" w:rsidP="0055243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552430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5524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552430" w:rsidRPr="00552430" w:rsidRDefault="00552430" w:rsidP="0055243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Temple at Śi</w:t>
      </w:r>
      <w:r w:rsidRPr="005524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552430">
        <w:rPr>
          <w:rFonts w:ascii="Arial Unicode MS" w:eastAsia="Arial Unicode MS" w:hAnsi="Arial Unicode MS" w:cs="Arial Unicode MS"/>
          <w:sz w:val="24"/>
          <w:szCs w:val="24"/>
          <w:lang w:bidi="sa-IN"/>
        </w:rPr>
        <w:t>hāchalaṃ</w:t>
      </w:r>
      <w:r w:rsidRPr="00552430"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552430" w:rsidRPr="00552430" w:rsidRDefault="00552430" w:rsidP="0055243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552430">
        <w:rPr>
          <w:rFonts w:ascii="Arial Unicode MS" w:eastAsia="Arial Unicode MS" w:hAnsi="Arial Unicode MS" w:cs="Arial Unicode MS"/>
          <w:sz w:val="24"/>
          <w:szCs w:val="24"/>
          <w:lang w:bidi="sa-IN"/>
        </w:rPr>
        <w:t>983</w:t>
      </w: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552430">
        <w:rPr>
          <w:rFonts w:ascii="Arial Unicode MS" w:eastAsia="Arial Unicode MS" w:hAnsi="Arial Unicode MS" w:cs="Arial Unicode MS"/>
          <w:sz w:val="24"/>
          <w:szCs w:val="24"/>
          <w:lang w:bidi="sa-IN"/>
        </w:rPr>
        <w:t>318</w:t>
      </w: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552430" w:rsidRPr="00552430" w:rsidRDefault="00552430" w:rsidP="0055243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1682, No.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146 )</w:t>
      </w:r>
      <w:proofErr w:type="gramEnd"/>
    </w:p>
    <w:p w:rsidR="00552430" w:rsidRPr="00552430" w:rsidRDefault="00552430" w:rsidP="0055243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5524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552430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śrī [..] catuṣṭāṃgadvi{taya} bhuvanagaṇite śakavatsare .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tritīyopeta-</w:t>
      </w:r>
      <w:proofErr w:type="gramEnd"/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vaiśākha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śukla somadine śubho [1] anantalakṣmīmiti mātākoṃ(ko)ma-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devī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śubhaśayā .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sītāmivāyā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devyā svaduhituḥ puṇya-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vṛddhaye .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śrīma[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>t] sihyagirīśasya sannidhau satataṃ hareḥ .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akhaṃḍadīpasaṃdīptyai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paṃcāśa[ta] gāḥ śubhā vadau . [3] hari-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pādāvjisatabhaktipraritā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punaravyadāta .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lasat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suvanna-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vakulaprasūnaśreṇiśobhitāṃ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mālāṃ tripūtragrathi-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tāṃ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mauktikāṃ ca bhṛśojvalāṃ . [4]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akhaṃḍadīpapratimāṃ</w:t>
      </w:r>
      <w:proofErr w:type="gramEnd"/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svarnnamālādvayaṃ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punaḥ .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pratimāsaṃ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pradīpasya [ca]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ghṛtārcana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karmmaṇi .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gavā[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>ṃ] ca rakṣaṇe nitya nītimā [n] guhi-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bhārakī .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0 .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[5]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śakavaruṣavulu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1264 [guneṭi] vaiśākha śukla tṛtīyayu</w:t>
      </w:r>
    </w:p>
    <w:p w:rsidR="007A0EA4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somavāra&lt;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>2&gt;munāṃḍu anaṃtalakṣmī āina kāmidevi āmāṃgāru tama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thirty-second niche of the verandah round the central shrine of this temple.&gt;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8</w:t>
      </w:r>
      <w:r w:rsidRPr="0055243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5524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1342 A. D., Monday.&gt;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428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kūṃturu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sītādevimahādeviki puṇyamugānu peṭṭina pahiṃḍi poga-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ḍa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puvula māla okaṭi trisari mutyāla ceru okaṭi vilasaramulu reṃḍu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(15.)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akhaṃḍadīpa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pratimā okaṭi ī dīpānaku guhibhāraki vaśānaṃ veṭi-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modālu 50 ī nei māsapaḍigānu śrīnarasihyanāthuni nagaranu praveśa-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bhu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ceyaṃgalāṃḍu ī dharmmavu śrīvaiṣṇavula rakṣa . [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śa]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>truṇāpi kṛ-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to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dharmmaḥ pālanīyo manīṣimiḥ śatrureva hi śatru [ḥ] syā [t] vamma [ḥ] śatrurna ka-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syacit .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52430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552430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52430" w:rsidRPr="00552430" w:rsidRDefault="00552430" w:rsidP="005524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52430">
        <w:rPr>
          <w:rFonts w:ascii="Arial Unicode MS" w:eastAsia="Arial Unicode MS" w:hAnsi="Arial Unicode MS" w:cs="Arial Unicode MS"/>
          <w:sz w:val="24"/>
          <w:szCs w:val="24"/>
        </w:rPr>
        <w:t>86 pdf</w:t>
      </w:r>
    </w:p>
    <w:sectPr w:rsidR="00552430" w:rsidRPr="0055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30"/>
    <w:rsid w:val="000C2906"/>
    <w:rsid w:val="000F336C"/>
    <w:rsid w:val="002B01D5"/>
    <w:rsid w:val="003C10CF"/>
    <w:rsid w:val="00467519"/>
    <w:rsid w:val="004E4259"/>
    <w:rsid w:val="00552430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50AD1-EBA4-4901-B83C-C5A1835B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3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2025-02-23T05:35:00Z</dcterms:created>
  <dcterms:modified xsi:type="dcterms:W3CDTF">2025-02-23T05:37:00Z</dcterms:modified>
</cp:coreProperties>
</file>