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A23" w:rsidRPr="00317A23" w:rsidRDefault="00317A23" w:rsidP="00317A2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7A23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17A23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17A23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317A23" w:rsidRPr="00317A23" w:rsidRDefault="00317A23" w:rsidP="00317A2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7A23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17A23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17A23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  <w:bookmarkStart w:id="0" w:name="_GoBack"/>
      <w:bookmarkEnd w:id="0"/>
    </w:p>
    <w:p w:rsidR="00317A23" w:rsidRPr="00317A23" w:rsidRDefault="00317A23" w:rsidP="00317A23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17A23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317A23">
        <w:rPr>
          <w:rFonts w:ascii="Arial Unicode MS" w:eastAsia="Arial Unicode MS" w:hAnsi="Arial Unicode MS" w:cs="Arial Unicode MS"/>
          <w:sz w:val="24"/>
          <w:szCs w:val="24"/>
          <w:lang w:bidi="sa-IN"/>
        </w:rPr>
        <w:t>48</w:t>
      </w:r>
    </w:p>
    <w:p w:rsidR="00317A23" w:rsidRPr="00317A23" w:rsidRDefault="00317A23" w:rsidP="00317A23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17A23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317A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  <w:r w:rsidRPr="00317A23"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317A23" w:rsidRPr="00317A23" w:rsidRDefault="00317A23" w:rsidP="00317A23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317A23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r w:rsidRPr="00317A23">
        <w:rPr>
          <w:rFonts w:ascii="Arial Unicode MS" w:eastAsia="Arial Unicode MS" w:hAnsi="Arial Unicode MS" w:cs="Arial Unicode MS"/>
          <w:sz w:val="24"/>
          <w:szCs w:val="24"/>
        </w:rPr>
        <w:t xml:space="preserve"> Temple at Si</w:t>
      </w:r>
      <w:r w:rsidRPr="00317A23">
        <w:rPr>
          <w:rFonts w:ascii="Arial Unicode MS" w:eastAsia="Arial Unicode MS" w:hAnsi="Arial Unicode MS" w:cs="Arial Unicode MS"/>
          <w:sz w:val="24"/>
          <w:szCs w:val="24"/>
          <w:lang w:bidi="sa-IN"/>
        </w:rPr>
        <w:t>ṃ</w:t>
      </w:r>
      <w:r w:rsidRPr="00317A23">
        <w:rPr>
          <w:rFonts w:ascii="Arial Unicode MS" w:eastAsia="Arial Unicode MS" w:hAnsi="Arial Unicode MS" w:cs="Arial Unicode MS"/>
          <w:sz w:val="24"/>
          <w:szCs w:val="24"/>
        </w:rPr>
        <w:t>hāchalaṃ&lt;1&gt;</w:t>
      </w:r>
    </w:p>
    <w:p w:rsidR="00317A23" w:rsidRPr="00317A23" w:rsidRDefault="00317A23" w:rsidP="00317A23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17A23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317A23">
        <w:rPr>
          <w:rFonts w:ascii="Arial Unicode MS" w:eastAsia="Arial Unicode MS" w:hAnsi="Arial Unicode MS" w:cs="Arial Unicode MS"/>
          <w:sz w:val="24"/>
          <w:szCs w:val="24"/>
        </w:rPr>
        <w:t>. I. I. Vol. VI, No. 988; A. R. No. 319 of 1899;</w:t>
      </w:r>
    </w:p>
    <w:p w:rsidR="00317A23" w:rsidRPr="00317A23" w:rsidRDefault="00317A23" w:rsidP="00317A23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317A23">
        <w:rPr>
          <w:rFonts w:ascii="Arial Unicode MS" w:eastAsia="Arial Unicode MS" w:hAnsi="Arial Unicode MS" w:cs="Arial Unicode MS"/>
          <w:sz w:val="24"/>
          <w:szCs w:val="24"/>
        </w:rPr>
        <w:t xml:space="preserve">I. M. P. Vol. III, P. 1682, No. </w:t>
      </w:r>
      <w:proofErr w:type="gramStart"/>
      <w:r w:rsidRPr="00317A23">
        <w:rPr>
          <w:rFonts w:ascii="Arial Unicode MS" w:eastAsia="Arial Unicode MS" w:hAnsi="Arial Unicode MS" w:cs="Arial Unicode MS"/>
          <w:sz w:val="24"/>
          <w:szCs w:val="24"/>
        </w:rPr>
        <w:t>147 )</w:t>
      </w:r>
      <w:proofErr w:type="gramEnd"/>
    </w:p>
    <w:p w:rsidR="00317A23" w:rsidRPr="00317A23" w:rsidRDefault="00317A23" w:rsidP="00317A23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317A23">
        <w:rPr>
          <w:rFonts w:ascii="Arial Unicode MS" w:eastAsia="Arial Unicode MS" w:hAnsi="Arial Unicode MS" w:cs="Arial Unicode MS"/>
          <w:sz w:val="24"/>
          <w:szCs w:val="24"/>
        </w:rPr>
        <w:t xml:space="preserve">Ś. 1270 </w:t>
      </w:r>
    </w:p>
    <w:p w:rsidR="00317A23" w:rsidRPr="00317A23" w:rsidRDefault="00317A23" w:rsidP="00317A2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7A23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317A23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317A23">
        <w:rPr>
          <w:rFonts w:ascii="Arial Unicode MS" w:eastAsia="Arial Unicode MS" w:hAnsi="Arial Unicode MS" w:cs="Arial Unicode MS"/>
          <w:sz w:val="24"/>
          <w:szCs w:val="24"/>
        </w:rPr>
        <w:t xml:space="preserve"> śrī . </w:t>
      </w:r>
      <w:proofErr w:type="gramStart"/>
      <w:r w:rsidRPr="00317A23">
        <w:rPr>
          <w:rFonts w:ascii="Arial Unicode MS" w:eastAsia="Arial Unicode MS" w:hAnsi="Arial Unicode MS" w:cs="Arial Unicode MS"/>
          <w:sz w:val="24"/>
          <w:szCs w:val="24"/>
        </w:rPr>
        <w:t>āsīdavanipālā</w:t>
      </w:r>
      <w:proofErr w:type="gramEnd"/>
      <w:r w:rsidRPr="00317A23">
        <w:rPr>
          <w:rFonts w:ascii="Arial Unicode MS" w:eastAsia="Arial Unicode MS" w:hAnsi="Arial Unicode MS" w:cs="Arial Unicode MS"/>
          <w:sz w:val="24"/>
          <w:szCs w:val="24"/>
        </w:rPr>
        <w:t xml:space="preserve"> nāma[nna]ṇaḥ puru[ṣo]-</w:t>
      </w:r>
    </w:p>
    <w:p w:rsidR="00317A23" w:rsidRPr="00317A23" w:rsidRDefault="00317A23" w:rsidP="00317A2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7A23">
        <w:rPr>
          <w:rFonts w:ascii="Arial Unicode MS" w:eastAsia="Arial Unicode MS" w:hAnsi="Arial Unicode MS" w:cs="Arial Unicode MS"/>
          <w:sz w:val="24"/>
          <w:szCs w:val="24"/>
        </w:rPr>
        <w:t>(2.) [</w:t>
      </w:r>
      <w:proofErr w:type="gramStart"/>
      <w:r w:rsidRPr="00317A23">
        <w:rPr>
          <w:rFonts w:ascii="Arial Unicode MS" w:eastAsia="Arial Unicode MS" w:hAnsi="Arial Unicode MS" w:cs="Arial Unicode MS"/>
          <w:sz w:val="24"/>
          <w:szCs w:val="24"/>
        </w:rPr>
        <w:t>tta]</w:t>
      </w:r>
      <w:proofErr w:type="gramEnd"/>
      <w:r w:rsidRPr="00317A23">
        <w:rPr>
          <w:rFonts w:ascii="Arial Unicode MS" w:eastAsia="Arial Unicode MS" w:hAnsi="Arial Unicode MS" w:cs="Arial Unicode MS"/>
          <w:sz w:val="24"/>
          <w:szCs w:val="24"/>
        </w:rPr>
        <w:t xml:space="preserve">maḥ . </w:t>
      </w:r>
      <w:proofErr w:type="gramStart"/>
      <w:r w:rsidRPr="00317A23">
        <w:rPr>
          <w:rFonts w:ascii="Arial Unicode MS" w:eastAsia="Arial Unicode MS" w:hAnsi="Arial Unicode MS" w:cs="Arial Unicode MS"/>
          <w:sz w:val="24"/>
          <w:szCs w:val="24"/>
        </w:rPr>
        <w:t>bhāradvājakulottaṃso</w:t>
      </w:r>
      <w:proofErr w:type="gramEnd"/>
      <w:r w:rsidRPr="00317A23">
        <w:rPr>
          <w:rFonts w:ascii="Arial Unicode MS" w:eastAsia="Arial Unicode MS" w:hAnsi="Arial Unicode MS" w:cs="Arial Unicode MS"/>
          <w:sz w:val="24"/>
          <w:szCs w:val="24"/>
        </w:rPr>
        <w:t xml:space="preserve"> vīrakūṭa kṣitī-</w:t>
      </w:r>
    </w:p>
    <w:p w:rsidR="00317A23" w:rsidRPr="00317A23" w:rsidRDefault="00317A23" w:rsidP="00317A2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7A23">
        <w:rPr>
          <w:rFonts w:ascii="Arial Unicode MS" w:eastAsia="Arial Unicode MS" w:hAnsi="Arial Unicode MS" w:cs="Arial Unicode MS"/>
          <w:sz w:val="24"/>
          <w:szCs w:val="24"/>
        </w:rPr>
        <w:t>(3.) [</w:t>
      </w:r>
      <w:proofErr w:type="gramStart"/>
      <w:r w:rsidRPr="00317A23">
        <w:rPr>
          <w:rFonts w:ascii="Arial Unicode MS" w:eastAsia="Arial Unicode MS" w:hAnsi="Arial Unicode MS" w:cs="Arial Unicode MS"/>
          <w:sz w:val="24"/>
          <w:szCs w:val="24"/>
        </w:rPr>
        <w:t>śva]</w:t>
      </w:r>
      <w:proofErr w:type="gramEnd"/>
      <w:r w:rsidRPr="00317A23">
        <w:rPr>
          <w:rFonts w:ascii="Arial Unicode MS" w:eastAsia="Arial Unicode MS" w:hAnsi="Arial Unicode MS" w:cs="Arial Unicode MS"/>
          <w:sz w:val="24"/>
          <w:szCs w:val="24"/>
        </w:rPr>
        <w:t>raḥ [1] tasyātmajo mahāvīro narasiṃha mahīpa-</w:t>
      </w:r>
    </w:p>
    <w:p w:rsidR="00317A23" w:rsidRPr="00317A23" w:rsidRDefault="00317A23" w:rsidP="00317A2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7A23">
        <w:rPr>
          <w:rFonts w:ascii="Arial Unicode MS" w:eastAsia="Arial Unicode MS" w:hAnsi="Arial Unicode MS" w:cs="Arial Unicode MS"/>
          <w:sz w:val="24"/>
          <w:szCs w:val="24"/>
        </w:rPr>
        <w:t>(4.) [</w:t>
      </w:r>
      <w:proofErr w:type="gramStart"/>
      <w:r w:rsidRPr="00317A23">
        <w:rPr>
          <w:rFonts w:ascii="Arial Unicode MS" w:eastAsia="Arial Unicode MS" w:hAnsi="Arial Unicode MS" w:cs="Arial Unicode MS"/>
          <w:sz w:val="24"/>
          <w:szCs w:val="24"/>
        </w:rPr>
        <w:t>tiḥ</w:t>
      </w:r>
      <w:proofErr w:type="gramEnd"/>
      <w:r w:rsidRPr="00317A23">
        <w:rPr>
          <w:rFonts w:ascii="Arial Unicode MS" w:eastAsia="Arial Unicode MS" w:hAnsi="Arial Unicode MS" w:cs="Arial Unicode MS"/>
          <w:sz w:val="24"/>
          <w:szCs w:val="24"/>
        </w:rPr>
        <w:t>] [.] nṛsiṃhacaraṇāmbhojayugale bhaktimāna ja-</w:t>
      </w:r>
    </w:p>
    <w:p w:rsidR="00317A23" w:rsidRPr="00317A23" w:rsidRDefault="00317A23" w:rsidP="00317A2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7A23">
        <w:rPr>
          <w:rFonts w:ascii="Arial Unicode MS" w:eastAsia="Arial Unicode MS" w:hAnsi="Arial Unicode MS" w:cs="Arial Unicode MS"/>
          <w:sz w:val="24"/>
          <w:szCs w:val="24"/>
        </w:rPr>
        <w:t>(5.) [</w:t>
      </w:r>
      <w:proofErr w:type="gramStart"/>
      <w:r w:rsidRPr="00317A23">
        <w:rPr>
          <w:rFonts w:ascii="Arial Unicode MS" w:eastAsia="Arial Unicode MS" w:hAnsi="Arial Unicode MS" w:cs="Arial Unicode MS"/>
          <w:sz w:val="24"/>
          <w:szCs w:val="24"/>
        </w:rPr>
        <w:t>iḥ</w:t>
      </w:r>
      <w:proofErr w:type="gramEnd"/>
      <w:r w:rsidRPr="00317A23">
        <w:rPr>
          <w:rFonts w:ascii="Arial Unicode MS" w:eastAsia="Arial Unicode MS" w:hAnsi="Arial Unicode MS" w:cs="Arial Unicode MS"/>
          <w:sz w:val="24"/>
          <w:szCs w:val="24"/>
        </w:rPr>
        <w:t>] [2] viyadṛ[ṣi]-ravisaṃkhyā saṃyukte śakavatsa-</w:t>
      </w:r>
    </w:p>
    <w:p w:rsidR="00317A23" w:rsidRPr="00317A23" w:rsidRDefault="00317A23" w:rsidP="00317A2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7A23">
        <w:rPr>
          <w:rFonts w:ascii="Arial Unicode MS" w:eastAsia="Arial Unicode MS" w:hAnsi="Arial Unicode MS" w:cs="Arial Unicode MS"/>
          <w:sz w:val="24"/>
          <w:szCs w:val="24"/>
        </w:rPr>
        <w:t>(6.) [</w:t>
      </w:r>
      <w:proofErr w:type="gramStart"/>
      <w:r w:rsidRPr="00317A23">
        <w:rPr>
          <w:rFonts w:ascii="Arial Unicode MS" w:eastAsia="Arial Unicode MS" w:hAnsi="Arial Unicode MS" w:cs="Arial Unicode MS"/>
          <w:sz w:val="24"/>
          <w:szCs w:val="24"/>
        </w:rPr>
        <w:t>re</w:t>
      </w:r>
      <w:proofErr w:type="gramEnd"/>
      <w:r w:rsidRPr="00317A23">
        <w:rPr>
          <w:rFonts w:ascii="Arial Unicode MS" w:eastAsia="Arial Unicode MS" w:hAnsi="Arial Unicode MS" w:cs="Arial Unicode MS"/>
          <w:sz w:val="24"/>
          <w:szCs w:val="24"/>
        </w:rPr>
        <w:t>] [.] āṣāḍha kṛṣṇa daśamī somavārayute dine [.. 3]</w:t>
      </w:r>
    </w:p>
    <w:p w:rsidR="00317A23" w:rsidRPr="00317A23" w:rsidRDefault="00317A23" w:rsidP="00317A2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7A23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317A23">
        <w:rPr>
          <w:rFonts w:ascii="Arial Unicode MS" w:eastAsia="Arial Unicode MS" w:hAnsi="Arial Unicode MS" w:cs="Arial Unicode MS"/>
          <w:sz w:val="24"/>
          <w:szCs w:val="24"/>
        </w:rPr>
        <w:t>hareragrekhaṃḍadīpapradīptividhaye</w:t>
      </w:r>
      <w:proofErr w:type="gramEnd"/>
      <w:r w:rsidRPr="00317A23">
        <w:rPr>
          <w:rFonts w:ascii="Arial Unicode MS" w:eastAsia="Arial Unicode MS" w:hAnsi="Arial Unicode MS" w:cs="Arial Unicode MS"/>
          <w:sz w:val="24"/>
          <w:szCs w:val="24"/>
        </w:rPr>
        <w:t xml:space="preserve"> paraṃ paṃcā-</w:t>
      </w:r>
    </w:p>
    <w:p w:rsidR="00317A23" w:rsidRPr="00317A23" w:rsidRDefault="00317A23" w:rsidP="00317A2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7A23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317A23">
        <w:rPr>
          <w:rFonts w:ascii="Arial Unicode MS" w:eastAsia="Arial Unicode MS" w:hAnsi="Arial Unicode MS" w:cs="Arial Unicode MS"/>
          <w:sz w:val="24"/>
          <w:szCs w:val="24"/>
        </w:rPr>
        <w:t>śat</w:t>
      </w:r>
      <w:proofErr w:type="gramEnd"/>
      <w:r w:rsidRPr="00317A23">
        <w:rPr>
          <w:rFonts w:ascii="Arial Unicode MS" w:eastAsia="Arial Unicode MS" w:hAnsi="Arial Unicode MS" w:cs="Arial Unicode MS"/>
          <w:sz w:val="24"/>
          <w:szCs w:val="24"/>
        </w:rPr>
        <w:t xml:space="preserve"> gāḥ śubhāḥ prādāt kṣa riṇīḥ pṛthulastanīḥ . [4] śvadeśarā-</w:t>
      </w:r>
    </w:p>
    <w:p w:rsidR="00317A23" w:rsidRPr="00317A23" w:rsidRDefault="00317A23" w:rsidP="00317A2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7A23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317A23">
        <w:rPr>
          <w:rFonts w:ascii="Arial Unicode MS" w:eastAsia="Arial Unicode MS" w:hAnsi="Arial Unicode MS" w:cs="Arial Unicode MS"/>
          <w:sz w:val="24"/>
          <w:szCs w:val="24"/>
        </w:rPr>
        <w:t>jyatanayakhyāti</w:t>
      </w:r>
      <w:proofErr w:type="gramEnd"/>
      <w:r w:rsidRPr="00317A23">
        <w:rPr>
          <w:rFonts w:ascii="Arial Unicode MS" w:eastAsia="Arial Unicode MS" w:hAnsi="Arial Unicode MS" w:cs="Arial Unicode MS"/>
          <w:sz w:val="24"/>
          <w:szCs w:val="24"/>
        </w:rPr>
        <w:t xml:space="preserve"> vaṃśābhivṛddhaye . </w:t>
      </w:r>
      <w:proofErr w:type="gramStart"/>
      <w:r w:rsidRPr="00317A23">
        <w:rPr>
          <w:rFonts w:ascii="Arial Unicode MS" w:eastAsia="Arial Unicode MS" w:hAnsi="Arial Unicode MS" w:cs="Arial Unicode MS"/>
          <w:sz w:val="24"/>
          <w:szCs w:val="24"/>
        </w:rPr>
        <w:t>dhammā(</w:t>
      </w:r>
      <w:proofErr w:type="gramEnd"/>
      <w:r w:rsidRPr="00317A23">
        <w:rPr>
          <w:rFonts w:ascii="Arial Unicode MS" w:eastAsia="Arial Unicode MS" w:hAnsi="Arial Unicode MS" w:cs="Arial Unicode MS"/>
          <w:sz w:val="24"/>
          <w:szCs w:val="24"/>
        </w:rPr>
        <w:t>rmmā)ya nni-</w:t>
      </w:r>
    </w:p>
    <w:p w:rsidR="00317A23" w:rsidRPr="00317A23" w:rsidRDefault="00317A23" w:rsidP="00317A2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7A23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317A23">
        <w:rPr>
          <w:rFonts w:ascii="Arial Unicode MS" w:eastAsia="Arial Unicode MS" w:hAnsi="Arial Unicode MS" w:cs="Arial Unicode MS"/>
          <w:sz w:val="24"/>
          <w:szCs w:val="24"/>
        </w:rPr>
        <w:t>tyaśassarvvai</w:t>
      </w:r>
      <w:proofErr w:type="gramEnd"/>
      <w:r w:rsidRPr="00317A23">
        <w:rPr>
          <w:rFonts w:ascii="Arial Unicode MS" w:eastAsia="Arial Unicode MS" w:hAnsi="Arial Unicode MS" w:cs="Arial Unicode MS"/>
          <w:sz w:val="24"/>
          <w:szCs w:val="24"/>
        </w:rPr>
        <w:t xml:space="preserve"> rvaiṣṇavaiḥ paripālyatāṃ . [5] </w:t>
      </w:r>
      <w:proofErr w:type="gramStart"/>
      <w:r w:rsidRPr="00317A23">
        <w:rPr>
          <w:rFonts w:ascii="Arial Unicode MS" w:eastAsia="Arial Unicode MS" w:hAnsi="Arial Unicode MS" w:cs="Arial Unicode MS"/>
          <w:sz w:val="24"/>
          <w:szCs w:val="24"/>
        </w:rPr>
        <w:t>śākavarṣa[</w:t>
      </w:r>
      <w:proofErr w:type="gramEnd"/>
      <w:r w:rsidRPr="00317A23">
        <w:rPr>
          <w:rFonts w:ascii="Arial Unicode MS" w:eastAsia="Arial Unicode MS" w:hAnsi="Arial Unicode MS" w:cs="Arial Unicode MS"/>
          <w:sz w:val="24"/>
          <w:szCs w:val="24"/>
        </w:rPr>
        <w:t>ṃ]vuṃ</w:t>
      </w:r>
    </w:p>
    <w:p w:rsidR="007A0EA4" w:rsidRPr="00317A23" w:rsidRDefault="00317A23" w:rsidP="00317A2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7A23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317A23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317A23">
        <w:rPr>
          <w:rFonts w:ascii="Arial Unicode MS" w:eastAsia="Arial Unicode MS" w:hAnsi="Arial Unicode MS" w:cs="Arial Unicode MS"/>
          <w:sz w:val="24"/>
          <w:szCs w:val="24"/>
        </w:rPr>
        <w:t xml:space="preserve"> 1270 gu neṭi āṣāḍhakṛṣṇa daśamiyu somavā[ra]&lt;2&gt;</w:t>
      </w:r>
    </w:p>
    <w:p w:rsidR="00317A23" w:rsidRPr="00317A23" w:rsidRDefault="00317A23" w:rsidP="00317A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17A23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thirty-second niche of the verandah round the central shrine of this temple.&gt;</w:t>
      </w:r>
    </w:p>
    <w:p w:rsidR="00317A23" w:rsidRPr="00317A23" w:rsidRDefault="00317A23" w:rsidP="00317A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17A23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21</w:t>
      </w:r>
      <w:r w:rsidRPr="00317A2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 w:rsidRPr="00317A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1318 A. D., Monday according to the Amānta system.&gt;</w:t>
      </w:r>
    </w:p>
    <w:p w:rsidR="00317A23" w:rsidRPr="00317A23" w:rsidRDefault="00317A23" w:rsidP="00317A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17A23">
        <w:rPr>
          <w:rFonts w:ascii="Arial Unicode MS" w:eastAsia="Arial Unicode MS" w:hAnsi="Arial Unicode MS" w:cs="Arial Unicode MS"/>
          <w:sz w:val="24"/>
          <w:szCs w:val="24"/>
          <w:lang w:bidi="sa-IN"/>
        </w:rPr>
        <w:t>%%p. 449</w:t>
      </w:r>
    </w:p>
    <w:p w:rsidR="00317A23" w:rsidRPr="00317A23" w:rsidRDefault="00317A23" w:rsidP="00317A2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7A23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317A23">
        <w:rPr>
          <w:rFonts w:ascii="Arial Unicode MS" w:eastAsia="Arial Unicode MS" w:hAnsi="Arial Unicode MS" w:cs="Arial Unicode MS"/>
          <w:sz w:val="24"/>
          <w:szCs w:val="24"/>
        </w:rPr>
        <w:t>munāḍu</w:t>
      </w:r>
      <w:proofErr w:type="gramEnd"/>
      <w:r w:rsidRPr="00317A23">
        <w:rPr>
          <w:rFonts w:ascii="Arial Unicode MS" w:eastAsia="Arial Unicode MS" w:hAnsi="Arial Unicode MS" w:cs="Arial Unicode MS"/>
          <w:sz w:val="24"/>
          <w:szCs w:val="24"/>
        </w:rPr>
        <w:t xml:space="preserve"> bhāradvājakulo[dbhū]ta vīrakūṭa-</w:t>
      </w:r>
    </w:p>
    <w:p w:rsidR="00317A23" w:rsidRPr="00317A23" w:rsidRDefault="00317A23" w:rsidP="00317A2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7A23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317A23">
        <w:rPr>
          <w:rFonts w:ascii="Arial Unicode MS" w:eastAsia="Arial Unicode MS" w:hAnsi="Arial Unicode MS" w:cs="Arial Unicode MS"/>
          <w:sz w:val="24"/>
          <w:szCs w:val="24"/>
        </w:rPr>
        <w:t>kṣitīśvara</w:t>
      </w:r>
      <w:proofErr w:type="gramEnd"/>
      <w:r w:rsidRPr="00317A23">
        <w:rPr>
          <w:rFonts w:ascii="Arial Unicode MS" w:eastAsia="Arial Unicode MS" w:hAnsi="Arial Unicode MS" w:cs="Arial Unicode MS"/>
          <w:sz w:val="24"/>
          <w:szCs w:val="24"/>
        </w:rPr>
        <w:t xml:space="preserve"> puruṣottamadevarājula koḍuku</w:t>
      </w:r>
    </w:p>
    <w:p w:rsidR="00317A23" w:rsidRPr="00317A23" w:rsidRDefault="00317A23" w:rsidP="00317A2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7A23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(14.) </w:t>
      </w:r>
      <w:proofErr w:type="gramStart"/>
      <w:r w:rsidRPr="00317A23">
        <w:rPr>
          <w:rFonts w:ascii="Arial Unicode MS" w:eastAsia="Arial Unicode MS" w:hAnsi="Arial Unicode MS" w:cs="Arial Unicode MS"/>
          <w:sz w:val="24"/>
          <w:szCs w:val="24"/>
        </w:rPr>
        <w:t>narasiṃharāju</w:t>
      </w:r>
      <w:proofErr w:type="gramEnd"/>
      <w:r w:rsidRPr="00317A23">
        <w:rPr>
          <w:rFonts w:ascii="Arial Unicode MS" w:eastAsia="Arial Unicode MS" w:hAnsi="Arial Unicode MS" w:cs="Arial Unicode MS"/>
          <w:sz w:val="24"/>
          <w:szCs w:val="24"/>
        </w:rPr>
        <w:t xml:space="preserve"> tana deśarājyatanayakhyāti va-</w:t>
      </w:r>
    </w:p>
    <w:p w:rsidR="00317A23" w:rsidRPr="00317A23" w:rsidRDefault="00317A23" w:rsidP="00317A2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7A23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317A23">
        <w:rPr>
          <w:rFonts w:ascii="Arial Unicode MS" w:eastAsia="Arial Unicode MS" w:hAnsi="Arial Unicode MS" w:cs="Arial Unicode MS"/>
          <w:sz w:val="24"/>
          <w:szCs w:val="24"/>
        </w:rPr>
        <w:t>ṃśāyurārogyaiśvaryābhi</w:t>
      </w:r>
      <w:proofErr w:type="gramEnd"/>
      <w:r w:rsidRPr="00317A23">
        <w:rPr>
          <w:rFonts w:ascii="Arial Unicode MS" w:eastAsia="Arial Unicode MS" w:hAnsi="Arial Unicode MS" w:cs="Arial Unicode MS"/>
          <w:sz w:val="24"/>
          <w:szCs w:val="24"/>
        </w:rPr>
        <w:t xml:space="preserve"> vṛddhigānu śrīnara-</w:t>
      </w:r>
    </w:p>
    <w:p w:rsidR="00317A23" w:rsidRPr="00317A23" w:rsidRDefault="00317A23" w:rsidP="00317A2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7A23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317A23">
        <w:rPr>
          <w:rFonts w:ascii="Arial Unicode MS" w:eastAsia="Arial Unicode MS" w:hAnsi="Arial Unicode MS" w:cs="Arial Unicode MS"/>
          <w:sz w:val="24"/>
          <w:szCs w:val="24"/>
        </w:rPr>
        <w:t>si[</w:t>
      </w:r>
      <w:proofErr w:type="gramEnd"/>
      <w:r w:rsidRPr="00317A23">
        <w:rPr>
          <w:rFonts w:ascii="Arial Unicode MS" w:eastAsia="Arial Unicode MS" w:hAnsi="Arial Unicode MS" w:cs="Arial Unicode MS"/>
          <w:sz w:val="24"/>
          <w:szCs w:val="24"/>
        </w:rPr>
        <w:t>ṃ]hanāthuni sannidhini nityamunnu oka akhaṃḍadīpa-</w:t>
      </w:r>
    </w:p>
    <w:p w:rsidR="00317A23" w:rsidRPr="00317A23" w:rsidRDefault="00317A23" w:rsidP="00317A2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7A23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317A23">
        <w:rPr>
          <w:rFonts w:ascii="Arial Unicode MS" w:eastAsia="Arial Unicode MS" w:hAnsi="Arial Unicode MS" w:cs="Arial Unicode MS"/>
          <w:sz w:val="24"/>
          <w:szCs w:val="24"/>
        </w:rPr>
        <w:t>mu</w:t>
      </w:r>
      <w:proofErr w:type="gramEnd"/>
      <w:r w:rsidRPr="00317A23">
        <w:rPr>
          <w:rFonts w:ascii="Arial Unicode MS" w:eastAsia="Arial Unicode MS" w:hAnsi="Arial Unicode MS" w:cs="Arial Unicode MS"/>
          <w:sz w:val="24"/>
          <w:szCs w:val="24"/>
        </w:rPr>
        <w:t xml:space="preserve"> veluṃguṭaku peṭṭina modālu 50 ī dharmmavu śrī-</w:t>
      </w:r>
    </w:p>
    <w:sectPr w:rsidR="00317A23" w:rsidRPr="00317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23"/>
    <w:rsid w:val="000C2906"/>
    <w:rsid w:val="000F336C"/>
    <w:rsid w:val="002B01D5"/>
    <w:rsid w:val="00317A23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7747A-D66A-4044-A40F-242DC519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A23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2025-02-24T06:51:00Z</dcterms:created>
  <dcterms:modified xsi:type="dcterms:W3CDTF">2025-02-24T06:52:00Z</dcterms:modified>
</cp:coreProperties>
</file>