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35" w:rsidRPr="008321DF" w:rsidRDefault="00F03335" w:rsidP="00F033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8321D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03335" w:rsidRPr="008321DF" w:rsidRDefault="00F03335" w:rsidP="00F033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03335" w:rsidRPr="008321DF" w:rsidRDefault="00F03335" w:rsidP="00F033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832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53</w:t>
      </w:r>
    </w:p>
    <w:p w:rsidR="00F03335" w:rsidRPr="008321DF" w:rsidRDefault="00F03335" w:rsidP="00F033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832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58</w:t>
      </w:r>
    </w:p>
    <w:p w:rsidR="00F03335" w:rsidRPr="008321DF" w:rsidRDefault="00F03335" w:rsidP="00F033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8321DF">
        <w:rPr>
          <w:rFonts w:ascii="Arial Unicode MS" w:eastAsia="Arial Unicode MS" w:hAnsi="Arial Unicode MS" w:cs="Arial Unicode MS"/>
          <w:sz w:val="24"/>
          <w:szCs w:val="24"/>
        </w:rPr>
        <w:t>hāchalaṃ&lt;</w:t>
      </w: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8321DF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F03335" w:rsidRPr="008321DF" w:rsidRDefault="00F03335" w:rsidP="00F033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>. I. I. Vol. VI, No. 955; A. R. No. 309 E of 1899)</w:t>
      </w:r>
    </w:p>
    <w:p w:rsidR="00F03335" w:rsidRPr="008321DF" w:rsidRDefault="00F03335" w:rsidP="00F03335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śina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śeṭlakulodbhūto vaiśyapravarasattamaḥ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śrīmānamarasannāmā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paḍisaya padonnataḥ . [1]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nṛsiṃha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ca-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raṇadvaṃdva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smṛtipravilasammanāḥ svāyurārogyata nayakhyātivaṃśābhivṛddhaye . [2]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mahīdṛgṛṣicaṃ[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dra]ṇa gaṇite śakavatsare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nabha[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>ḥ]-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kṛṣṇāṣṭamīyukta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rohiṇī bhṛguvāsare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prītyaṃ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narahareragre dhammanetānacī[kḹ][pa]ta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saṃdhyāvadhi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tu madhyāhnāt [prāg] dhū 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pāvadhīśituḥ .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gītāti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vāṇayā ga tunnitya[ ] gāyakayordvayoḥ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gāyaṃtīnāṃ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catusrāṇā mupagāyakayorapi [ ]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dvayo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strīyoḥ hareragre vījayaṃtyośca cāmare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kālocitāḥ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puṣpamālāssamarppaïturanvahaṃ . [6]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etaddharmmānusaṃdhātrī</w:t>
      </w:r>
      <w:proofErr w:type="gramEnd"/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puruṣassa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ca nityaśaḥ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dadau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vṛ[tti] tu savveṣānnivaṃdhānāṃ caturddaśa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pravarttatāmayaṃ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dharmmo yāvadācaṃdratārakaṃ . [7]</w:t>
      </w:r>
    </w:p>
    <w:p w:rsidR="007A0EA4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1271 gu ne[ṇṭi] śrāvaṇa kṛṣṇāṣṭamiyu bhṛguvāra&lt;2&gt;munāṃḍu poṭṭanūri veśyakulottamuḍaina amara </w:t>
      </w:r>
      <w:r w:rsidRPr="008321DF">
        <w:rPr>
          <w:rFonts w:ascii="Arial Unicode MS" w:eastAsia="Arial Unicode MS" w:hAnsi="Arial Unicode MS" w:cs="Arial Unicode MS"/>
          <w:sz w:val="24"/>
          <w:szCs w:val="24"/>
        </w:rPr>
        <w:t>–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twenty-eighth niche of the verandah round the central shrine of this temple.&gt;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8321D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1349 A. D., Friday; according to the Amānta calculation.&gt;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454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paḍirāyuḍu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tanaku nāyurārogyaiśvaryābhivṛddhigānu śrīnarasiṃhasannidhini ubhayasaṃdhyalayaṃdu nityamu-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vīṇāgānamuceśeḍi gāyakulu iddaṛ ottukāṃṛ iddarakuṃgā peṭṭina nivaṃghālu 4 ī pār̤eḍi strīluna luvuraku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nivaṃghālu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4 ī samayāna ta[na] samappicina cāmaralu paṇimāreḍi strīlu naluvuraku nivaṃghālu 4 bhaïvāriga[ṃ]giśeṭṭi ce[ta]-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vilicina gaṭṭa tirumāla samappiṃceḍi [sāniki] nivaṃdha 1 anusaṃghāta somādula cigunāyakuni nivadha 1 mukhari-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narasi]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>vīṭi 1 naṭṭava ci[nna]ma 1 cītamārapiraḍi 1 lokayasīta 1 jannu narasiṃhamā 1 mukharicitana 1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(13.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mārekūtama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1 ... ... ... ... ...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(14.) ... paṃḍatāya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nṛharerddharmmavaiṣṇavā[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na] yācatemarapaḍirāyo dharmmassarakṣatāmiti .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śatru-</w:t>
      </w:r>
      <w:proofErr w:type="gramEnd"/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ṇaṃpa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kṛtā dharmmaḥ pālanāyo manīṣibhiḥ śatrareva hi śatrussyāddharmma śśatṛnna kasyacita [..] ī dharmma śrīvai- 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ṣṇavula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rakṣa amarapaḍirāyuḍu peṭṭina vra(pra)sāda ku 14 [..] ī ku 14 māsa cinna [le]kkanu 7 gānu vīriki jītānaku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>(17.) [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pāliki]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>ccina mā 14 ga māḍalu 140 ī pai ḍi evvaru voṃdinānu anaṃttaṭāvu peṭi kuḍu vaṃga-</w:t>
      </w:r>
    </w:p>
    <w:p w:rsidR="008321DF" w:rsidRPr="008321DF" w:rsidRDefault="008321DF" w:rsidP="008321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8321DF">
        <w:rPr>
          <w:rFonts w:ascii="Arial Unicode MS" w:eastAsia="Arial Unicode MS" w:hAnsi="Arial Unicode MS" w:cs="Arial Unicode MS"/>
          <w:sz w:val="24"/>
          <w:szCs w:val="24"/>
        </w:rPr>
        <w:t>lāru</w:t>
      </w:r>
      <w:proofErr w:type="gramEnd"/>
      <w:r w:rsidRPr="008321DF">
        <w:rPr>
          <w:rFonts w:ascii="Arial Unicode MS" w:eastAsia="Arial Unicode MS" w:hAnsi="Arial Unicode MS" w:cs="Arial Unicode MS"/>
          <w:sz w:val="24"/>
          <w:szCs w:val="24"/>
        </w:rPr>
        <w:t xml:space="preserve"> ... ... ... [śrī]narasihuni pāda śara[ṇu] [..]</w:t>
      </w:r>
    </w:p>
    <w:sectPr w:rsidR="008321DF" w:rsidRPr="0083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35"/>
    <w:rsid w:val="000C2906"/>
    <w:rsid w:val="000F336C"/>
    <w:rsid w:val="002B01D5"/>
    <w:rsid w:val="003C10CF"/>
    <w:rsid w:val="00467519"/>
    <w:rsid w:val="004E4259"/>
    <w:rsid w:val="007A0EA4"/>
    <w:rsid w:val="008321DF"/>
    <w:rsid w:val="00AA690F"/>
    <w:rsid w:val="00CF14AC"/>
    <w:rsid w:val="00F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8EA32-A41C-4711-92B9-1BAED99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3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2025-02-24T07:08:00Z</dcterms:created>
  <dcterms:modified xsi:type="dcterms:W3CDTF">2025-02-24T08:51:00Z</dcterms:modified>
</cp:coreProperties>
</file>