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5659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  <w:bookmarkStart w:id="0" w:name="_GoBack"/>
      <w:bookmarkEnd w:id="0"/>
    </w:p>
    <w:p w:rsidR="00F5659C" w:rsidRPr="00F5659C" w:rsidRDefault="00F5659C" w:rsidP="00F5659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F565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55</w:t>
      </w:r>
    </w:p>
    <w:p w:rsidR="00F5659C" w:rsidRPr="00F5659C" w:rsidRDefault="00F5659C" w:rsidP="00F5659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F565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59</w:t>
      </w:r>
    </w:p>
    <w:p w:rsidR="00F5659C" w:rsidRPr="00F5659C" w:rsidRDefault="00F5659C" w:rsidP="00F5659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F5659C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 w:rsidRPr="00F5659C">
        <w:rPr>
          <w:rFonts w:ascii="Arial Unicode MS" w:eastAsia="Arial Unicode MS" w:hAnsi="Arial Unicode MS" w:cs="Arial Unicode MS"/>
          <w:sz w:val="24"/>
          <w:szCs w:val="24"/>
        </w:rPr>
        <w:t>hāchalaṃ&lt;</w:t>
      </w:r>
      <w:r w:rsidRPr="00F5659C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F5659C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F5659C" w:rsidRPr="00F5659C" w:rsidRDefault="00F5659C" w:rsidP="00F5659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>. I. I. Vol. VI, No. 9</w:t>
      </w:r>
      <w:r w:rsidRPr="00F565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68</w:t>
      </w:r>
      <w:r w:rsidRPr="00F5659C">
        <w:rPr>
          <w:rFonts w:ascii="Arial Unicode MS" w:eastAsia="Arial Unicode MS" w:hAnsi="Arial Unicode MS" w:cs="Arial Unicode MS"/>
          <w:sz w:val="24"/>
          <w:szCs w:val="24"/>
        </w:rPr>
        <w:t>; A. R. No. 3</w:t>
      </w:r>
      <w:r w:rsidRPr="00F565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14</w:t>
      </w: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of 1899</w:t>
      </w:r>
      <w:r w:rsidRPr="00F5659C">
        <w:rPr>
          <w:rFonts w:ascii="Arial Unicode MS" w:eastAsia="Arial Unicode MS" w:hAnsi="Arial Unicode MS" w:cs="Arial Unicode MS"/>
          <w:sz w:val="24"/>
          <w:szCs w:val="24"/>
          <w:lang w:bidi="sa-IN"/>
        </w:rPr>
        <w:t>;</w:t>
      </w:r>
    </w:p>
    <w:p w:rsidR="00F5659C" w:rsidRPr="00F5659C" w:rsidRDefault="00F5659C" w:rsidP="00F5659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(I. M. P. Vol. III, P. 1681, No.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  <w:lang w:bidi="sa-IN"/>
        </w:rPr>
        <w:t>142 )</w:t>
      </w:r>
      <w:proofErr w:type="gramEnd"/>
    </w:p>
    <w:p w:rsidR="00F5659C" w:rsidRPr="00F5659C" w:rsidRDefault="00F5659C" w:rsidP="00F5659C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asti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śrīmati matsyavaṃśa vipulakṣīrāṃvu dhā . .yo jāto vīrala-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yaṃtaśītakiraṇaḥ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pūnnaḥkalāsaṃpadā tasyāsīt bhuvi rohiṇīva ramaṇī khyātā gu-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ṇaiśśigamā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devī sā patirāvayavaibhavakṛte svābhīṣṭa saṃsiddhaye .. [1]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śītaraśmi-kṣitidhara-dinakṛta-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sammite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śuklapakṣe kanyārkke jīvavāre&lt;2&gt; bhujagapati tithau śrīnṛsiṃhasyabhaktyā ..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dattvākha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ḍaṃ sadaṃḍaṃ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ta[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>ra]ṇikaranibha prājyamājyena dīpaṃ tatsaṃtā[nā]ya paṃcāśatamapi tadanu prādadānnaicikīnāṃ .. [2]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ācaṃdratārakaṃ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dharmmaṃ tamimannirmmalāśayāḥ .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viṣṇukarmmasu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niṣṇātāḥ pālayaṃtvi-</w:t>
      </w:r>
    </w:p>
    <w:p w:rsidR="007A0EA4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ha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vaiṣṇavāḥ .. [3]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1271 gu neṃṭi aśvayuja vimala paṃcamiyu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thirtieth niche of the verandah round the central shrine of this temple.&gt;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17</w:t>
      </w:r>
      <w:r w:rsidRPr="00F5659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5659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1349 A. D., Thursday.&gt;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456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guruvāramunāṃḍu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oḍḍavādi jayaṃtikadevarājula mahādevi mahārāju cigamadevi ta-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naku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nabhīṣṭasiddhigānu śrīnarasiṃhanāthuni sannidhiyaṃdu nityamunnu akhaṃḍadīpamu ve-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(10.)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luṃguṭakuṃ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veṭṭina modālu 50 dīpapratimā okaṃḍu ī dharmma āca drārkka sthāigā-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jalla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galadi ..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 manīṣibhiḥ .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hi śatru [ḥ] syāt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dha]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rmmaśśatrunnaṃ kasyacit .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śrīvaiṣṇava rakṣa ..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śrī śrī ..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modālu cittarāmaṃ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hommusenāpati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nni tammanasanāpati tammuṃḍu cigana[ya]ṇi ..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... ... ... ...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bhaṃḍārā-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5659C">
        <w:rPr>
          <w:rFonts w:ascii="Arial Unicode MS" w:eastAsia="Arial Unicode MS" w:hAnsi="Arial Unicode MS" w:cs="Arial Unicode MS"/>
          <w:sz w:val="24"/>
          <w:szCs w:val="24"/>
        </w:rPr>
        <w:t>nanu</w:t>
      </w:r>
      <w:proofErr w:type="gramEnd"/>
      <w:r w:rsidRPr="00F5659C">
        <w:rPr>
          <w:rFonts w:ascii="Arial Unicode MS" w:eastAsia="Arial Unicode MS" w:hAnsi="Arial Unicode MS" w:cs="Arial Unicode MS"/>
          <w:sz w:val="24"/>
          <w:szCs w:val="24"/>
        </w:rPr>
        <w:t xml:space="preserve"> praveśamu ceyanu tammanasenāpati pū ṭa ... ..</w:t>
      </w:r>
    </w:p>
    <w:p w:rsidR="00F5659C" w:rsidRPr="00F5659C" w:rsidRDefault="00F5659C" w:rsidP="00F565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59C">
        <w:rPr>
          <w:rFonts w:ascii="Arial Unicode MS" w:eastAsia="Arial Unicode MS" w:hAnsi="Arial Unicode MS" w:cs="Arial Unicode MS"/>
          <w:sz w:val="24"/>
          <w:szCs w:val="24"/>
        </w:rPr>
        <w:t>(15.) … … … … … … … … … …</w:t>
      </w:r>
    </w:p>
    <w:sectPr w:rsidR="00F5659C" w:rsidRPr="00F5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9C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A2263-A282-40AA-8B0D-271E558F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9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2025-02-24T08:55:00Z</dcterms:created>
  <dcterms:modified xsi:type="dcterms:W3CDTF">2025-02-24T08:56:00Z</dcterms:modified>
</cp:coreProperties>
</file>